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450" w:rsidRPr="003F67A2" w:rsidRDefault="00830450" w:rsidP="00830450">
      <w:pPr>
        <w:jc w:val="center"/>
        <w:rPr>
          <w:color w:val="FFFFFF"/>
          <w:sz w:val="28"/>
          <w:szCs w:val="28"/>
        </w:rPr>
      </w:pPr>
      <w:r w:rsidRPr="003F67A2">
        <w:rPr>
          <w:color w:val="FFFFFF"/>
          <w:sz w:val="28"/>
          <w:szCs w:val="28"/>
        </w:rPr>
        <w:t>ЧЕРКАСЬКА</w:t>
      </w:r>
      <w:r>
        <w:rPr>
          <w:noProof/>
          <w:sz w:val="28"/>
          <w:szCs w:val="28"/>
        </w:rPr>
        <w:drawing>
          <wp:inline distT="0" distB="0" distL="0" distR="0">
            <wp:extent cx="4286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sidRPr="003F67A2">
        <w:rPr>
          <w:color w:val="FFFFFF"/>
          <w:sz w:val="28"/>
          <w:szCs w:val="28"/>
        </w:rPr>
        <w:t xml:space="preserve"> МІСЬКА РАДА</w:t>
      </w:r>
    </w:p>
    <w:p w:rsidR="00830450" w:rsidRPr="003F67A2" w:rsidRDefault="00830450" w:rsidP="00830450">
      <w:pPr>
        <w:jc w:val="center"/>
        <w:rPr>
          <w:spacing w:val="20"/>
          <w:sz w:val="28"/>
          <w:szCs w:val="28"/>
        </w:rPr>
      </w:pPr>
      <w:r w:rsidRPr="003F67A2">
        <w:rPr>
          <w:spacing w:val="20"/>
          <w:sz w:val="28"/>
          <w:szCs w:val="28"/>
        </w:rPr>
        <w:t>ЧЕРКАСЬКА МІСЬКА РАДА</w:t>
      </w:r>
    </w:p>
    <w:p w:rsidR="00830450" w:rsidRPr="003F67A2" w:rsidRDefault="00830450" w:rsidP="00830450">
      <w:pPr>
        <w:jc w:val="center"/>
        <w:rPr>
          <w:sz w:val="28"/>
          <w:szCs w:val="28"/>
        </w:rPr>
      </w:pPr>
    </w:p>
    <w:p w:rsidR="00830450" w:rsidRPr="003F67A2" w:rsidRDefault="00830450" w:rsidP="00830450">
      <w:pPr>
        <w:jc w:val="center"/>
        <w:rPr>
          <w:sz w:val="28"/>
          <w:szCs w:val="28"/>
        </w:rPr>
      </w:pPr>
      <w:r w:rsidRPr="003F67A2">
        <w:rPr>
          <w:sz w:val="28"/>
          <w:szCs w:val="28"/>
        </w:rPr>
        <w:t>ВИКОНАВЧИЙ КОМІТЕТ</w:t>
      </w:r>
    </w:p>
    <w:p w:rsidR="00830450" w:rsidRPr="003F67A2" w:rsidRDefault="00830450" w:rsidP="00830450">
      <w:pPr>
        <w:jc w:val="center"/>
        <w:rPr>
          <w:sz w:val="28"/>
          <w:szCs w:val="28"/>
        </w:rPr>
      </w:pPr>
    </w:p>
    <w:p w:rsidR="00830450" w:rsidRPr="003F67A2" w:rsidRDefault="00830450" w:rsidP="00830450">
      <w:pPr>
        <w:jc w:val="center"/>
        <w:rPr>
          <w:b/>
          <w:sz w:val="28"/>
          <w:szCs w:val="28"/>
        </w:rPr>
      </w:pPr>
      <w:r w:rsidRPr="003F67A2">
        <w:rPr>
          <w:b/>
          <w:sz w:val="28"/>
          <w:szCs w:val="28"/>
        </w:rPr>
        <w:t>РІШЕННЯ</w:t>
      </w:r>
    </w:p>
    <w:p w:rsidR="00830450" w:rsidRPr="003F67A2" w:rsidRDefault="00830450" w:rsidP="00830450">
      <w:pPr>
        <w:jc w:val="center"/>
        <w:rPr>
          <w:b/>
          <w:sz w:val="28"/>
          <w:szCs w:val="28"/>
        </w:rPr>
      </w:pPr>
    </w:p>
    <w:p w:rsidR="00830450" w:rsidRPr="00830450" w:rsidRDefault="00830450" w:rsidP="00830450">
      <w:pPr>
        <w:jc w:val="center"/>
        <w:rPr>
          <w:sz w:val="28"/>
          <w:szCs w:val="28"/>
          <w:lang w:val="en-US"/>
        </w:rPr>
      </w:pPr>
      <w:proofErr w:type="spellStart"/>
      <w:r w:rsidRPr="003F67A2">
        <w:rPr>
          <w:sz w:val="28"/>
          <w:szCs w:val="28"/>
        </w:rPr>
        <w:t>Від</w:t>
      </w:r>
      <w:proofErr w:type="spellEnd"/>
      <w:r w:rsidRPr="003F67A2">
        <w:rPr>
          <w:sz w:val="28"/>
          <w:szCs w:val="28"/>
        </w:rPr>
        <w:t xml:space="preserve"> </w:t>
      </w:r>
      <w:r>
        <w:rPr>
          <w:sz w:val="28"/>
          <w:szCs w:val="28"/>
          <w:u w:val="single"/>
          <w:lang w:val="en-US"/>
        </w:rPr>
        <w:t>30</w:t>
      </w:r>
      <w:r>
        <w:rPr>
          <w:sz w:val="28"/>
          <w:szCs w:val="28"/>
          <w:u w:val="single"/>
        </w:rPr>
        <w:t>.</w:t>
      </w:r>
      <w:r>
        <w:rPr>
          <w:sz w:val="28"/>
          <w:szCs w:val="28"/>
          <w:u w:val="single"/>
          <w:lang w:val="en-US"/>
        </w:rPr>
        <w:t>05</w:t>
      </w:r>
      <w:r w:rsidRPr="003F67A2">
        <w:rPr>
          <w:sz w:val="28"/>
          <w:szCs w:val="28"/>
          <w:u w:val="single"/>
        </w:rPr>
        <w:t>.201</w:t>
      </w:r>
      <w:r>
        <w:rPr>
          <w:sz w:val="28"/>
          <w:szCs w:val="28"/>
          <w:u w:val="single"/>
          <w:lang w:val="en-US"/>
        </w:rPr>
        <w:t>7</w:t>
      </w:r>
      <w:r w:rsidRPr="003F67A2">
        <w:rPr>
          <w:sz w:val="28"/>
          <w:szCs w:val="28"/>
        </w:rPr>
        <w:t xml:space="preserve"> № </w:t>
      </w:r>
      <w:r>
        <w:rPr>
          <w:sz w:val="28"/>
          <w:szCs w:val="28"/>
          <w:u w:val="single"/>
          <w:lang w:val="en-US"/>
        </w:rPr>
        <w:t>5</w:t>
      </w:r>
      <w:r>
        <w:rPr>
          <w:sz w:val="28"/>
          <w:szCs w:val="28"/>
          <w:u w:val="single"/>
          <w:lang w:val="en-US"/>
        </w:rPr>
        <w:t>38</w:t>
      </w:r>
    </w:p>
    <w:p w:rsidR="00C24FDD" w:rsidRPr="00830450" w:rsidRDefault="00C24FDD" w:rsidP="00830450">
      <w:pPr>
        <w:jc w:val="both"/>
        <w:rPr>
          <w:sz w:val="28"/>
          <w:szCs w:val="28"/>
          <w:lang w:val="en-US"/>
        </w:rPr>
      </w:pPr>
    </w:p>
    <w:p w:rsidR="002854B2" w:rsidRPr="00B405E7" w:rsidRDefault="002854B2" w:rsidP="00AA4BCB">
      <w:pPr>
        <w:ind w:left="-425"/>
        <w:jc w:val="both"/>
        <w:rPr>
          <w:sz w:val="28"/>
          <w:szCs w:val="28"/>
          <w:lang w:val="uk-UA"/>
        </w:rPr>
      </w:pPr>
    </w:p>
    <w:p w:rsidR="00C24FDD" w:rsidRPr="00B405E7" w:rsidRDefault="00C24FDD" w:rsidP="00AA4BCB">
      <w:pPr>
        <w:ind w:left="-425"/>
        <w:jc w:val="both"/>
        <w:rPr>
          <w:sz w:val="28"/>
          <w:szCs w:val="28"/>
          <w:lang w:val="uk-UA"/>
        </w:rPr>
      </w:pPr>
    </w:p>
    <w:p w:rsidR="00BE1DF8" w:rsidRPr="00B405E7" w:rsidRDefault="00AA4BCB" w:rsidP="00AA4BCB">
      <w:pPr>
        <w:pStyle w:val="Standard"/>
        <w:ind w:left="-425"/>
        <w:jc w:val="both"/>
        <w:rPr>
          <w:rFonts w:cs="Times New Roman"/>
          <w:sz w:val="28"/>
          <w:szCs w:val="28"/>
          <w:lang w:val="uk-UA"/>
        </w:rPr>
      </w:pPr>
      <w:r w:rsidRPr="00B405E7">
        <w:rPr>
          <w:rFonts w:cs="Times New Roman"/>
          <w:sz w:val="28"/>
          <w:szCs w:val="28"/>
          <w:lang w:val="uk-UA"/>
        </w:rPr>
        <w:t xml:space="preserve">Про </w:t>
      </w:r>
      <w:r w:rsidR="00BE1DF8" w:rsidRPr="00B405E7">
        <w:rPr>
          <w:rFonts w:cs="Times New Roman"/>
          <w:sz w:val="28"/>
          <w:szCs w:val="28"/>
          <w:lang w:val="uk-UA"/>
        </w:rPr>
        <w:t>проект рішення Черкаської</w:t>
      </w:r>
    </w:p>
    <w:p w:rsidR="00BE1DF8" w:rsidRPr="00B405E7" w:rsidRDefault="00BE1DF8" w:rsidP="00AA4BCB">
      <w:pPr>
        <w:pStyle w:val="Standard"/>
        <w:ind w:left="-425"/>
        <w:jc w:val="both"/>
        <w:rPr>
          <w:rFonts w:cs="Times New Roman"/>
          <w:sz w:val="28"/>
          <w:szCs w:val="28"/>
          <w:lang w:val="uk-UA"/>
        </w:rPr>
      </w:pPr>
      <w:r w:rsidRPr="00B405E7">
        <w:rPr>
          <w:rFonts w:cs="Times New Roman"/>
          <w:sz w:val="28"/>
          <w:szCs w:val="28"/>
          <w:lang w:val="uk-UA"/>
        </w:rPr>
        <w:t>міської ради «Про затвердження</w:t>
      </w:r>
    </w:p>
    <w:p w:rsidR="00AA4BCB" w:rsidRPr="00B405E7" w:rsidRDefault="00924C95" w:rsidP="00AA4BCB">
      <w:pPr>
        <w:pStyle w:val="Standard"/>
        <w:ind w:left="-425"/>
        <w:jc w:val="both"/>
        <w:rPr>
          <w:rFonts w:cs="Times New Roman"/>
          <w:sz w:val="28"/>
          <w:szCs w:val="28"/>
          <w:lang w:val="uk-UA"/>
        </w:rPr>
      </w:pPr>
      <w:r w:rsidRPr="00B405E7">
        <w:rPr>
          <w:rFonts w:cs="Times New Roman"/>
          <w:sz w:val="28"/>
          <w:szCs w:val="28"/>
          <w:lang w:val="uk-UA"/>
        </w:rPr>
        <w:t>п</w:t>
      </w:r>
      <w:r w:rsidR="00AA4BCB" w:rsidRPr="00B405E7">
        <w:rPr>
          <w:rFonts w:cs="Times New Roman"/>
          <w:sz w:val="28"/>
          <w:szCs w:val="28"/>
          <w:lang w:val="uk-UA"/>
        </w:rPr>
        <w:t>рограм</w:t>
      </w:r>
      <w:r w:rsidR="00BE1DF8" w:rsidRPr="00B405E7">
        <w:rPr>
          <w:rFonts w:cs="Times New Roman"/>
          <w:sz w:val="28"/>
          <w:szCs w:val="28"/>
          <w:lang w:val="uk-UA"/>
        </w:rPr>
        <w:t>и</w:t>
      </w:r>
      <w:r w:rsidR="00AA4BCB" w:rsidRPr="00B405E7">
        <w:rPr>
          <w:rFonts w:cs="Times New Roman"/>
          <w:sz w:val="28"/>
          <w:szCs w:val="28"/>
          <w:lang w:val="uk-UA"/>
        </w:rPr>
        <w:t xml:space="preserve"> розвитку міського</w:t>
      </w:r>
    </w:p>
    <w:p w:rsidR="00AA4BCB" w:rsidRPr="00B405E7" w:rsidRDefault="00AA4BCB" w:rsidP="00AA4BCB">
      <w:pPr>
        <w:pStyle w:val="Standard"/>
        <w:ind w:left="-425"/>
        <w:jc w:val="both"/>
        <w:rPr>
          <w:rFonts w:cs="Times New Roman"/>
          <w:sz w:val="28"/>
          <w:szCs w:val="28"/>
          <w:lang w:val="uk-UA"/>
        </w:rPr>
      </w:pPr>
      <w:r w:rsidRPr="00B405E7">
        <w:rPr>
          <w:rFonts w:cs="Times New Roman"/>
          <w:sz w:val="28"/>
          <w:szCs w:val="28"/>
          <w:lang w:val="uk-UA"/>
        </w:rPr>
        <w:t xml:space="preserve">електротранспорту </w:t>
      </w:r>
      <w:r w:rsidR="00924C95" w:rsidRPr="00B405E7">
        <w:rPr>
          <w:rFonts w:cs="Times New Roman"/>
          <w:sz w:val="28"/>
          <w:szCs w:val="28"/>
          <w:lang w:val="uk-UA"/>
        </w:rPr>
        <w:t>у</w:t>
      </w:r>
      <w:r w:rsidRPr="00B405E7">
        <w:rPr>
          <w:rFonts w:cs="Times New Roman"/>
          <w:sz w:val="28"/>
          <w:szCs w:val="28"/>
          <w:lang w:val="uk-UA"/>
        </w:rPr>
        <w:t xml:space="preserve"> м. Черкаси</w:t>
      </w:r>
    </w:p>
    <w:p w:rsidR="00AA4BCB" w:rsidRPr="00B405E7" w:rsidRDefault="00AA4BCB" w:rsidP="00AA4BCB">
      <w:pPr>
        <w:pStyle w:val="Standard"/>
        <w:ind w:left="-425"/>
        <w:jc w:val="both"/>
        <w:rPr>
          <w:rFonts w:cs="Times New Roman"/>
          <w:sz w:val="28"/>
          <w:szCs w:val="28"/>
          <w:lang w:val="uk-UA"/>
        </w:rPr>
      </w:pPr>
      <w:r w:rsidRPr="00B405E7">
        <w:rPr>
          <w:rFonts w:cs="Times New Roman"/>
          <w:sz w:val="28"/>
          <w:szCs w:val="28"/>
          <w:lang w:val="uk-UA"/>
        </w:rPr>
        <w:t>на 201</w:t>
      </w:r>
      <w:r w:rsidR="00D45CE7" w:rsidRPr="00B405E7">
        <w:rPr>
          <w:rFonts w:cs="Times New Roman"/>
          <w:sz w:val="28"/>
          <w:szCs w:val="28"/>
          <w:lang w:val="uk-UA"/>
        </w:rPr>
        <w:t>7</w:t>
      </w:r>
      <w:r w:rsidRPr="00B405E7">
        <w:rPr>
          <w:rFonts w:cs="Times New Roman"/>
          <w:sz w:val="28"/>
          <w:szCs w:val="28"/>
          <w:lang w:val="uk-UA"/>
        </w:rPr>
        <w:t>-2020 роки</w:t>
      </w:r>
      <w:r w:rsidR="00BE1DF8" w:rsidRPr="00B405E7">
        <w:rPr>
          <w:rFonts w:cs="Times New Roman"/>
          <w:sz w:val="28"/>
          <w:szCs w:val="28"/>
          <w:lang w:val="uk-UA"/>
        </w:rPr>
        <w:t>»</w:t>
      </w:r>
    </w:p>
    <w:p w:rsidR="00AA4BCB" w:rsidRPr="00B405E7" w:rsidRDefault="00AA4BCB" w:rsidP="00AA4BCB">
      <w:pPr>
        <w:pStyle w:val="Standard"/>
        <w:ind w:left="-425"/>
        <w:jc w:val="both"/>
        <w:rPr>
          <w:rFonts w:cs="Times New Roman"/>
          <w:sz w:val="28"/>
          <w:szCs w:val="28"/>
          <w:lang w:val="uk-UA"/>
        </w:rPr>
      </w:pPr>
    </w:p>
    <w:p w:rsidR="0002298E" w:rsidRPr="00B405E7" w:rsidRDefault="00AA4BCB" w:rsidP="0002298E">
      <w:pPr>
        <w:pStyle w:val="Standard"/>
        <w:tabs>
          <w:tab w:val="left" w:pos="675"/>
        </w:tabs>
        <w:ind w:left="-425" w:firstLine="709"/>
        <w:jc w:val="both"/>
        <w:rPr>
          <w:rFonts w:cs="Times New Roman"/>
          <w:sz w:val="28"/>
          <w:szCs w:val="28"/>
          <w:lang w:val="uk-UA"/>
        </w:rPr>
      </w:pPr>
      <w:r w:rsidRPr="00B405E7">
        <w:rPr>
          <w:rFonts w:cs="Times New Roman"/>
          <w:sz w:val="28"/>
          <w:szCs w:val="28"/>
          <w:lang w:val="uk-UA"/>
        </w:rPr>
        <w:t>Відповідно до п.</w:t>
      </w:r>
      <w:r w:rsidR="00BE1DF8" w:rsidRPr="00B405E7">
        <w:rPr>
          <w:rFonts w:cs="Times New Roman"/>
          <w:sz w:val="28"/>
          <w:szCs w:val="28"/>
          <w:lang w:val="uk-UA"/>
        </w:rPr>
        <w:t> </w:t>
      </w:r>
      <w:r w:rsidRPr="00B405E7">
        <w:rPr>
          <w:rFonts w:cs="Times New Roman"/>
          <w:sz w:val="28"/>
          <w:szCs w:val="28"/>
          <w:lang w:val="uk-UA"/>
        </w:rPr>
        <w:t xml:space="preserve">22 статті 26 Закону </w:t>
      </w:r>
      <w:r w:rsidR="00BE1DF8" w:rsidRPr="00B405E7">
        <w:rPr>
          <w:rFonts w:cs="Times New Roman"/>
          <w:sz w:val="28"/>
          <w:szCs w:val="28"/>
          <w:lang w:val="uk-UA"/>
        </w:rPr>
        <w:t xml:space="preserve">України </w:t>
      </w:r>
      <w:r w:rsidRPr="00B405E7">
        <w:rPr>
          <w:rFonts w:cs="Times New Roman"/>
          <w:sz w:val="28"/>
          <w:szCs w:val="28"/>
          <w:lang w:val="uk-UA"/>
        </w:rPr>
        <w:t xml:space="preserve">«Про місцеве самоврядування в Україні», </w:t>
      </w:r>
      <w:r w:rsidR="00D52CBD" w:rsidRPr="00B405E7">
        <w:rPr>
          <w:rFonts w:cs="Times New Roman"/>
          <w:sz w:val="28"/>
          <w:szCs w:val="28"/>
          <w:lang w:val="uk-UA"/>
        </w:rPr>
        <w:t>в</w:t>
      </w:r>
      <w:r w:rsidR="00F81E4D" w:rsidRPr="00B405E7">
        <w:rPr>
          <w:rFonts w:cs="Times New Roman"/>
          <w:sz w:val="28"/>
          <w:szCs w:val="28"/>
          <w:lang w:val="uk-UA"/>
        </w:rPr>
        <w:t>раховуючи</w:t>
      </w:r>
      <w:r w:rsidR="00D52CBD" w:rsidRPr="00B405E7">
        <w:rPr>
          <w:rFonts w:cs="Times New Roman"/>
          <w:sz w:val="28"/>
          <w:szCs w:val="28"/>
          <w:lang w:val="uk-UA"/>
        </w:rPr>
        <w:t xml:space="preserve"> </w:t>
      </w:r>
      <w:r w:rsidR="00C17A9B">
        <w:rPr>
          <w:rFonts w:cs="Times New Roman"/>
          <w:sz w:val="28"/>
          <w:szCs w:val="28"/>
          <w:lang w:val="uk-UA"/>
        </w:rPr>
        <w:t xml:space="preserve">термін дії </w:t>
      </w:r>
      <w:r w:rsidR="00D52CBD" w:rsidRPr="00B405E7">
        <w:rPr>
          <w:rFonts w:cs="Times New Roman"/>
          <w:sz w:val="28"/>
          <w:szCs w:val="28"/>
          <w:lang w:val="uk-UA"/>
        </w:rPr>
        <w:t xml:space="preserve">рішення міської ради від 06.04.2017 № 2-1811 «Про затвердження програми розвитку міського електротранспорту у м. Черкаси на період до 31.05.2017 року», </w:t>
      </w:r>
      <w:r w:rsidR="00BE1DF8" w:rsidRPr="00B405E7">
        <w:rPr>
          <w:rFonts w:cs="Times New Roman"/>
          <w:sz w:val="28"/>
          <w:szCs w:val="28"/>
          <w:lang w:val="uk-UA"/>
        </w:rPr>
        <w:t>розглянувши пропозиції департаменту житлово-комунального комплексу</w:t>
      </w:r>
      <w:r w:rsidRPr="00B405E7">
        <w:rPr>
          <w:rFonts w:cs="Times New Roman"/>
          <w:sz w:val="28"/>
          <w:szCs w:val="28"/>
          <w:lang w:val="uk-UA"/>
        </w:rPr>
        <w:t xml:space="preserve">, </w:t>
      </w:r>
      <w:r w:rsidR="00BE1DF8" w:rsidRPr="00B405E7">
        <w:rPr>
          <w:rFonts w:cs="Times New Roman"/>
          <w:sz w:val="28"/>
          <w:szCs w:val="28"/>
          <w:lang w:val="uk-UA"/>
        </w:rPr>
        <w:t>виконавчий</w:t>
      </w:r>
      <w:r w:rsidR="0002298E" w:rsidRPr="00B405E7">
        <w:rPr>
          <w:rFonts w:cs="Times New Roman"/>
          <w:sz w:val="28"/>
          <w:szCs w:val="28"/>
          <w:lang w:val="uk-UA"/>
        </w:rPr>
        <w:t xml:space="preserve"> комітет Черкаської міської ради</w:t>
      </w:r>
    </w:p>
    <w:p w:rsidR="00AA4BCB" w:rsidRPr="00B405E7" w:rsidRDefault="00AA4BCB" w:rsidP="0002298E">
      <w:pPr>
        <w:pStyle w:val="Standard"/>
        <w:tabs>
          <w:tab w:val="left" w:pos="675"/>
        </w:tabs>
        <w:ind w:left="-425" w:hanging="1"/>
        <w:jc w:val="both"/>
        <w:rPr>
          <w:rFonts w:cs="Times New Roman"/>
          <w:sz w:val="28"/>
          <w:szCs w:val="28"/>
          <w:lang w:val="uk-UA"/>
        </w:rPr>
      </w:pPr>
      <w:r w:rsidRPr="00B405E7">
        <w:rPr>
          <w:rFonts w:cs="Times New Roman"/>
          <w:sz w:val="28"/>
          <w:szCs w:val="28"/>
          <w:lang w:val="uk-UA"/>
        </w:rPr>
        <w:t>ВИРІШИ</w:t>
      </w:r>
      <w:r w:rsidR="00BE1DF8" w:rsidRPr="00B405E7">
        <w:rPr>
          <w:rFonts w:cs="Times New Roman"/>
          <w:sz w:val="28"/>
          <w:szCs w:val="28"/>
          <w:lang w:val="uk-UA"/>
        </w:rPr>
        <w:t>В</w:t>
      </w:r>
      <w:r w:rsidRPr="00B405E7">
        <w:rPr>
          <w:rFonts w:cs="Times New Roman"/>
          <w:sz w:val="28"/>
          <w:szCs w:val="28"/>
          <w:lang w:val="uk-UA"/>
        </w:rPr>
        <w:t>:</w:t>
      </w:r>
    </w:p>
    <w:p w:rsidR="00851DB8" w:rsidRPr="00B405E7" w:rsidRDefault="00A33EFB" w:rsidP="00851DB8">
      <w:pPr>
        <w:pStyle w:val="Standard"/>
        <w:numPr>
          <w:ilvl w:val="0"/>
          <w:numId w:val="3"/>
        </w:numPr>
        <w:ind w:left="-284" w:firstLine="710"/>
        <w:jc w:val="both"/>
        <w:rPr>
          <w:rFonts w:cs="Times New Roman"/>
          <w:sz w:val="28"/>
          <w:szCs w:val="28"/>
          <w:lang w:val="uk-UA"/>
        </w:rPr>
      </w:pPr>
      <w:r w:rsidRPr="00B405E7">
        <w:rPr>
          <w:rFonts w:cs="Times New Roman"/>
          <w:sz w:val="28"/>
          <w:szCs w:val="28"/>
          <w:lang w:val="uk-UA"/>
        </w:rPr>
        <w:t>Погодити</w:t>
      </w:r>
      <w:r w:rsidR="00BE1DF8" w:rsidRPr="00B405E7">
        <w:rPr>
          <w:rFonts w:cs="Times New Roman"/>
          <w:sz w:val="28"/>
          <w:szCs w:val="28"/>
          <w:lang w:val="uk-UA"/>
        </w:rPr>
        <w:t>, подати на розгляд та затвердження Черкаської міської ради проект рішення</w:t>
      </w:r>
      <w:r w:rsidR="0002298E" w:rsidRPr="00B405E7">
        <w:rPr>
          <w:rFonts w:cs="Times New Roman"/>
          <w:sz w:val="28"/>
          <w:szCs w:val="28"/>
          <w:lang w:val="uk-UA"/>
        </w:rPr>
        <w:t xml:space="preserve"> «Про затвердження </w:t>
      </w:r>
      <w:r w:rsidR="00924C95" w:rsidRPr="00B405E7">
        <w:rPr>
          <w:rFonts w:cs="Times New Roman"/>
          <w:sz w:val="28"/>
          <w:szCs w:val="28"/>
          <w:lang w:val="uk-UA"/>
        </w:rPr>
        <w:t>п</w:t>
      </w:r>
      <w:r w:rsidR="0002298E" w:rsidRPr="00B405E7">
        <w:rPr>
          <w:rFonts w:cs="Times New Roman"/>
          <w:sz w:val="28"/>
          <w:szCs w:val="28"/>
          <w:lang w:val="uk-UA"/>
        </w:rPr>
        <w:t xml:space="preserve">рограми розвитку міського електротранспорту </w:t>
      </w:r>
      <w:r w:rsidR="00924C95" w:rsidRPr="00B405E7">
        <w:rPr>
          <w:rFonts w:cs="Times New Roman"/>
          <w:sz w:val="28"/>
          <w:szCs w:val="28"/>
          <w:lang w:val="uk-UA"/>
        </w:rPr>
        <w:t>у</w:t>
      </w:r>
      <w:r w:rsidR="0002298E" w:rsidRPr="00B405E7">
        <w:rPr>
          <w:rFonts w:cs="Times New Roman"/>
          <w:sz w:val="28"/>
          <w:szCs w:val="28"/>
          <w:lang w:val="uk-UA"/>
        </w:rPr>
        <w:t xml:space="preserve"> м. Черкаси на 201</w:t>
      </w:r>
      <w:r w:rsidR="002854B2" w:rsidRPr="00B405E7">
        <w:rPr>
          <w:rFonts w:cs="Times New Roman"/>
          <w:sz w:val="28"/>
          <w:szCs w:val="28"/>
          <w:lang w:val="uk-UA"/>
        </w:rPr>
        <w:t>7</w:t>
      </w:r>
      <w:r w:rsidR="0002298E" w:rsidRPr="00B405E7">
        <w:rPr>
          <w:rFonts w:cs="Times New Roman"/>
          <w:sz w:val="28"/>
          <w:szCs w:val="28"/>
          <w:lang w:val="uk-UA"/>
        </w:rPr>
        <w:t>-2020 роки».</w:t>
      </w:r>
    </w:p>
    <w:p w:rsidR="00851DB8" w:rsidRPr="00B405E7" w:rsidRDefault="00851DB8" w:rsidP="00851DB8">
      <w:pPr>
        <w:pStyle w:val="Standard"/>
        <w:numPr>
          <w:ilvl w:val="0"/>
          <w:numId w:val="3"/>
        </w:numPr>
        <w:ind w:left="-284" w:firstLine="710"/>
        <w:jc w:val="both"/>
        <w:rPr>
          <w:rFonts w:cs="Times New Roman"/>
          <w:sz w:val="28"/>
          <w:szCs w:val="28"/>
          <w:lang w:val="uk-UA"/>
        </w:rPr>
      </w:pPr>
      <w:r w:rsidRPr="00B405E7">
        <w:rPr>
          <w:sz w:val="28"/>
          <w:szCs w:val="28"/>
          <w:lang w:val="uk-UA"/>
        </w:rPr>
        <w:t>Рішення виконкому від 2</w:t>
      </w:r>
      <w:r w:rsidR="00F81E4D" w:rsidRPr="00B405E7">
        <w:rPr>
          <w:sz w:val="28"/>
          <w:szCs w:val="28"/>
          <w:lang w:val="uk-UA"/>
        </w:rPr>
        <w:t>8</w:t>
      </w:r>
      <w:r w:rsidRPr="00B405E7">
        <w:rPr>
          <w:sz w:val="28"/>
          <w:szCs w:val="28"/>
          <w:lang w:val="uk-UA"/>
        </w:rPr>
        <w:t>.</w:t>
      </w:r>
      <w:r w:rsidR="00F81E4D" w:rsidRPr="00B405E7">
        <w:rPr>
          <w:sz w:val="28"/>
          <w:szCs w:val="28"/>
          <w:lang w:val="uk-UA"/>
        </w:rPr>
        <w:t>0</w:t>
      </w:r>
      <w:r w:rsidRPr="00B405E7">
        <w:rPr>
          <w:sz w:val="28"/>
          <w:szCs w:val="28"/>
          <w:lang w:val="uk-UA"/>
        </w:rPr>
        <w:t>2.201</w:t>
      </w:r>
      <w:r w:rsidR="00F81E4D" w:rsidRPr="00B405E7">
        <w:rPr>
          <w:sz w:val="28"/>
          <w:szCs w:val="28"/>
          <w:lang w:val="uk-UA"/>
        </w:rPr>
        <w:t>7</w:t>
      </w:r>
      <w:r w:rsidRPr="00B405E7">
        <w:rPr>
          <w:sz w:val="28"/>
          <w:szCs w:val="28"/>
          <w:lang w:val="uk-UA"/>
        </w:rPr>
        <w:t xml:space="preserve"> № </w:t>
      </w:r>
      <w:r w:rsidR="00F81E4D" w:rsidRPr="00B405E7">
        <w:rPr>
          <w:sz w:val="28"/>
          <w:szCs w:val="28"/>
          <w:lang w:val="uk-UA"/>
        </w:rPr>
        <w:t>218</w:t>
      </w:r>
      <w:r w:rsidRPr="00B405E7">
        <w:rPr>
          <w:sz w:val="28"/>
          <w:szCs w:val="28"/>
          <w:lang w:val="uk-UA"/>
        </w:rPr>
        <w:t xml:space="preserve"> «Про проект рішення Черкаської міської ради «Про затвердження програми розвитку міського електротранспорту у м. Черкаси на 2017-2020 роки» вважати таким, що втратило чинність.</w:t>
      </w:r>
    </w:p>
    <w:p w:rsidR="00AA4BCB" w:rsidRPr="00B405E7" w:rsidRDefault="00AA4BCB" w:rsidP="00851DB8">
      <w:pPr>
        <w:pStyle w:val="Standard"/>
        <w:numPr>
          <w:ilvl w:val="0"/>
          <w:numId w:val="3"/>
        </w:numPr>
        <w:ind w:left="-284" w:firstLine="710"/>
        <w:jc w:val="both"/>
        <w:rPr>
          <w:rFonts w:cs="Times New Roman"/>
          <w:sz w:val="28"/>
          <w:szCs w:val="28"/>
          <w:lang w:val="uk-UA"/>
        </w:rPr>
      </w:pPr>
      <w:r w:rsidRPr="00B405E7">
        <w:rPr>
          <w:rFonts w:cs="Times New Roman"/>
          <w:sz w:val="28"/>
          <w:szCs w:val="28"/>
          <w:lang w:val="uk-UA"/>
        </w:rPr>
        <w:t xml:space="preserve">Контроль за виконанням рішення покласти на </w:t>
      </w:r>
      <w:r w:rsidR="0002298E" w:rsidRPr="00B405E7">
        <w:rPr>
          <w:rFonts w:cs="Times New Roman"/>
          <w:sz w:val="28"/>
          <w:szCs w:val="28"/>
          <w:lang w:val="uk-UA"/>
        </w:rPr>
        <w:t xml:space="preserve">директора департаменту житлово-комунального комплексу </w:t>
      </w:r>
      <w:r w:rsidR="00AB4881" w:rsidRPr="00B405E7">
        <w:rPr>
          <w:rFonts w:cs="Times New Roman"/>
          <w:sz w:val="28"/>
          <w:szCs w:val="28"/>
          <w:lang w:val="uk-UA"/>
        </w:rPr>
        <w:t>Яценка О.О.</w:t>
      </w:r>
    </w:p>
    <w:p w:rsidR="00AA4BCB" w:rsidRPr="00B405E7" w:rsidRDefault="00AA4BCB" w:rsidP="00AA4BCB">
      <w:pPr>
        <w:pStyle w:val="Standard"/>
        <w:ind w:left="-425"/>
        <w:jc w:val="both"/>
        <w:rPr>
          <w:rFonts w:cs="Times New Roman"/>
          <w:sz w:val="28"/>
          <w:szCs w:val="28"/>
          <w:lang w:val="uk-UA"/>
        </w:rPr>
      </w:pPr>
    </w:p>
    <w:p w:rsidR="00AA4BCB" w:rsidRPr="00B405E7" w:rsidRDefault="00A33EFB" w:rsidP="00AA4BCB">
      <w:pPr>
        <w:pStyle w:val="Standard"/>
        <w:ind w:left="-425"/>
        <w:jc w:val="both"/>
        <w:rPr>
          <w:rFonts w:cs="Times New Roman"/>
          <w:sz w:val="28"/>
          <w:szCs w:val="28"/>
          <w:lang w:val="uk-UA"/>
        </w:rPr>
      </w:pPr>
      <w:r w:rsidRPr="00B405E7">
        <w:rPr>
          <w:rFonts w:cs="Times New Roman"/>
          <w:sz w:val="28"/>
          <w:szCs w:val="28"/>
          <w:lang w:val="uk-UA"/>
        </w:rPr>
        <w:t>М</w:t>
      </w:r>
      <w:r w:rsidR="00AA4BCB" w:rsidRPr="00B405E7">
        <w:rPr>
          <w:rFonts w:cs="Times New Roman"/>
          <w:sz w:val="28"/>
          <w:szCs w:val="28"/>
          <w:lang w:val="uk-UA"/>
        </w:rPr>
        <w:t xml:space="preserve">іський голова </w:t>
      </w:r>
      <w:r w:rsidR="00AA4BCB" w:rsidRPr="00B405E7">
        <w:rPr>
          <w:rFonts w:cs="Times New Roman"/>
          <w:sz w:val="28"/>
          <w:szCs w:val="28"/>
          <w:lang w:val="uk-UA"/>
        </w:rPr>
        <w:tab/>
      </w:r>
      <w:r w:rsidR="00AA4BCB" w:rsidRPr="00B405E7">
        <w:rPr>
          <w:rFonts w:cs="Times New Roman"/>
          <w:sz w:val="28"/>
          <w:szCs w:val="28"/>
          <w:lang w:val="uk-UA"/>
        </w:rPr>
        <w:tab/>
      </w:r>
      <w:r w:rsidRPr="00B405E7">
        <w:rPr>
          <w:rFonts w:cs="Times New Roman"/>
          <w:sz w:val="28"/>
          <w:szCs w:val="28"/>
          <w:lang w:val="uk-UA"/>
        </w:rPr>
        <w:tab/>
      </w:r>
      <w:r w:rsidRPr="00B405E7">
        <w:rPr>
          <w:rFonts w:cs="Times New Roman"/>
          <w:sz w:val="28"/>
          <w:szCs w:val="28"/>
          <w:lang w:val="uk-UA"/>
        </w:rPr>
        <w:tab/>
      </w:r>
      <w:r w:rsidRPr="00B405E7">
        <w:rPr>
          <w:rFonts w:cs="Times New Roman"/>
          <w:sz w:val="28"/>
          <w:szCs w:val="28"/>
          <w:lang w:val="uk-UA"/>
        </w:rPr>
        <w:tab/>
      </w:r>
      <w:r w:rsidRPr="00B405E7">
        <w:rPr>
          <w:rFonts w:cs="Times New Roman"/>
          <w:sz w:val="28"/>
          <w:szCs w:val="28"/>
          <w:lang w:val="uk-UA"/>
        </w:rPr>
        <w:tab/>
      </w:r>
      <w:r w:rsidR="00AA4BCB" w:rsidRPr="00B405E7">
        <w:rPr>
          <w:rFonts w:cs="Times New Roman"/>
          <w:sz w:val="28"/>
          <w:szCs w:val="28"/>
          <w:lang w:val="uk-UA"/>
        </w:rPr>
        <w:tab/>
      </w:r>
      <w:r w:rsidR="00AA4BCB" w:rsidRPr="00B405E7">
        <w:rPr>
          <w:rFonts w:cs="Times New Roman"/>
          <w:sz w:val="28"/>
          <w:szCs w:val="28"/>
          <w:lang w:val="uk-UA"/>
        </w:rPr>
        <w:tab/>
      </w:r>
      <w:r w:rsidRPr="00B405E7">
        <w:rPr>
          <w:rFonts w:cs="Times New Roman"/>
          <w:sz w:val="28"/>
          <w:szCs w:val="28"/>
          <w:lang w:val="uk-UA"/>
        </w:rPr>
        <w:t>А.В. Бондаренко</w:t>
      </w:r>
    </w:p>
    <w:p w:rsidR="00AA4BCB" w:rsidRPr="00B405E7" w:rsidRDefault="00AA4BCB" w:rsidP="00AA4BCB">
      <w:pPr>
        <w:pStyle w:val="Standard"/>
        <w:ind w:left="-425"/>
        <w:jc w:val="both"/>
        <w:rPr>
          <w:rFonts w:cs="Times New Roman"/>
          <w:sz w:val="28"/>
          <w:szCs w:val="28"/>
          <w:lang w:val="uk-UA"/>
        </w:rPr>
      </w:pPr>
    </w:p>
    <w:p w:rsidR="00776C70" w:rsidRPr="00B405E7" w:rsidRDefault="00776C70" w:rsidP="00AA4BCB">
      <w:pPr>
        <w:ind w:left="-425"/>
        <w:jc w:val="both"/>
        <w:rPr>
          <w:sz w:val="28"/>
          <w:szCs w:val="28"/>
          <w:lang w:val="uk-UA"/>
        </w:rPr>
      </w:pPr>
    </w:p>
    <w:p w:rsidR="00BD71D9" w:rsidRPr="00B405E7" w:rsidRDefault="00BD71D9" w:rsidP="00AA4BCB">
      <w:pPr>
        <w:ind w:left="-425"/>
        <w:jc w:val="both"/>
        <w:rPr>
          <w:sz w:val="28"/>
          <w:szCs w:val="28"/>
          <w:lang w:val="uk-UA"/>
        </w:rPr>
      </w:pPr>
    </w:p>
    <w:p w:rsidR="00BD71D9" w:rsidRPr="00B405E7" w:rsidRDefault="00BD71D9" w:rsidP="00AA4BCB">
      <w:pPr>
        <w:ind w:left="-425"/>
        <w:jc w:val="both"/>
        <w:rPr>
          <w:sz w:val="28"/>
          <w:szCs w:val="28"/>
          <w:lang w:val="uk-UA"/>
        </w:rPr>
      </w:pPr>
    </w:p>
    <w:p w:rsidR="00BD71D9" w:rsidRPr="00B405E7" w:rsidRDefault="00BD71D9" w:rsidP="00AA4BCB">
      <w:pPr>
        <w:ind w:left="-425"/>
        <w:jc w:val="both"/>
        <w:rPr>
          <w:sz w:val="28"/>
          <w:szCs w:val="28"/>
          <w:lang w:val="uk-UA"/>
        </w:rPr>
      </w:pPr>
    </w:p>
    <w:p w:rsidR="002A21AC" w:rsidRPr="00B405E7" w:rsidRDefault="002A21AC" w:rsidP="00AA4BCB">
      <w:pPr>
        <w:ind w:left="-425"/>
        <w:jc w:val="both"/>
        <w:rPr>
          <w:sz w:val="28"/>
          <w:szCs w:val="28"/>
          <w:lang w:val="uk-UA"/>
        </w:rPr>
      </w:pPr>
    </w:p>
    <w:p w:rsidR="00BD71D9" w:rsidRPr="00B405E7" w:rsidRDefault="00BD71D9" w:rsidP="00AA4BCB">
      <w:pPr>
        <w:ind w:left="-425"/>
        <w:jc w:val="both"/>
        <w:rPr>
          <w:sz w:val="28"/>
          <w:szCs w:val="28"/>
          <w:lang w:val="uk-UA"/>
        </w:rPr>
      </w:pPr>
    </w:p>
    <w:p w:rsidR="00D52CBD" w:rsidRPr="00B405E7" w:rsidRDefault="00D52CBD" w:rsidP="00AA4BCB">
      <w:pPr>
        <w:ind w:left="-425"/>
        <w:jc w:val="both"/>
        <w:rPr>
          <w:sz w:val="28"/>
          <w:szCs w:val="28"/>
          <w:lang w:val="uk-UA"/>
        </w:rPr>
      </w:pPr>
    </w:p>
    <w:p w:rsidR="00D52CBD" w:rsidRPr="00830450" w:rsidRDefault="00D52CBD" w:rsidP="00830450">
      <w:pPr>
        <w:jc w:val="both"/>
        <w:rPr>
          <w:sz w:val="28"/>
          <w:szCs w:val="28"/>
          <w:lang w:val="en-US"/>
        </w:rPr>
      </w:pPr>
      <w:bookmarkStart w:id="0" w:name="_GoBack"/>
      <w:bookmarkEnd w:id="0"/>
    </w:p>
    <w:p w:rsidR="00D52CBD" w:rsidRPr="00B405E7" w:rsidRDefault="00D52CBD" w:rsidP="00AA4BCB">
      <w:pPr>
        <w:ind w:left="-425"/>
        <w:jc w:val="both"/>
        <w:rPr>
          <w:sz w:val="28"/>
          <w:szCs w:val="28"/>
          <w:lang w:val="uk-UA"/>
        </w:rPr>
      </w:pPr>
    </w:p>
    <w:p w:rsidR="00BD71D9" w:rsidRPr="00B405E7" w:rsidRDefault="00BD71D9" w:rsidP="00AA4BCB">
      <w:pPr>
        <w:ind w:left="-425"/>
        <w:jc w:val="both"/>
        <w:rPr>
          <w:sz w:val="28"/>
          <w:szCs w:val="28"/>
          <w:lang w:val="uk-UA"/>
        </w:rPr>
      </w:pPr>
    </w:p>
    <w:tbl>
      <w:tblPr>
        <w:tblW w:w="9571" w:type="dxa"/>
        <w:jc w:val="center"/>
        <w:tblLayout w:type="fixed"/>
        <w:tblCellMar>
          <w:left w:w="0" w:type="dxa"/>
          <w:right w:w="0" w:type="dxa"/>
        </w:tblCellMar>
        <w:tblLook w:val="04A0" w:firstRow="1" w:lastRow="0" w:firstColumn="1" w:lastColumn="0" w:noHBand="0" w:noVBand="1"/>
      </w:tblPr>
      <w:tblGrid>
        <w:gridCol w:w="1063"/>
        <w:gridCol w:w="1063"/>
        <w:gridCol w:w="1063"/>
        <w:gridCol w:w="747"/>
        <w:gridCol w:w="1701"/>
        <w:gridCol w:w="708"/>
        <w:gridCol w:w="1098"/>
        <w:gridCol w:w="1064"/>
        <w:gridCol w:w="1064"/>
      </w:tblGrid>
      <w:tr w:rsidR="002654A2" w:rsidRPr="00B405E7" w:rsidTr="00244402">
        <w:trPr>
          <w:jc w:val="center"/>
        </w:trPr>
        <w:tc>
          <w:tcPr>
            <w:tcW w:w="1063" w:type="dxa"/>
            <w:shd w:val="clear" w:color="auto" w:fill="auto"/>
            <w:noWrap/>
            <w:vAlign w:val="center"/>
          </w:tcPr>
          <w:p w:rsidR="002654A2" w:rsidRPr="00B405E7" w:rsidRDefault="002654A2" w:rsidP="00244402">
            <w:pPr>
              <w:rPr>
                <w:lang w:val="uk-UA"/>
              </w:rPr>
            </w:pPr>
          </w:p>
        </w:tc>
        <w:tc>
          <w:tcPr>
            <w:tcW w:w="1063" w:type="dxa"/>
            <w:shd w:val="clear" w:color="auto" w:fill="auto"/>
            <w:noWrap/>
            <w:vAlign w:val="center"/>
          </w:tcPr>
          <w:p w:rsidR="002654A2" w:rsidRPr="00B405E7" w:rsidRDefault="002654A2" w:rsidP="00244402">
            <w:pPr>
              <w:rPr>
                <w:lang w:val="uk-UA"/>
              </w:rPr>
            </w:pPr>
          </w:p>
        </w:tc>
        <w:tc>
          <w:tcPr>
            <w:tcW w:w="1063" w:type="dxa"/>
            <w:shd w:val="clear" w:color="auto" w:fill="auto"/>
            <w:noWrap/>
            <w:vAlign w:val="center"/>
          </w:tcPr>
          <w:p w:rsidR="002654A2" w:rsidRPr="00B405E7" w:rsidRDefault="002654A2" w:rsidP="00244402">
            <w:pPr>
              <w:rPr>
                <w:lang w:val="uk-UA"/>
              </w:rPr>
            </w:pPr>
          </w:p>
        </w:tc>
        <w:tc>
          <w:tcPr>
            <w:tcW w:w="747" w:type="dxa"/>
            <w:shd w:val="clear" w:color="auto" w:fill="auto"/>
            <w:noWrap/>
            <w:vAlign w:val="center"/>
          </w:tcPr>
          <w:p w:rsidR="002654A2" w:rsidRPr="00B405E7" w:rsidRDefault="002654A2" w:rsidP="00244402">
            <w:pPr>
              <w:rPr>
                <w:lang w:val="uk-UA"/>
              </w:rPr>
            </w:pPr>
          </w:p>
        </w:tc>
        <w:tc>
          <w:tcPr>
            <w:tcW w:w="1701" w:type="dxa"/>
            <w:shd w:val="clear" w:color="auto" w:fill="auto"/>
            <w:noWrap/>
            <w:vAlign w:val="center"/>
          </w:tcPr>
          <w:p w:rsidR="002654A2" w:rsidRPr="00B405E7" w:rsidRDefault="002654A2" w:rsidP="00244402">
            <w:pPr>
              <w:jc w:val="center"/>
              <w:rPr>
                <w:color w:val="000000"/>
                <w:lang w:val="uk-UA"/>
              </w:rPr>
            </w:pPr>
          </w:p>
        </w:tc>
        <w:tc>
          <w:tcPr>
            <w:tcW w:w="708" w:type="dxa"/>
            <w:shd w:val="clear" w:color="auto" w:fill="auto"/>
            <w:noWrap/>
            <w:vAlign w:val="center"/>
          </w:tcPr>
          <w:p w:rsidR="002654A2" w:rsidRPr="00B405E7" w:rsidRDefault="002654A2" w:rsidP="00244402">
            <w:pPr>
              <w:rPr>
                <w:lang w:val="uk-UA"/>
              </w:rPr>
            </w:pPr>
          </w:p>
        </w:tc>
        <w:tc>
          <w:tcPr>
            <w:tcW w:w="1098" w:type="dxa"/>
            <w:tcBorders>
              <w:right w:val="single" w:sz="4" w:space="0" w:color="auto"/>
            </w:tcBorders>
            <w:shd w:val="clear" w:color="auto" w:fill="auto"/>
            <w:noWrap/>
            <w:vAlign w:val="center"/>
          </w:tcPr>
          <w:p w:rsidR="002654A2" w:rsidRPr="00B405E7" w:rsidRDefault="002654A2" w:rsidP="00244402">
            <w:pPr>
              <w:rPr>
                <w:lang w:val="uk-UA"/>
              </w:rPr>
            </w:pPr>
          </w:p>
        </w:tc>
        <w:tc>
          <w:tcPr>
            <w:tcW w:w="2128" w:type="dxa"/>
            <w:gridSpan w:val="2"/>
            <w:tcBorders>
              <w:top w:val="single" w:sz="4" w:space="0" w:color="auto"/>
              <w:left w:val="single" w:sz="4" w:space="0" w:color="auto"/>
              <w:right w:val="single" w:sz="4" w:space="0" w:color="auto"/>
            </w:tcBorders>
            <w:shd w:val="clear" w:color="auto" w:fill="000000"/>
            <w:noWrap/>
            <w:vAlign w:val="center"/>
          </w:tcPr>
          <w:p w:rsidR="002654A2" w:rsidRPr="00B405E7" w:rsidRDefault="002654A2" w:rsidP="00244402">
            <w:pPr>
              <w:rPr>
                <w:b/>
                <w:color w:val="FFFFFF"/>
                <w:sz w:val="28"/>
                <w:szCs w:val="28"/>
                <w:lang w:val="uk-UA"/>
              </w:rPr>
            </w:pPr>
            <w:r w:rsidRPr="00B405E7">
              <w:rPr>
                <w:b/>
                <w:color w:val="FFFFFF"/>
                <w:sz w:val="28"/>
                <w:szCs w:val="28"/>
                <w:lang w:val="uk-UA"/>
              </w:rPr>
              <w:t>Проект рішення</w:t>
            </w:r>
          </w:p>
        </w:tc>
      </w:tr>
      <w:tr w:rsidR="002654A2" w:rsidRPr="00B405E7" w:rsidTr="00244402">
        <w:trPr>
          <w:trHeight w:val="898"/>
          <w:jc w:val="center"/>
        </w:trPr>
        <w:tc>
          <w:tcPr>
            <w:tcW w:w="1063" w:type="dxa"/>
            <w:shd w:val="clear" w:color="auto" w:fill="auto"/>
            <w:noWrap/>
            <w:vAlign w:val="center"/>
          </w:tcPr>
          <w:p w:rsidR="002654A2" w:rsidRPr="00B405E7" w:rsidRDefault="002654A2" w:rsidP="00244402">
            <w:pPr>
              <w:rPr>
                <w:lang w:val="uk-UA"/>
              </w:rPr>
            </w:pPr>
          </w:p>
        </w:tc>
        <w:tc>
          <w:tcPr>
            <w:tcW w:w="1063" w:type="dxa"/>
            <w:shd w:val="clear" w:color="auto" w:fill="auto"/>
            <w:noWrap/>
            <w:vAlign w:val="center"/>
          </w:tcPr>
          <w:p w:rsidR="002654A2" w:rsidRPr="00B405E7" w:rsidRDefault="002654A2" w:rsidP="00244402">
            <w:pPr>
              <w:rPr>
                <w:lang w:val="uk-UA"/>
              </w:rPr>
            </w:pPr>
          </w:p>
        </w:tc>
        <w:tc>
          <w:tcPr>
            <w:tcW w:w="1063" w:type="dxa"/>
            <w:shd w:val="clear" w:color="auto" w:fill="auto"/>
            <w:noWrap/>
            <w:vAlign w:val="center"/>
          </w:tcPr>
          <w:p w:rsidR="002654A2" w:rsidRPr="00B405E7" w:rsidRDefault="002654A2" w:rsidP="00244402">
            <w:pPr>
              <w:rPr>
                <w:lang w:val="uk-UA"/>
              </w:rPr>
            </w:pPr>
          </w:p>
        </w:tc>
        <w:tc>
          <w:tcPr>
            <w:tcW w:w="747" w:type="dxa"/>
            <w:shd w:val="clear" w:color="auto" w:fill="auto"/>
            <w:noWrap/>
            <w:vAlign w:val="center"/>
          </w:tcPr>
          <w:p w:rsidR="002654A2" w:rsidRPr="00B405E7" w:rsidRDefault="002654A2" w:rsidP="00244402">
            <w:pPr>
              <w:rPr>
                <w:lang w:val="uk-UA"/>
              </w:rPr>
            </w:pPr>
          </w:p>
        </w:tc>
        <w:tc>
          <w:tcPr>
            <w:tcW w:w="1701" w:type="dxa"/>
            <w:shd w:val="clear" w:color="auto" w:fill="auto"/>
            <w:noWrap/>
            <w:vAlign w:val="center"/>
          </w:tcPr>
          <w:p w:rsidR="002654A2" w:rsidRPr="00B405E7" w:rsidRDefault="002654A2" w:rsidP="00244402">
            <w:pPr>
              <w:jc w:val="center"/>
              <w:rPr>
                <w:lang w:val="uk-UA"/>
              </w:rPr>
            </w:pPr>
            <w:r w:rsidRPr="00B405E7">
              <w:rPr>
                <w:color w:val="000000"/>
                <w:lang w:val="uk-UA"/>
              </w:rPr>
              <w:object w:dxaOrig="5279" w:dyaOrig="7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5pt" o:ole="" fillcolor="window">
                  <v:imagedata r:id="rId8" o:title=""/>
                </v:shape>
                <o:OLEObject Type="Embed" ProgID="PBrush" ShapeID="_x0000_i1025" DrawAspect="Content" ObjectID="_1557903620" r:id="rId9"/>
              </w:object>
            </w:r>
          </w:p>
        </w:tc>
        <w:tc>
          <w:tcPr>
            <w:tcW w:w="708" w:type="dxa"/>
            <w:shd w:val="clear" w:color="auto" w:fill="auto"/>
            <w:noWrap/>
            <w:vAlign w:val="center"/>
          </w:tcPr>
          <w:p w:rsidR="002654A2" w:rsidRPr="00B405E7" w:rsidRDefault="002654A2" w:rsidP="00244402">
            <w:pPr>
              <w:rPr>
                <w:lang w:val="uk-UA"/>
              </w:rPr>
            </w:pPr>
          </w:p>
        </w:tc>
        <w:tc>
          <w:tcPr>
            <w:tcW w:w="1098" w:type="dxa"/>
            <w:tcBorders>
              <w:right w:val="single" w:sz="4" w:space="0" w:color="auto"/>
            </w:tcBorders>
            <w:shd w:val="clear" w:color="auto" w:fill="auto"/>
            <w:noWrap/>
            <w:vAlign w:val="center"/>
          </w:tcPr>
          <w:p w:rsidR="002654A2" w:rsidRPr="00B405E7" w:rsidRDefault="002654A2" w:rsidP="00244402">
            <w:pPr>
              <w:rPr>
                <w:lang w:val="uk-UA"/>
              </w:rPr>
            </w:pPr>
          </w:p>
        </w:tc>
        <w:tc>
          <w:tcPr>
            <w:tcW w:w="2128" w:type="dxa"/>
            <w:gridSpan w:val="2"/>
            <w:tcBorders>
              <w:left w:val="single" w:sz="4" w:space="0" w:color="auto"/>
              <w:right w:val="single" w:sz="4" w:space="0" w:color="auto"/>
            </w:tcBorders>
            <w:shd w:val="clear" w:color="auto" w:fill="FFFFFF"/>
            <w:noWrap/>
            <w:vAlign w:val="center"/>
          </w:tcPr>
          <w:p w:rsidR="002654A2" w:rsidRPr="00B405E7" w:rsidRDefault="002654A2" w:rsidP="00244402">
            <w:pPr>
              <w:rPr>
                <w:b/>
                <w:sz w:val="36"/>
                <w:szCs w:val="36"/>
                <w:lang w:val="uk-UA"/>
              </w:rPr>
            </w:pPr>
            <w:r w:rsidRPr="00B405E7">
              <w:rPr>
                <w:b/>
                <w:sz w:val="36"/>
                <w:szCs w:val="36"/>
                <w:lang w:val="uk-UA"/>
              </w:rPr>
              <w:t>№</w:t>
            </w:r>
          </w:p>
        </w:tc>
      </w:tr>
      <w:tr w:rsidR="002654A2" w:rsidRPr="00B405E7" w:rsidTr="00244402">
        <w:trPr>
          <w:jc w:val="center"/>
        </w:trPr>
        <w:tc>
          <w:tcPr>
            <w:tcW w:w="1063" w:type="dxa"/>
            <w:shd w:val="clear" w:color="auto" w:fill="auto"/>
            <w:noWrap/>
            <w:vAlign w:val="center"/>
          </w:tcPr>
          <w:p w:rsidR="002654A2" w:rsidRPr="00B405E7" w:rsidRDefault="002654A2" w:rsidP="00244402">
            <w:pPr>
              <w:rPr>
                <w:lang w:val="uk-UA"/>
              </w:rPr>
            </w:pPr>
          </w:p>
        </w:tc>
        <w:tc>
          <w:tcPr>
            <w:tcW w:w="1063" w:type="dxa"/>
            <w:shd w:val="clear" w:color="auto" w:fill="auto"/>
            <w:noWrap/>
            <w:vAlign w:val="center"/>
          </w:tcPr>
          <w:p w:rsidR="002654A2" w:rsidRPr="00B405E7" w:rsidRDefault="002654A2" w:rsidP="00244402">
            <w:pPr>
              <w:rPr>
                <w:lang w:val="uk-UA"/>
              </w:rPr>
            </w:pPr>
          </w:p>
        </w:tc>
        <w:tc>
          <w:tcPr>
            <w:tcW w:w="5317" w:type="dxa"/>
            <w:gridSpan w:val="5"/>
            <w:shd w:val="clear" w:color="auto" w:fill="auto"/>
            <w:noWrap/>
            <w:vAlign w:val="center"/>
          </w:tcPr>
          <w:p w:rsidR="002654A2" w:rsidRPr="00B405E7" w:rsidRDefault="002654A2" w:rsidP="00244402">
            <w:pPr>
              <w:jc w:val="center"/>
              <w:rPr>
                <w:lang w:val="uk-UA"/>
              </w:rPr>
            </w:pPr>
            <w:r w:rsidRPr="00B405E7">
              <w:rPr>
                <w:color w:val="000000"/>
                <w:sz w:val="36"/>
                <w:szCs w:val="36"/>
                <w:lang w:val="uk-UA"/>
              </w:rPr>
              <w:t>ЧЕРКАСЬКА МІСЬКА РАДА</w:t>
            </w:r>
          </w:p>
        </w:tc>
        <w:tc>
          <w:tcPr>
            <w:tcW w:w="1064" w:type="dxa"/>
            <w:tcBorders>
              <w:top w:val="single" w:sz="4" w:space="0" w:color="auto"/>
            </w:tcBorders>
            <w:shd w:val="clear" w:color="auto" w:fill="auto"/>
            <w:noWrap/>
            <w:vAlign w:val="center"/>
          </w:tcPr>
          <w:p w:rsidR="002654A2" w:rsidRPr="00B405E7" w:rsidRDefault="002654A2" w:rsidP="00244402">
            <w:pPr>
              <w:rPr>
                <w:lang w:val="uk-UA"/>
              </w:rPr>
            </w:pPr>
          </w:p>
        </w:tc>
        <w:tc>
          <w:tcPr>
            <w:tcW w:w="1064" w:type="dxa"/>
            <w:tcBorders>
              <w:top w:val="single" w:sz="4" w:space="0" w:color="auto"/>
            </w:tcBorders>
            <w:shd w:val="clear" w:color="auto" w:fill="auto"/>
            <w:noWrap/>
            <w:vAlign w:val="center"/>
          </w:tcPr>
          <w:p w:rsidR="002654A2" w:rsidRPr="00B405E7" w:rsidRDefault="002654A2" w:rsidP="00244402">
            <w:pPr>
              <w:rPr>
                <w:lang w:val="uk-UA"/>
              </w:rPr>
            </w:pPr>
          </w:p>
        </w:tc>
      </w:tr>
      <w:tr w:rsidR="002654A2" w:rsidRPr="00B405E7" w:rsidTr="00244402">
        <w:trPr>
          <w:jc w:val="center"/>
        </w:trPr>
        <w:tc>
          <w:tcPr>
            <w:tcW w:w="1063" w:type="dxa"/>
            <w:shd w:val="clear" w:color="auto" w:fill="auto"/>
            <w:noWrap/>
            <w:vAlign w:val="center"/>
          </w:tcPr>
          <w:p w:rsidR="002654A2" w:rsidRPr="00B405E7" w:rsidRDefault="002654A2" w:rsidP="00244402">
            <w:pPr>
              <w:rPr>
                <w:color w:val="FFFFFF"/>
                <w:lang w:val="uk-UA"/>
              </w:rPr>
            </w:pPr>
            <w:r w:rsidRPr="00B405E7">
              <w:rPr>
                <w:color w:val="FFFFFF"/>
                <w:lang w:val="uk-UA"/>
              </w:rPr>
              <w:t>&lt;</w:t>
            </w:r>
          </w:p>
        </w:tc>
        <w:tc>
          <w:tcPr>
            <w:tcW w:w="1063" w:type="dxa"/>
            <w:shd w:val="clear" w:color="auto" w:fill="auto"/>
            <w:noWrap/>
            <w:vAlign w:val="center"/>
          </w:tcPr>
          <w:p w:rsidR="002654A2" w:rsidRPr="00B405E7" w:rsidRDefault="002654A2" w:rsidP="00244402">
            <w:pPr>
              <w:rPr>
                <w:lang w:val="uk-UA"/>
              </w:rPr>
            </w:pPr>
          </w:p>
        </w:tc>
        <w:tc>
          <w:tcPr>
            <w:tcW w:w="1063" w:type="dxa"/>
            <w:shd w:val="clear" w:color="auto" w:fill="auto"/>
            <w:noWrap/>
            <w:vAlign w:val="center"/>
          </w:tcPr>
          <w:p w:rsidR="002654A2" w:rsidRPr="00B405E7" w:rsidRDefault="002654A2" w:rsidP="00244402">
            <w:pPr>
              <w:rPr>
                <w:lang w:val="uk-UA"/>
              </w:rPr>
            </w:pPr>
          </w:p>
        </w:tc>
        <w:tc>
          <w:tcPr>
            <w:tcW w:w="747" w:type="dxa"/>
            <w:shd w:val="clear" w:color="auto" w:fill="auto"/>
            <w:noWrap/>
            <w:vAlign w:val="center"/>
          </w:tcPr>
          <w:p w:rsidR="002654A2" w:rsidRPr="00B405E7" w:rsidRDefault="002654A2" w:rsidP="00244402">
            <w:pPr>
              <w:rPr>
                <w:lang w:val="uk-UA"/>
              </w:rPr>
            </w:pPr>
          </w:p>
        </w:tc>
        <w:tc>
          <w:tcPr>
            <w:tcW w:w="1701" w:type="dxa"/>
            <w:shd w:val="clear" w:color="auto" w:fill="auto"/>
            <w:noWrap/>
            <w:vAlign w:val="center"/>
          </w:tcPr>
          <w:p w:rsidR="002654A2" w:rsidRPr="00B405E7" w:rsidRDefault="002654A2" w:rsidP="00244402">
            <w:pPr>
              <w:rPr>
                <w:lang w:val="uk-UA"/>
              </w:rPr>
            </w:pPr>
          </w:p>
        </w:tc>
        <w:tc>
          <w:tcPr>
            <w:tcW w:w="708" w:type="dxa"/>
            <w:shd w:val="clear" w:color="auto" w:fill="auto"/>
            <w:noWrap/>
            <w:vAlign w:val="center"/>
          </w:tcPr>
          <w:p w:rsidR="002654A2" w:rsidRPr="00B405E7" w:rsidRDefault="002654A2" w:rsidP="00244402">
            <w:pPr>
              <w:rPr>
                <w:lang w:val="uk-UA"/>
              </w:rPr>
            </w:pPr>
          </w:p>
        </w:tc>
        <w:tc>
          <w:tcPr>
            <w:tcW w:w="1098" w:type="dxa"/>
            <w:shd w:val="clear" w:color="auto" w:fill="auto"/>
            <w:noWrap/>
            <w:vAlign w:val="center"/>
          </w:tcPr>
          <w:p w:rsidR="002654A2" w:rsidRPr="00B405E7" w:rsidRDefault="002654A2" w:rsidP="00244402">
            <w:pPr>
              <w:rPr>
                <w:lang w:val="uk-UA"/>
              </w:rPr>
            </w:pPr>
          </w:p>
        </w:tc>
        <w:tc>
          <w:tcPr>
            <w:tcW w:w="1064" w:type="dxa"/>
            <w:shd w:val="clear" w:color="auto" w:fill="auto"/>
            <w:noWrap/>
            <w:vAlign w:val="center"/>
          </w:tcPr>
          <w:p w:rsidR="002654A2" w:rsidRPr="00B405E7" w:rsidRDefault="002654A2" w:rsidP="00244402">
            <w:pPr>
              <w:rPr>
                <w:lang w:val="uk-UA"/>
              </w:rPr>
            </w:pPr>
          </w:p>
        </w:tc>
        <w:tc>
          <w:tcPr>
            <w:tcW w:w="1064" w:type="dxa"/>
            <w:shd w:val="clear" w:color="auto" w:fill="auto"/>
            <w:noWrap/>
            <w:vAlign w:val="center"/>
          </w:tcPr>
          <w:p w:rsidR="002654A2" w:rsidRPr="00B405E7" w:rsidRDefault="002654A2" w:rsidP="00244402">
            <w:pPr>
              <w:rPr>
                <w:lang w:val="uk-UA"/>
              </w:rPr>
            </w:pPr>
          </w:p>
        </w:tc>
      </w:tr>
      <w:tr w:rsidR="002654A2" w:rsidRPr="00B405E7" w:rsidTr="00244402">
        <w:trPr>
          <w:jc w:val="center"/>
        </w:trPr>
        <w:tc>
          <w:tcPr>
            <w:tcW w:w="1063" w:type="dxa"/>
            <w:shd w:val="clear" w:color="auto" w:fill="auto"/>
            <w:noWrap/>
            <w:vAlign w:val="center"/>
          </w:tcPr>
          <w:p w:rsidR="002654A2" w:rsidRPr="00B405E7" w:rsidRDefault="002654A2" w:rsidP="00244402">
            <w:pPr>
              <w:rPr>
                <w:color w:val="FFFFFF"/>
                <w:lang w:val="uk-UA"/>
              </w:rPr>
            </w:pPr>
          </w:p>
        </w:tc>
        <w:tc>
          <w:tcPr>
            <w:tcW w:w="1063" w:type="dxa"/>
            <w:shd w:val="clear" w:color="auto" w:fill="auto"/>
            <w:noWrap/>
            <w:vAlign w:val="center"/>
          </w:tcPr>
          <w:p w:rsidR="002654A2" w:rsidRPr="00B405E7" w:rsidRDefault="002654A2" w:rsidP="00244402">
            <w:pPr>
              <w:rPr>
                <w:lang w:val="uk-UA"/>
              </w:rPr>
            </w:pPr>
          </w:p>
        </w:tc>
        <w:tc>
          <w:tcPr>
            <w:tcW w:w="1063" w:type="dxa"/>
            <w:shd w:val="clear" w:color="auto" w:fill="auto"/>
            <w:noWrap/>
            <w:vAlign w:val="center"/>
          </w:tcPr>
          <w:p w:rsidR="002654A2" w:rsidRPr="00B405E7" w:rsidRDefault="002654A2" w:rsidP="00244402">
            <w:pPr>
              <w:rPr>
                <w:lang w:val="uk-UA"/>
              </w:rPr>
            </w:pPr>
          </w:p>
        </w:tc>
        <w:tc>
          <w:tcPr>
            <w:tcW w:w="747" w:type="dxa"/>
            <w:shd w:val="clear" w:color="auto" w:fill="auto"/>
            <w:noWrap/>
            <w:vAlign w:val="center"/>
          </w:tcPr>
          <w:p w:rsidR="002654A2" w:rsidRPr="00B405E7" w:rsidRDefault="002654A2" w:rsidP="00244402">
            <w:pPr>
              <w:rPr>
                <w:lang w:val="uk-UA"/>
              </w:rPr>
            </w:pPr>
          </w:p>
        </w:tc>
        <w:tc>
          <w:tcPr>
            <w:tcW w:w="1701" w:type="dxa"/>
            <w:shd w:val="clear" w:color="auto" w:fill="auto"/>
            <w:noWrap/>
            <w:vAlign w:val="center"/>
          </w:tcPr>
          <w:p w:rsidR="002654A2" w:rsidRPr="00B405E7" w:rsidRDefault="002654A2" w:rsidP="00244402">
            <w:pPr>
              <w:rPr>
                <w:lang w:val="uk-UA"/>
              </w:rPr>
            </w:pPr>
          </w:p>
        </w:tc>
        <w:tc>
          <w:tcPr>
            <w:tcW w:w="708" w:type="dxa"/>
            <w:shd w:val="clear" w:color="auto" w:fill="auto"/>
            <w:noWrap/>
            <w:vAlign w:val="center"/>
          </w:tcPr>
          <w:p w:rsidR="002654A2" w:rsidRPr="00B405E7" w:rsidRDefault="002654A2" w:rsidP="00244402">
            <w:pPr>
              <w:rPr>
                <w:lang w:val="uk-UA"/>
              </w:rPr>
            </w:pPr>
          </w:p>
        </w:tc>
        <w:tc>
          <w:tcPr>
            <w:tcW w:w="1098" w:type="dxa"/>
            <w:shd w:val="clear" w:color="auto" w:fill="auto"/>
            <w:noWrap/>
            <w:vAlign w:val="center"/>
          </w:tcPr>
          <w:p w:rsidR="002654A2" w:rsidRPr="00B405E7" w:rsidRDefault="002654A2" w:rsidP="00244402">
            <w:pPr>
              <w:rPr>
                <w:lang w:val="uk-UA"/>
              </w:rPr>
            </w:pPr>
          </w:p>
        </w:tc>
        <w:tc>
          <w:tcPr>
            <w:tcW w:w="1064" w:type="dxa"/>
            <w:shd w:val="clear" w:color="auto" w:fill="auto"/>
            <w:noWrap/>
            <w:vAlign w:val="center"/>
          </w:tcPr>
          <w:p w:rsidR="002654A2" w:rsidRPr="00B405E7" w:rsidRDefault="002654A2" w:rsidP="00244402">
            <w:pPr>
              <w:rPr>
                <w:lang w:val="uk-UA"/>
              </w:rPr>
            </w:pPr>
          </w:p>
        </w:tc>
        <w:tc>
          <w:tcPr>
            <w:tcW w:w="1064" w:type="dxa"/>
            <w:shd w:val="clear" w:color="auto" w:fill="auto"/>
            <w:noWrap/>
            <w:vAlign w:val="center"/>
          </w:tcPr>
          <w:p w:rsidR="002654A2" w:rsidRPr="00B405E7" w:rsidRDefault="002654A2" w:rsidP="00244402">
            <w:pPr>
              <w:rPr>
                <w:lang w:val="uk-UA"/>
              </w:rPr>
            </w:pPr>
          </w:p>
        </w:tc>
      </w:tr>
      <w:tr w:rsidR="002654A2" w:rsidRPr="00B405E7" w:rsidTr="00244402">
        <w:trPr>
          <w:jc w:val="center"/>
        </w:trPr>
        <w:tc>
          <w:tcPr>
            <w:tcW w:w="3936" w:type="dxa"/>
            <w:gridSpan w:val="4"/>
            <w:shd w:val="clear" w:color="auto" w:fill="auto"/>
            <w:noWrap/>
            <w:tcMar>
              <w:left w:w="28" w:type="dxa"/>
              <w:right w:w="28" w:type="dxa"/>
            </w:tcMar>
            <w:vAlign w:val="center"/>
          </w:tcPr>
          <w:p w:rsidR="002654A2" w:rsidRPr="00B405E7" w:rsidRDefault="002654A2" w:rsidP="00B405E7">
            <w:pPr>
              <w:jc w:val="both"/>
              <w:rPr>
                <w:lang w:val="uk-UA"/>
              </w:rPr>
            </w:pPr>
            <w:r w:rsidRPr="00B405E7">
              <w:rPr>
                <w:b/>
                <w:sz w:val="28"/>
                <w:szCs w:val="28"/>
                <w:lang w:val="uk-UA"/>
              </w:rPr>
              <w:t xml:space="preserve">Про затвердження програми розвитку міського </w:t>
            </w:r>
            <w:proofErr w:type="spellStart"/>
            <w:r w:rsidRPr="00B405E7">
              <w:rPr>
                <w:b/>
                <w:sz w:val="28"/>
                <w:szCs w:val="28"/>
                <w:lang w:val="uk-UA"/>
              </w:rPr>
              <w:t>електро</w:t>
            </w:r>
            <w:r w:rsidR="00B405E7">
              <w:rPr>
                <w:b/>
                <w:sz w:val="28"/>
                <w:szCs w:val="28"/>
                <w:lang w:val="uk-UA"/>
              </w:rPr>
              <w:t>-</w:t>
            </w:r>
            <w:r w:rsidRPr="00B405E7">
              <w:rPr>
                <w:b/>
                <w:sz w:val="28"/>
                <w:szCs w:val="28"/>
                <w:lang w:val="uk-UA"/>
              </w:rPr>
              <w:t>транспорту</w:t>
            </w:r>
            <w:proofErr w:type="spellEnd"/>
            <w:r w:rsidRPr="00B405E7">
              <w:rPr>
                <w:b/>
                <w:sz w:val="28"/>
                <w:szCs w:val="28"/>
                <w:lang w:val="uk-UA"/>
              </w:rPr>
              <w:t xml:space="preserve"> у м. Черкаси на 2017-2020 роки  </w:t>
            </w:r>
          </w:p>
        </w:tc>
        <w:tc>
          <w:tcPr>
            <w:tcW w:w="1701" w:type="dxa"/>
            <w:shd w:val="clear" w:color="auto" w:fill="auto"/>
            <w:noWrap/>
            <w:tcMar>
              <w:left w:w="28" w:type="dxa"/>
              <w:right w:w="28" w:type="dxa"/>
            </w:tcMar>
            <w:vAlign w:val="center"/>
          </w:tcPr>
          <w:p w:rsidR="002654A2" w:rsidRPr="00B405E7" w:rsidRDefault="002654A2" w:rsidP="00244402">
            <w:pPr>
              <w:rPr>
                <w:lang w:val="uk-UA"/>
              </w:rPr>
            </w:pPr>
          </w:p>
        </w:tc>
        <w:tc>
          <w:tcPr>
            <w:tcW w:w="708" w:type="dxa"/>
            <w:shd w:val="clear" w:color="auto" w:fill="auto"/>
            <w:noWrap/>
            <w:tcMar>
              <w:left w:w="28" w:type="dxa"/>
              <w:right w:w="28" w:type="dxa"/>
            </w:tcMar>
            <w:vAlign w:val="center"/>
          </w:tcPr>
          <w:p w:rsidR="002654A2" w:rsidRPr="00B405E7" w:rsidRDefault="002654A2" w:rsidP="00244402">
            <w:pPr>
              <w:rPr>
                <w:lang w:val="uk-UA"/>
              </w:rPr>
            </w:pPr>
          </w:p>
        </w:tc>
        <w:tc>
          <w:tcPr>
            <w:tcW w:w="1098" w:type="dxa"/>
            <w:shd w:val="clear" w:color="auto" w:fill="auto"/>
            <w:noWrap/>
            <w:tcMar>
              <w:left w:w="28" w:type="dxa"/>
              <w:right w:w="28" w:type="dxa"/>
            </w:tcMar>
            <w:vAlign w:val="center"/>
          </w:tcPr>
          <w:p w:rsidR="002654A2" w:rsidRPr="00B405E7" w:rsidRDefault="002654A2" w:rsidP="00244402">
            <w:pPr>
              <w:rPr>
                <w:lang w:val="uk-UA"/>
              </w:rPr>
            </w:pPr>
          </w:p>
        </w:tc>
        <w:tc>
          <w:tcPr>
            <w:tcW w:w="1064" w:type="dxa"/>
            <w:shd w:val="clear" w:color="auto" w:fill="auto"/>
            <w:noWrap/>
            <w:tcMar>
              <w:left w:w="28" w:type="dxa"/>
              <w:right w:w="28" w:type="dxa"/>
            </w:tcMar>
            <w:vAlign w:val="center"/>
          </w:tcPr>
          <w:p w:rsidR="002654A2" w:rsidRPr="00B405E7" w:rsidRDefault="002654A2" w:rsidP="00244402">
            <w:pPr>
              <w:rPr>
                <w:lang w:val="uk-UA"/>
              </w:rPr>
            </w:pPr>
          </w:p>
        </w:tc>
        <w:tc>
          <w:tcPr>
            <w:tcW w:w="1064" w:type="dxa"/>
            <w:shd w:val="clear" w:color="auto" w:fill="auto"/>
            <w:noWrap/>
            <w:tcMar>
              <w:left w:w="28" w:type="dxa"/>
              <w:right w:w="28" w:type="dxa"/>
            </w:tcMar>
            <w:vAlign w:val="center"/>
          </w:tcPr>
          <w:p w:rsidR="002654A2" w:rsidRPr="00B405E7" w:rsidRDefault="002654A2" w:rsidP="00244402">
            <w:pPr>
              <w:rPr>
                <w:lang w:val="uk-UA"/>
              </w:rPr>
            </w:pPr>
          </w:p>
        </w:tc>
      </w:tr>
      <w:tr w:rsidR="002654A2" w:rsidRPr="00B405E7" w:rsidTr="00244402">
        <w:trPr>
          <w:jc w:val="center"/>
        </w:trPr>
        <w:tc>
          <w:tcPr>
            <w:tcW w:w="1063" w:type="dxa"/>
            <w:shd w:val="clear" w:color="auto" w:fill="auto"/>
            <w:noWrap/>
            <w:vAlign w:val="center"/>
          </w:tcPr>
          <w:p w:rsidR="002654A2" w:rsidRPr="00B405E7" w:rsidRDefault="002654A2" w:rsidP="00244402">
            <w:pPr>
              <w:rPr>
                <w:color w:val="FFFFFF"/>
                <w:lang w:val="uk-UA"/>
              </w:rPr>
            </w:pPr>
            <w:r w:rsidRPr="00B405E7">
              <w:rPr>
                <w:color w:val="FFFFFF"/>
                <w:lang w:val="uk-UA"/>
              </w:rPr>
              <w:t>&gt;</w:t>
            </w:r>
          </w:p>
        </w:tc>
        <w:tc>
          <w:tcPr>
            <w:tcW w:w="1063" w:type="dxa"/>
            <w:shd w:val="clear" w:color="auto" w:fill="auto"/>
            <w:noWrap/>
            <w:vAlign w:val="center"/>
          </w:tcPr>
          <w:p w:rsidR="002654A2" w:rsidRPr="00B405E7" w:rsidRDefault="002654A2" w:rsidP="00244402">
            <w:pPr>
              <w:rPr>
                <w:lang w:val="uk-UA"/>
              </w:rPr>
            </w:pPr>
          </w:p>
        </w:tc>
        <w:tc>
          <w:tcPr>
            <w:tcW w:w="1063" w:type="dxa"/>
            <w:shd w:val="clear" w:color="auto" w:fill="auto"/>
            <w:noWrap/>
            <w:vAlign w:val="center"/>
          </w:tcPr>
          <w:p w:rsidR="002654A2" w:rsidRPr="00B405E7" w:rsidRDefault="002654A2" w:rsidP="00244402">
            <w:pPr>
              <w:rPr>
                <w:lang w:val="uk-UA"/>
              </w:rPr>
            </w:pPr>
          </w:p>
        </w:tc>
        <w:tc>
          <w:tcPr>
            <w:tcW w:w="747" w:type="dxa"/>
            <w:shd w:val="clear" w:color="auto" w:fill="auto"/>
            <w:noWrap/>
            <w:vAlign w:val="center"/>
          </w:tcPr>
          <w:p w:rsidR="002654A2" w:rsidRPr="00B405E7" w:rsidRDefault="002654A2" w:rsidP="00244402">
            <w:pPr>
              <w:rPr>
                <w:lang w:val="uk-UA"/>
              </w:rPr>
            </w:pPr>
          </w:p>
        </w:tc>
        <w:tc>
          <w:tcPr>
            <w:tcW w:w="1701" w:type="dxa"/>
            <w:shd w:val="clear" w:color="auto" w:fill="auto"/>
            <w:noWrap/>
            <w:vAlign w:val="center"/>
          </w:tcPr>
          <w:p w:rsidR="002654A2" w:rsidRPr="00B405E7" w:rsidRDefault="002654A2" w:rsidP="00244402">
            <w:pPr>
              <w:rPr>
                <w:lang w:val="uk-UA"/>
              </w:rPr>
            </w:pPr>
          </w:p>
        </w:tc>
        <w:tc>
          <w:tcPr>
            <w:tcW w:w="708" w:type="dxa"/>
            <w:shd w:val="clear" w:color="auto" w:fill="auto"/>
            <w:noWrap/>
            <w:vAlign w:val="center"/>
          </w:tcPr>
          <w:p w:rsidR="002654A2" w:rsidRPr="00B405E7" w:rsidRDefault="002654A2" w:rsidP="00244402">
            <w:pPr>
              <w:rPr>
                <w:lang w:val="uk-UA"/>
              </w:rPr>
            </w:pPr>
          </w:p>
        </w:tc>
        <w:tc>
          <w:tcPr>
            <w:tcW w:w="1098" w:type="dxa"/>
            <w:shd w:val="clear" w:color="auto" w:fill="auto"/>
            <w:noWrap/>
            <w:vAlign w:val="center"/>
          </w:tcPr>
          <w:p w:rsidR="002654A2" w:rsidRPr="00B405E7" w:rsidRDefault="002654A2" w:rsidP="00244402">
            <w:pPr>
              <w:rPr>
                <w:lang w:val="uk-UA"/>
              </w:rPr>
            </w:pPr>
          </w:p>
        </w:tc>
        <w:tc>
          <w:tcPr>
            <w:tcW w:w="1064" w:type="dxa"/>
            <w:shd w:val="clear" w:color="auto" w:fill="auto"/>
            <w:noWrap/>
            <w:vAlign w:val="center"/>
          </w:tcPr>
          <w:p w:rsidR="002654A2" w:rsidRPr="00B405E7" w:rsidRDefault="002654A2" w:rsidP="00244402">
            <w:pPr>
              <w:rPr>
                <w:lang w:val="uk-UA"/>
              </w:rPr>
            </w:pPr>
          </w:p>
        </w:tc>
        <w:tc>
          <w:tcPr>
            <w:tcW w:w="1064" w:type="dxa"/>
            <w:shd w:val="clear" w:color="auto" w:fill="auto"/>
            <w:noWrap/>
            <w:vAlign w:val="center"/>
          </w:tcPr>
          <w:p w:rsidR="002654A2" w:rsidRPr="00B405E7" w:rsidRDefault="002654A2" w:rsidP="00244402">
            <w:pPr>
              <w:rPr>
                <w:lang w:val="uk-UA"/>
              </w:rPr>
            </w:pPr>
          </w:p>
        </w:tc>
      </w:tr>
      <w:tr w:rsidR="002654A2" w:rsidRPr="00B405E7" w:rsidTr="00244402">
        <w:trPr>
          <w:trHeight w:val="194"/>
          <w:jc w:val="center"/>
        </w:trPr>
        <w:tc>
          <w:tcPr>
            <w:tcW w:w="1063" w:type="dxa"/>
            <w:shd w:val="clear" w:color="auto" w:fill="auto"/>
            <w:noWrap/>
            <w:vAlign w:val="center"/>
          </w:tcPr>
          <w:p w:rsidR="002654A2" w:rsidRPr="00B405E7" w:rsidRDefault="002654A2" w:rsidP="00244402">
            <w:pPr>
              <w:rPr>
                <w:color w:val="FFFFFF"/>
                <w:lang w:val="uk-UA"/>
              </w:rPr>
            </w:pPr>
          </w:p>
        </w:tc>
        <w:tc>
          <w:tcPr>
            <w:tcW w:w="1063" w:type="dxa"/>
            <w:shd w:val="clear" w:color="auto" w:fill="auto"/>
            <w:noWrap/>
            <w:vAlign w:val="center"/>
          </w:tcPr>
          <w:p w:rsidR="002654A2" w:rsidRPr="00B405E7" w:rsidRDefault="002654A2" w:rsidP="00244402">
            <w:pPr>
              <w:rPr>
                <w:lang w:val="uk-UA"/>
              </w:rPr>
            </w:pPr>
          </w:p>
        </w:tc>
        <w:tc>
          <w:tcPr>
            <w:tcW w:w="1063" w:type="dxa"/>
            <w:shd w:val="clear" w:color="auto" w:fill="auto"/>
            <w:noWrap/>
            <w:vAlign w:val="center"/>
          </w:tcPr>
          <w:p w:rsidR="002654A2" w:rsidRPr="00B405E7" w:rsidRDefault="002654A2" w:rsidP="00244402">
            <w:pPr>
              <w:rPr>
                <w:lang w:val="uk-UA"/>
              </w:rPr>
            </w:pPr>
          </w:p>
        </w:tc>
        <w:tc>
          <w:tcPr>
            <w:tcW w:w="747" w:type="dxa"/>
            <w:shd w:val="clear" w:color="auto" w:fill="auto"/>
            <w:noWrap/>
            <w:vAlign w:val="center"/>
          </w:tcPr>
          <w:p w:rsidR="002654A2" w:rsidRPr="00B405E7" w:rsidRDefault="002654A2" w:rsidP="00244402">
            <w:pPr>
              <w:rPr>
                <w:lang w:val="uk-UA"/>
              </w:rPr>
            </w:pPr>
          </w:p>
        </w:tc>
        <w:tc>
          <w:tcPr>
            <w:tcW w:w="1701" w:type="dxa"/>
            <w:shd w:val="clear" w:color="auto" w:fill="auto"/>
            <w:noWrap/>
            <w:vAlign w:val="center"/>
          </w:tcPr>
          <w:p w:rsidR="002654A2" w:rsidRPr="00B405E7" w:rsidRDefault="002654A2" w:rsidP="00244402">
            <w:pPr>
              <w:rPr>
                <w:lang w:val="uk-UA"/>
              </w:rPr>
            </w:pPr>
          </w:p>
        </w:tc>
        <w:tc>
          <w:tcPr>
            <w:tcW w:w="708" w:type="dxa"/>
            <w:shd w:val="clear" w:color="auto" w:fill="auto"/>
            <w:noWrap/>
            <w:vAlign w:val="center"/>
          </w:tcPr>
          <w:p w:rsidR="002654A2" w:rsidRPr="00B405E7" w:rsidRDefault="002654A2" w:rsidP="00244402">
            <w:pPr>
              <w:rPr>
                <w:lang w:val="uk-UA"/>
              </w:rPr>
            </w:pPr>
          </w:p>
        </w:tc>
        <w:tc>
          <w:tcPr>
            <w:tcW w:w="1098" w:type="dxa"/>
            <w:shd w:val="clear" w:color="auto" w:fill="auto"/>
            <w:noWrap/>
            <w:vAlign w:val="center"/>
          </w:tcPr>
          <w:p w:rsidR="002654A2" w:rsidRPr="00B405E7" w:rsidRDefault="002654A2" w:rsidP="00244402">
            <w:pPr>
              <w:rPr>
                <w:lang w:val="uk-UA"/>
              </w:rPr>
            </w:pPr>
          </w:p>
        </w:tc>
        <w:tc>
          <w:tcPr>
            <w:tcW w:w="1064" w:type="dxa"/>
            <w:shd w:val="clear" w:color="auto" w:fill="auto"/>
            <w:noWrap/>
            <w:vAlign w:val="center"/>
          </w:tcPr>
          <w:p w:rsidR="002654A2" w:rsidRPr="00B405E7" w:rsidRDefault="002654A2" w:rsidP="00244402">
            <w:pPr>
              <w:rPr>
                <w:lang w:val="uk-UA"/>
              </w:rPr>
            </w:pPr>
          </w:p>
        </w:tc>
        <w:tc>
          <w:tcPr>
            <w:tcW w:w="1064" w:type="dxa"/>
            <w:shd w:val="clear" w:color="auto" w:fill="auto"/>
            <w:noWrap/>
            <w:vAlign w:val="center"/>
          </w:tcPr>
          <w:p w:rsidR="002654A2" w:rsidRPr="00B405E7" w:rsidRDefault="002654A2" w:rsidP="00244402">
            <w:pPr>
              <w:rPr>
                <w:lang w:val="uk-UA"/>
              </w:rPr>
            </w:pPr>
          </w:p>
        </w:tc>
      </w:tr>
      <w:tr w:rsidR="002654A2" w:rsidRPr="00C968D0" w:rsidTr="00244402">
        <w:trPr>
          <w:jc w:val="center"/>
        </w:trPr>
        <w:tc>
          <w:tcPr>
            <w:tcW w:w="9571" w:type="dxa"/>
            <w:gridSpan w:val="9"/>
            <w:shd w:val="clear" w:color="auto" w:fill="auto"/>
            <w:noWrap/>
            <w:vAlign w:val="center"/>
          </w:tcPr>
          <w:p w:rsidR="002654A2" w:rsidRPr="00B405E7" w:rsidRDefault="002654A2" w:rsidP="00244402">
            <w:pPr>
              <w:shd w:val="clear" w:color="auto" w:fill="FFFFFF"/>
              <w:ind w:firstLine="675"/>
              <w:jc w:val="both"/>
              <w:rPr>
                <w:color w:val="000000"/>
                <w:sz w:val="28"/>
                <w:szCs w:val="28"/>
                <w:lang w:val="uk-UA"/>
              </w:rPr>
            </w:pPr>
            <w:r w:rsidRPr="00B405E7">
              <w:rPr>
                <w:color w:val="000000"/>
                <w:sz w:val="28"/>
                <w:szCs w:val="28"/>
                <w:lang w:val="uk-UA"/>
              </w:rPr>
              <w:t>Відповідно до п.22 статті 26 Закону</w:t>
            </w:r>
            <w:r w:rsidRPr="00B405E7">
              <w:rPr>
                <w:rStyle w:val="apple-converted-space"/>
                <w:color w:val="000000"/>
                <w:sz w:val="28"/>
                <w:szCs w:val="28"/>
                <w:lang w:val="uk-UA"/>
              </w:rPr>
              <w:t> </w:t>
            </w:r>
            <w:r w:rsidRPr="00B405E7">
              <w:rPr>
                <w:color w:val="000000"/>
                <w:sz w:val="28"/>
                <w:szCs w:val="28"/>
                <w:lang w:val="uk-UA"/>
              </w:rPr>
              <w:t xml:space="preserve">України «Про місцеве самоврядування в Україні», </w:t>
            </w:r>
            <w:r w:rsidR="00321637" w:rsidRPr="00B405E7">
              <w:rPr>
                <w:sz w:val="28"/>
                <w:szCs w:val="28"/>
                <w:lang w:val="uk-UA"/>
              </w:rPr>
              <w:t xml:space="preserve">враховуючи </w:t>
            </w:r>
            <w:r w:rsidR="00C17A9B">
              <w:rPr>
                <w:sz w:val="28"/>
                <w:szCs w:val="28"/>
                <w:lang w:val="uk-UA"/>
              </w:rPr>
              <w:t xml:space="preserve">термін дії </w:t>
            </w:r>
            <w:r w:rsidR="00321637" w:rsidRPr="00B405E7">
              <w:rPr>
                <w:sz w:val="28"/>
                <w:szCs w:val="28"/>
                <w:lang w:val="uk-UA"/>
              </w:rPr>
              <w:t xml:space="preserve">рішення міської ради від 06.04.2017 № 2-1811 «Про затвердження програми розвитку міського електротранспорту у м. Черкаси на період до 31.05.2017 року», </w:t>
            </w:r>
            <w:r w:rsidRPr="00B405E7">
              <w:rPr>
                <w:color w:val="000000"/>
                <w:sz w:val="28"/>
                <w:szCs w:val="28"/>
                <w:lang w:val="uk-UA"/>
              </w:rPr>
              <w:t>розглянувши пропозиції департаменту житлово-комунального комплексу, Черкаська міська рада</w:t>
            </w:r>
          </w:p>
          <w:p w:rsidR="002654A2" w:rsidRPr="00B405E7" w:rsidRDefault="002654A2" w:rsidP="00244402">
            <w:pPr>
              <w:shd w:val="clear" w:color="auto" w:fill="FFFFFF"/>
              <w:jc w:val="both"/>
              <w:rPr>
                <w:b/>
                <w:color w:val="000000"/>
                <w:spacing w:val="7"/>
                <w:sz w:val="28"/>
                <w:szCs w:val="28"/>
                <w:lang w:val="uk-UA"/>
              </w:rPr>
            </w:pPr>
            <w:r w:rsidRPr="00B405E7">
              <w:rPr>
                <w:b/>
                <w:color w:val="000000"/>
                <w:spacing w:val="7"/>
                <w:sz w:val="28"/>
                <w:szCs w:val="28"/>
                <w:lang w:val="uk-UA"/>
              </w:rPr>
              <w:t>ВИРІШИЛА:</w:t>
            </w:r>
          </w:p>
          <w:p w:rsidR="002654A2" w:rsidRPr="00B405E7" w:rsidRDefault="00C968D0" w:rsidP="00244402">
            <w:pPr>
              <w:pStyle w:val="a7"/>
              <w:spacing w:before="0" w:after="0"/>
              <w:ind w:firstLine="703"/>
              <w:jc w:val="both"/>
              <w:rPr>
                <w:color w:val="000000"/>
                <w:sz w:val="28"/>
                <w:szCs w:val="28"/>
                <w:lang w:val="uk-UA"/>
              </w:rPr>
            </w:pPr>
            <w:r>
              <w:rPr>
                <w:color w:val="000000"/>
                <w:sz w:val="28"/>
                <w:szCs w:val="28"/>
                <w:lang w:val="uk-UA"/>
              </w:rPr>
              <w:t>1. </w:t>
            </w:r>
            <w:r w:rsidR="002654A2" w:rsidRPr="00B405E7">
              <w:rPr>
                <w:color w:val="000000"/>
                <w:sz w:val="28"/>
                <w:szCs w:val="28"/>
                <w:lang w:val="uk-UA"/>
              </w:rPr>
              <w:t xml:space="preserve">Затвердити Програму розвитку міського електротранспорту у </w:t>
            </w:r>
            <w:r w:rsidR="00D52CBD" w:rsidRPr="00B405E7">
              <w:rPr>
                <w:color w:val="000000"/>
                <w:sz w:val="28"/>
                <w:szCs w:val="28"/>
                <w:lang w:val="uk-UA"/>
              </w:rPr>
              <w:t xml:space="preserve">                        </w:t>
            </w:r>
            <w:r w:rsidR="002654A2" w:rsidRPr="00B405E7">
              <w:rPr>
                <w:color w:val="000000"/>
                <w:sz w:val="28"/>
                <w:szCs w:val="28"/>
                <w:lang w:val="uk-UA"/>
              </w:rPr>
              <w:t>м. Черкаси на 2017-2020 роки.</w:t>
            </w:r>
          </w:p>
          <w:p w:rsidR="002654A2" w:rsidRPr="00B405E7" w:rsidRDefault="002654A2" w:rsidP="00C968D0">
            <w:pPr>
              <w:pStyle w:val="a7"/>
              <w:spacing w:before="0" w:after="0"/>
              <w:ind w:firstLine="703"/>
              <w:jc w:val="both"/>
              <w:rPr>
                <w:color w:val="000000"/>
                <w:sz w:val="28"/>
                <w:szCs w:val="28"/>
                <w:lang w:val="uk-UA"/>
              </w:rPr>
            </w:pPr>
            <w:r w:rsidRPr="00B405E7">
              <w:rPr>
                <w:color w:val="000000"/>
                <w:sz w:val="28"/>
                <w:szCs w:val="28"/>
                <w:lang w:val="uk-UA"/>
              </w:rPr>
              <w:t>2. Контроль за виконанням рішення покласти на міського голов</w:t>
            </w:r>
            <w:r w:rsidR="00C968D0">
              <w:rPr>
                <w:color w:val="000000"/>
                <w:sz w:val="28"/>
                <w:szCs w:val="28"/>
                <w:lang w:val="uk-UA"/>
              </w:rPr>
              <w:t>у</w:t>
            </w:r>
            <w:r w:rsidRPr="00B405E7">
              <w:rPr>
                <w:color w:val="000000"/>
                <w:sz w:val="28"/>
                <w:szCs w:val="28"/>
                <w:lang w:val="uk-UA"/>
              </w:rPr>
              <w:t xml:space="preserve"> </w:t>
            </w:r>
            <w:r w:rsidR="00C968D0">
              <w:rPr>
                <w:color w:val="000000"/>
                <w:sz w:val="28"/>
                <w:szCs w:val="28"/>
                <w:lang w:val="uk-UA"/>
              </w:rPr>
              <w:t>Бондаренка А</w:t>
            </w:r>
            <w:r w:rsidRPr="00B405E7">
              <w:rPr>
                <w:color w:val="000000"/>
                <w:sz w:val="28"/>
                <w:szCs w:val="28"/>
                <w:lang w:val="uk-UA"/>
              </w:rPr>
              <w:t>.</w:t>
            </w:r>
            <w:r w:rsidR="00C968D0">
              <w:rPr>
                <w:color w:val="000000"/>
                <w:sz w:val="28"/>
                <w:szCs w:val="28"/>
                <w:lang w:val="uk-UA"/>
              </w:rPr>
              <w:t>В</w:t>
            </w:r>
            <w:r w:rsidRPr="00B405E7">
              <w:rPr>
                <w:color w:val="000000"/>
                <w:sz w:val="28"/>
                <w:szCs w:val="28"/>
                <w:lang w:val="uk-UA"/>
              </w:rPr>
              <w:t>., постійну</w:t>
            </w:r>
            <w:r w:rsidRPr="00B405E7">
              <w:rPr>
                <w:rStyle w:val="apple-converted-space"/>
                <w:color w:val="000000"/>
                <w:sz w:val="28"/>
                <w:szCs w:val="28"/>
                <w:lang w:val="uk-UA"/>
              </w:rPr>
              <w:t> </w:t>
            </w:r>
            <w:r w:rsidRPr="00B405E7">
              <w:rPr>
                <w:rStyle w:val="a4"/>
                <w:b w:val="0"/>
                <w:bCs w:val="0"/>
                <w:color w:val="000000"/>
                <w:sz w:val="28"/>
                <w:szCs w:val="28"/>
                <w:lang w:val="uk-UA"/>
              </w:rPr>
              <w:t xml:space="preserve">комісію з </w:t>
            </w:r>
            <w:r w:rsidRPr="00B405E7">
              <w:rPr>
                <w:color w:val="000000"/>
                <w:sz w:val="28"/>
                <w:szCs w:val="28"/>
                <w:lang w:val="uk-UA"/>
              </w:rPr>
              <w:t>питань житлово-комунального господарства, промисловості, транспорту, зв’язку,  підприємництва, екології та охорони навколишнього середовища (Кіта І.М.).</w:t>
            </w:r>
          </w:p>
          <w:p w:rsidR="002654A2" w:rsidRPr="00B405E7" w:rsidRDefault="002654A2" w:rsidP="00244402">
            <w:pPr>
              <w:shd w:val="clear" w:color="auto" w:fill="FFFFFF"/>
              <w:ind w:firstLine="720"/>
              <w:jc w:val="both"/>
              <w:rPr>
                <w:color w:val="000000"/>
                <w:spacing w:val="7"/>
                <w:sz w:val="28"/>
                <w:szCs w:val="28"/>
                <w:lang w:val="uk-UA"/>
              </w:rPr>
            </w:pPr>
          </w:p>
          <w:p w:rsidR="002654A2" w:rsidRPr="00B405E7" w:rsidRDefault="002654A2" w:rsidP="00244402">
            <w:pPr>
              <w:shd w:val="clear" w:color="auto" w:fill="FFFFFF"/>
              <w:jc w:val="both"/>
              <w:rPr>
                <w:b/>
                <w:color w:val="000000"/>
                <w:spacing w:val="7"/>
                <w:sz w:val="28"/>
                <w:szCs w:val="28"/>
                <w:lang w:val="uk-UA"/>
              </w:rPr>
            </w:pPr>
          </w:p>
        </w:tc>
      </w:tr>
      <w:tr w:rsidR="002654A2" w:rsidRPr="00C968D0" w:rsidTr="00244402">
        <w:trPr>
          <w:jc w:val="center"/>
        </w:trPr>
        <w:tc>
          <w:tcPr>
            <w:tcW w:w="1063" w:type="dxa"/>
            <w:shd w:val="clear" w:color="auto" w:fill="auto"/>
            <w:noWrap/>
            <w:vAlign w:val="center"/>
          </w:tcPr>
          <w:p w:rsidR="002654A2" w:rsidRPr="00B405E7" w:rsidRDefault="002654A2" w:rsidP="00244402">
            <w:pPr>
              <w:rPr>
                <w:lang w:val="uk-UA"/>
              </w:rPr>
            </w:pPr>
          </w:p>
        </w:tc>
        <w:tc>
          <w:tcPr>
            <w:tcW w:w="1063" w:type="dxa"/>
            <w:shd w:val="clear" w:color="auto" w:fill="auto"/>
            <w:noWrap/>
            <w:vAlign w:val="center"/>
          </w:tcPr>
          <w:p w:rsidR="002654A2" w:rsidRPr="00B405E7" w:rsidRDefault="002654A2" w:rsidP="00244402">
            <w:pPr>
              <w:rPr>
                <w:lang w:val="uk-UA"/>
              </w:rPr>
            </w:pPr>
          </w:p>
        </w:tc>
        <w:tc>
          <w:tcPr>
            <w:tcW w:w="1063" w:type="dxa"/>
            <w:shd w:val="clear" w:color="auto" w:fill="auto"/>
            <w:noWrap/>
            <w:vAlign w:val="center"/>
          </w:tcPr>
          <w:p w:rsidR="002654A2" w:rsidRPr="00B405E7" w:rsidRDefault="002654A2" w:rsidP="00244402">
            <w:pPr>
              <w:rPr>
                <w:lang w:val="uk-UA"/>
              </w:rPr>
            </w:pPr>
          </w:p>
        </w:tc>
        <w:tc>
          <w:tcPr>
            <w:tcW w:w="747" w:type="dxa"/>
            <w:shd w:val="clear" w:color="auto" w:fill="auto"/>
            <w:noWrap/>
            <w:vAlign w:val="center"/>
          </w:tcPr>
          <w:p w:rsidR="002654A2" w:rsidRPr="00B405E7" w:rsidRDefault="002654A2" w:rsidP="00244402">
            <w:pPr>
              <w:rPr>
                <w:lang w:val="uk-UA"/>
              </w:rPr>
            </w:pPr>
          </w:p>
        </w:tc>
        <w:tc>
          <w:tcPr>
            <w:tcW w:w="1701" w:type="dxa"/>
            <w:shd w:val="clear" w:color="auto" w:fill="auto"/>
            <w:noWrap/>
            <w:vAlign w:val="center"/>
          </w:tcPr>
          <w:p w:rsidR="002654A2" w:rsidRPr="00B405E7" w:rsidRDefault="002654A2" w:rsidP="00244402">
            <w:pPr>
              <w:rPr>
                <w:lang w:val="uk-UA"/>
              </w:rPr>
            </w:pPr>
          </w:p>
        </w:tc>
        <w:tc>
          <w:tcPr>
            <w:tcW w:w="708" w:type="dxa"/>
            <w:shd w:val="clear" w:color="auto" w:fill="auto"/>
            <w:noWrap/>
            <w:vAlign w:val="center"/>
          </w:tcPr>
          <w:p w:rsidR="002654A2" w:rsidRPr="00B405E7" w:rsidRDefault="002654A2" w:rsidP="00244402">
            <w:pPr>
              <w:rPr>
                <w:lang w:val="uk-UA"/>
              </w:rPr>
            </w:pPr>
          </w:p>
        </w:tc>
        <w:tc>
          <w:tcPr>
            <w:tcW w:w="1098" w:type="dxa"/>
            <w:shd w:val="clear" w:color="auto" w:fill="auto"/>
            <w:noWrap/>
            <w:vAlign w:val="center"/>
          </w:tcPr>
          <w:p w:rsidR="002654A2" w:rsidRPr="00B405E7" w:rsidRDefault="002654A2" w:rsidP="00244402">
            <w:pPr>
              <w:rPr>
                <w:lang w:val="uk-UA"/>
              </w:rPr>
            </w:pPr>
          </w:p>
        </w:tc>
        <w:tc>
          <w:tcPr>
            <w:tcW w:w="1064" w:type="dxa"/>
            <w:shd w:val="clear" w:color="auto" w:fill="auto"/>
            <w:noWrap/>
            <w:vAlign w:val="center"/>
          </w:tcPr>
          <w:p w:rsidR="002654A2" w:rsidRPr="00B405E7" w:rsidRDefault="002654A2" w:rsidP="00244402">
            <w:pPr>
              <w:rPr>
                <w:lang w:val="uk-UA"/>
              </w:rPr>
            </w:pPr>
          </w:p>
        </w:tc>
        <w:tc>
          <w:tcPr>
            <w:tcW w:w="1064" w:type="dxa"/>
            <w:shd w:val="clear" w:color="auto" w:fill="auto"/>
            <w:noWrap/>
            <w:vAlign w:val="center"/>
          </w:tcPr>
          <w:p w:rsidR="002654A2" w:rsidRPr="00B405E7" w:rsidRDefault="002654A2" w:rsidP="00244402">
            <w:pPr>
              <w:rPr>
                <w:lang w:val="uk-UA"/>
              </w:rPr>
            </w:pPr>
          </w:p>
        </w:tc>
      </w:tr>
      <w:tr w:rsidR="002654A2" w:rsidRPr="00C968D0" w:rsidTr="00244402">
        <w:trPr>
          <w:jc w:val="center"/>
        </w:trPr>
        <w:tc>
          <w:tcPr>
            <w:tcW w:w="1063" w:type="dxa"/>
            <w:shd w:val="clear" w:color="auto" w:fill="auto"/>
            <w:noWrap/>
            <w:vAlign w:val="center"/>
          </w:tcPr>
          <w:p w:rsidR="002654A2" w:rsidRPr="00B405E7" w:rsidRDefault="002654A2" w:rsidP="00244402">
            <w:pPr>
              <w:rPr>
                <w:lang w:val="uk-UA"/>
              </w:rPr>
            </w:pPr>
          </w:p>
        </w:tc>
        <w:tc>
          <w:tcPr>
            <w:tcW w:w="1063" w:type="dxa"/>
            <w:shd w:val="clear" w:color="auto" w:fill="auto"/>
            <w:noWrap/>
            <w:vAlign w:val="center"/>
          </w:tcPr>
          <w:p w:rsidR="002654A2" w:rsidRPr="00B405E7" w:rsidRDefault="002654A2" w:rsidP="00244402">
            <w:pPr>
              <w:rPr>
                <w:lang w:val="uk-UA"/>
              </w:rPr>
            </w:pPr>
          </w:p>
        </w:tc>
        <w:tc>
          <w:tcPr>
            <w:tcW w:w="1063" w:type="dxa"/>
            <w:shd w:val="clear" w:color="auto" w:fill="auto"/>
            <w:noWrap/>
            <w:vAlign w:val="center"/>
          </w:tcPr>
          <w:p w:rsidR="002654A2" w:rsidRPr="00B405E7" w:rsidRDefault="002654A2" w:rsidP="00244402">
            <w:pPr>
              <w:rPr>
                <w:lang w:val="uk-UA"/>
              </w:rPr>
            </w:pPr>
          </w:p>
        </w:tc>
        <w:tc>
          <w:tcPr>
            <w:tcW w:w="747" w:type="dxa"/>
            <w:shd w:val="clear" w:color="auto" w:fill="auto"/>
            <w:noWrap/>
            <w:vAlign w:val="center"/>
          </w:tcPr>
          <w:p w:rsidR="002654A2" w:rsidRPr="00B405E7" w:rsidRDefault="002654A2" w:rsidP="00244402">
            <w:pPr>
              <w:rPr>
                <w:lang w:val="uk-UA"/>
              </w:rPr>
            </w:pPr>
          </w:p>
        </w:tc>
        <w:tc>
          <w:tcPr>
            <w:tcW w:w="1701" w:type="dxa"/>
            <w:shd w:val="clear" w:color="auto" w:fill="auto"/>
            <w:noWrap/>
            <w:vAlign w:val="center"/>
          </w:tcPr>
          <w:p w:rsidR="002654A2" w:rsidRPr="00B405E7" w:rsidRDefault="002654A2" w:rsidP="00244402">
            <w:pPr>
              <w:rPr>
                <w:lang w:val="uk-UA"/>
              </w:rPr>
            </w:pPr>
          </w:p>
        </w:tc>
        <w:tc>
          <w:tcPr>
            <w:tcW w:w="708" w:type="dxa"/>
            <w:shd w:val="clear" w:color="auto" w:fill="auto"/>
            <w:noWrap/>
            <w:vAlign w:val="center"/>
          </w:tcPr>
          <w:p w:rsidR="002654A2" w:rsidRPr="00B405E7" w:rsidRDefault="002654A2" w:rsidP="00244402">
            <w:pPr>
              <w:rPr>
                <w:lang w:val="uk-UA"/>
              </w:rPr>
            </w:pPr>
          </w:p>
        </w:tc>
        <w:tc>
          <w:tcPr>
            <w:tcW w:w="1098" w:type="dxa"/>
            <w:shd w:val="clear" w:color="auto" w:fill="auto"/>
            <w:noWrap/>
            <w:vAlign w:val="center"/>
          </w:tcPr>
          <w:p w:rsidR="002654A2" w:rsidRPr="00B405E7" w:rsidRDefault="002654A2" w:rsidP="00244402">
            <w:pPr>
              <w:rPr>
                <w:lang w:val="uk-UA"/>
              </w:rPr>
            </w:pPr>
          </w:p>
        </w:tc>
        <w:tc>
          <w:tcPr>
            <w:tcW w:w="1064" w:type="dxa"/>
            <w:shd w:val="clear" w:color="auto" w:fill="auto"/>
            <w:noWrap/>
            <w:vAlign w:val="center"/>
          </w:tcPr>
          <w:p w:rsidR="002654A2" w:rsidRPr="00B405E7" w:rsidRDefault="002654A2" w:rsidP="00244402">
            <w:pPr>
              <w:rPr>
                <w:lang w:val="uk-UA"/>
              </w:rPr>
            </w:pPr>
          </w:p>
        </w:tc>
        <w:tc>
          <w:tcPr>
            <w:tcW w:w="1064" w:type="dxa"/>
            <w:shd w:val="clear" w:color="auto" w:fill="auto"/>
            <w:noWrap/>
            <w:vAlign w:val="center"/>
          </w:tcPr>
          <w:p w:rsidR="002654A2" w:rsidRPr="00B405E7" w:rsidRDefault="002654A2" w:rsidP="00244402">
            <w:pPr>
              <w:rPr>
                <w:lang w:val="uk-UA"/>
              </w:rPr>
            </w:pPr>
          </w:p>
        </w:tc>
      </w:tr>
      <w:tr w:rsidR="002654A2" w:rsidRPr="00C968D0" w:rsidTr="00244402">
        <w:trPr>
          <w:jc w:val="center"/>
        </w:trPr>
        <w:tc>
          <w:tcPr>
            <w:tcW w:w="3189" w:type="dxa"/>
            <w:gridSpan w:val="3"/>
            <w:shd w:val="clear" w:color="auto" w:fill="auto"/>
            <w:noWrap/>
            <w:vAlign w:val="center"/>
          </w:tcPr>
          <w:p w:rsidR="002654A2" w:rsidRPr="00B405E7" w:rsidRDefault="002654A2" w:rsidP="00244402">
            <w:pPr>
              <w:rPr>
                <w:lang w:val="uk-UA"/>
              </w:rPr>
            </w:pPr>
          </w:p>
        </w:tc>
        <w:tc>
          <w:tcPr>
            <w:tcW w:w="747" w:type="dxa"/>
            <w:shd w:val="clear" w:color="auto" w:fill="auto"/>
            <w:noWrap/>
            <w:vAlign w:val="center"/>
          </w:tcPr>
          <w:p w:rsidR="002654A2" w:rsidRPr="00B405E7" w:rsidRDefault="002654A2" w:rsidP="00244402">
            <w:pPr>
              <w:rPr>
                <w:lang w:val="uk-UA"/>
              </w:rPr>
            </w:pPr>
          </w:p>
        </w:tc>
        <w:tc>
          <w:tcPr>
            <w:tcW w:w="1701" w:type="dxa"/>
            <w:shd w:val="clear" w:color="auto" w:fill="auto"/>
            <w:noWrap/>
            <w:vAlign w:val="center"/>
          </w:tcPr>
          <w:p w:rsidR="002654A2" w:rsidRPr="00B405E7" w:rsidRDefault="002654A2" w:rsidP="00244402">
            <w:pPr>
              <w:rPr>
                <w:lang w:val="uk-UA"/>
              </w:rPr>
            </w:pPr>
          </w:p>
        </w:tc>
        <w:tc>
          <w:tcPr>
            <w:tcW w:w="708" w:type="dxa"/>
            <w:shd w:val="clear" w:color="auto" w:fill="auto"/>
            <w:noWrap/>
            <w:vAlign w:val="center"/>
          </w:tcPr>
          <w:p w:rsidR="002654A2" w:rsidRPr="00B405E7" w:rsidRDefault="002654A2" w:rsidP="00244402">
            <w:pPr>
              <w:rPr>
                <w:lang w:val="uk-UA"/>
              </w:rPr>
            </w:pPr>
          </w:p>
        </w:tc>
        <w:tc>
          <w:tcPr>
            <w:tcW w:w="1098" w:type="dxa"/>
            <w:shd w:val="clear" w:color="auto" w:fill="auto"/>
            <w:noWrap/>
            <w:vAlign w:val="center"/>
          </w:tcPr>
          <w:p w:rsidR="002654A2" w:rsidRPr="00B405E7" w:rsidRDefault="002654A2" w:rsidP="00244402">
            <w:pPr>
              <w:rPr>
                <w:lang w:val="uk-UA"/>
              </w:rPr>
            </w:pPr>
          </w:p>
        </w:tc>
        <w:tc>
          <w:tcPr>
            <w:tcW w:w="2128" w:type="dxa"/>
            <w:gridSpan w:val="2"/>
            <w:shd w:val="clear" w:color="auto" w:fill="auto"/>
            <w:noWrap/>
            <w:vAlign w:val="center"/>
          </w:tcPr>
          <w:p w:rsidR="002654A2" w:rsidRPr="00B405E7" w:rsidRDefault="002654A2" w:rsidP="00244402">
            <w:pPr>
              <w:jc w:val="right"/>
              <w:rPr>
                <w:lang w:val="uk-UA"/>
              </w:rPr>
            </w:pPr>
          </w:p>
        </w:tc>
      </w:tr>
      <w:tr w:rsidR="002654A2" w:rsidRPr="00B405E7" w:rsidTr="00244402">
        <w:trPr>
          <w:jc w:val="center"/>
        </w:trPr>
        <w:tc>
          <w:tcPr>
            <w:tcW w:w="3189" w:type="dxa"/>
            <w:gridSpan w:val="3"/>
            <w:shd w:val="clear" w:color="auto" w:fill="auto"/>
            <w:noWrap/>
            <w:vAlign w:val="center"/>
          </w:tcPr>
          <w:p w:rsidR="002654A2" w:rsidRPr="00B405E7" w:rsidRDefault="002654A2" w:rsidP="00244402">
            <w:pPr>
              <w:rPr>
                <w:b/>
                <w:sz w:val="28"/>
                <w:lang w:val="uk-UA"/>
              </w:rPr>
            </w:pPr>
            <w:r w:rsidRPr="00B405E7">
              <w:rPr>
                <w:b/>
                <w:sz w:val="28"/>
                <w:lang w:val="uk-UA"/>
              </w:rPr>
              <w:t>Міський голова</w:t>
            </w:r>
          </w:p>
        </w:tc>
        <w:tc>
          <w:tcPr>
            <w:tcW w:w="747" w:type="dxa"/>
            <w:shd w:val="clear" w:color="auto" w:fill="auto"/>
            <w:noWrap/>
            <w:vAlign w:val="center"/>
          </w:tcPr>
          <w:p w:rsidR="002654A2" w:rsidRPr="00B405E7" w:rsidRDefault="002654A2" w:rsidP="00244402">
            <w:pPr>
              <w:rPr>
                <w:lang w:val="uk-UA"/>
              </w:rPr>
            </w:pPr>
          </w:p>
        </w:tc>
        <w:tc>
          <w:tcPr>
            <w:tcW w:w="1701" w:type="dxa"/>
            <w:shd w:val="clear" w:color="auto" w:fill="auto"/>
            <w:noWrap/>
            <w:vAlign w:val="center"/>
          </w:tcPr>
          <w:p w:rsidR="002654A2" w:rsidRPr="00B405E7" w:rsidRDefault="002654A2" w:rsidP="00244402">
            <w:pPr>
              <w:rPr>
                <w:lang w:val="uk-UA"/>
              </w:rPr>
            </w:pPr>
          </w:p>
        </w:tc>
        <w:tc>
          <w:tcPr>
            <w:tcW w:w="708" w:type="dxa"/>
            <w:shd w:val="clear" w:color="auto" w:fill="auto"/>
            <w:noWrap/>
            <w:vAlign w:val="center"/>
          </w:tcPr>
          <w:p w:rsidR="002654A2" w:rsidRPr="00B405E7" w:rsidRDefault="002654A2" w:rsidP="00244402">
            <w:pPr>
              <w:rPr>
                <w:lang w:val="uk-UA"/>
              </w:rPr>
            </w:pPr>
          </w:p>
        </w:tc>
        <w:tc>
          <w:tcPr>
            <w:tcW w:w="1098" w:type="dxa"/>
            <w:shd w:val="clear" w:color="auto" w:fill="auto"/>
            <w:noWrap/>
            <w:vAlign w:val="center"/>
          </w:tcPr>
          <w:p w:rsidR="002654A2" w:rsidRPr="00B405E7" w:rsidRDefault="002654A2" w:rsidP="00244402">
            <w:pPr>
              <w:rPr>
                <w:lang w:val="uk-UA"/>
              </w:rPr>
            </w:pPr>
          </w:p>
        </w:tc>
        <w:tc>
          <w:tcPr>
            <w:tcW w:w="2128" w:type="dxa"/>
            <w:gridSpan w:val="2"/>
            <w:shd w:val="clear" w:color="auto" w:fill="auto"/>
            <w:noWrap/>
            <w:vAlign w:val="center"/>
          </w:tcPr>
          <w:p w:rsidR="002654A2" w:rsidRPr="00B405E7" w:rsidRDefault="00C968D0" w:rsidP="00C968D0">
            <w:pPr>
              <w:jc w:val="right"/>
              <w:rPr>
                <w:b/>
                <w:sz w:val="28"/>
                <w:lang w:val="uk-UA"/>
              </w:rPr>
            </w:pPr>
            <w:r>
              <w:rPr>
                <w:b/>
                <w:sz w:val="28"/>
                <w:lang w:val="uk-UA"/>
              </w:rPr>
              <w:t>А</w:t>
            </w:r>
            <w:r w:rsidR="002654A2" w:rsidRPr="00B405E7">
              <w:rPr>
                <w:b/>
                <w:sz w:val="28"/>
                <w:lang w:val="uk-UA"/>
              </w:rPr>
              <w:t>.</w:t>
            </w:r>
            <w:r>
              <w:rPr>
                <w:b/>
                <w:sz w:val="28"/>
                <w:lang w:val="uk-UA"/>
              </w:rPr>
              <w:t>В</w:t>
            </w:r>
            <w:r w:rsidR="002654A2" w:rsidRPr="00B405E7">
              <w:rPr>
                <w:b/>
                <w:sz w:val="28"/>
                <w:lang w:val="uk-UA"/>
              </w:rPr>
              <w:t>. Бондаренко</w:t>
            </w:r>
          </w:p>
        </w:tc>
      </w:tr>
      <w:tr w:rsidR="002654A2" w:rsidRPr="00B405E7" w:rsidTr="00244402">
        <w:trPr>
          <w:jc w:val="center"/>
        </w:trPr>
        <w:tc>
          <w:tcPr>
            <w:tcW w:w="3189" w:type="dxa"/>
            <w:gridSpan w:val="3"/>
            <w:shd w:val="clear" w:color="auto" w:fill="auto"/>
            <w:noWrap/>
            <w:vAlign w:val="center"/>
          </w:tcPr>
          <w:p w:rsidR="002654A2" w:rsidRPr="00B405E7" w:rsidRDefault="002654A2" w:rsidP="00244402">
            <w:pPr>
              <w:rPr>
                <w:b/>
                <w:sz w:val="28"/>
                <w:lang w:val="uk-UA"/>
              </w:rPr>
            </w:pPr>
          </w:p>
          <w:p w:rsidR="002654A2" w:rsidRPr="00B405E7" w:rsidRDefault="002654A2" w:rsidP="00244402">
            <w:pPr>
              <w:rPr>
                <w:b/>
                <w:sz w:val="28"/>
                <w:lang w:val="uk-UA"/>
              </w:rPr>
            </w:pPr>
          </w:p>
          <w:p w:rsidR="002654A2" w:rsidRPr="00B405E7" w:rsidRDefault="002654A2" w:rsidP="00244402">
            <w:pPr>
              <w:rPr>
                <w:b/>
                <w:sz w:val="28"/>
                <w:lang w:val="uk-UA"/>
              </w:rPr>
            </w:pPr>
          </w:p>
          <w:p w:rsidR="002654A2" w:rsidRPr="00B405E7" w:rsidRDefault="002654A2" w:rsidP="00244402">
            <w:pPr>
              <w:rPr>
                <w:b/>
                <w:sz w:val="28"/>
                <w:lang w:val="uk-UA"/>
              </w:rPr>
            </w:pPr>
          </w:p>
          <w:p w:rsidR="002654A2" w:rsidRPr="00B405E7" w:rsidRDefault="002654A2" w:rsidP="00244402">
            <w:pPr>
              <w:rPr>
                <w:b/>
                <w:sz w:val="28"/>
                <w:lang w:val="uk-UA"/>
              </w:rPr>
            </w:pPr>
          </w:p>
        </w:tc>
        <w:tc>
          <w:tcPr>
            <w:tcW w:w="747" w:type="dxa"/>
            <w:shd w:val="clear" w:color="auto" w:fill="auto"/>
            <w:noWrap/>
            <w:vAlign w:val="center"/>
          </w:tcPr>
          <w:p w:rsidR="002654A2" w:rsidRPr="00B405E7" w:rsidRDefault="002654A2" w:rsidP="00244402">
            <w:pPr>
              <w:rPr>
                <w:lang w:val="uk-UA"/>
              </w:rPr>
            </w:pPr>
          </w:p>
        </w:tc>
        <w:tc>
          <w:tcPr>
            <w:tcW w:w="1701" w:type="dxa"/>
            <w:shd w:val="clear" w:color="auto" w:fill="auto"/>
            <w:noWrap/>
            <w:vAlign w:val="center"/>
          </w:tcPr>
          <w:p w:rsidR="002654A2" w:rsidRPr="00B405E7" w:rsidRDefault="002654A2" w:rsidP="00244402">
            <w:pPr>
              <w:rPr>
                <w:lang w:val="uk-UA"/>
              </w:rPr>
            </w:pPr>
          </w:p>
          <w:p w:rsidR="002654A2" w:rsidRPr="00B405E7" w:rsidRDefault="002654A2" w:rsidP="00244402">
            <w:pPr>
              <w:rPr>
                <w:lang w:val="uk-UA"/>
              </w:rPr>
            </w:pPr>
          </w:p>
          <w:p w:rsidR="002654A2" w:rsidRPr="00B405E7" w:rsidRDefault="002654A2" w:rsidP="00244402">
            <w:pPr>
              <w:rPr>
                <w:lang w:val="uk-UA"/>
              </w:rPr>
            </w:pPr>
          </w:p>
          <w:p w:rsidR="002654A2" w:rsidRPr="00B405E7" w:rsidRDefault="002654A2" w:rsidP="00244402">
            <w:pPr>
              <w:rPr>
                <w:lang w:val="uk-UA"/>
              </w:rPr>
            </w:pPr>
          </w:p>
          <w:p w:rsidR="002654A2" w:rsidRPr="00B405E7" w:rsidRDefault="002654A2" w:rsidP="00244402">
            <w:pPr>
              <w:rPr>
                <w:lang w:val="uk-UA"/>
              </w:rPr>
            </w:pPr>
          </w:p>
          <w:p w:rsidR="001A0030" w:rsidRPr="00B405E7" w:rsidRDefault="001A0030" w:rsidP="00244402">
            <w:pPr>
              <w:rPr>
                <w:lang w:val="uk-UA"/>
              </w:rPr>
            </w:pPr>
          </w:p>
          <w:p w:rsidR="001A0030" w:rsidRPr="00B405E7" w:rsidRDefault="001A0030" w:rsidP="00244402">
            <w:pPr>
              <w:rPr>
                <w:lang w:val="uk-UA"/>
              </w:rPr>
            </w:pPr>
          </w:p>
          <w:p w:rsidR="001A0030" w:rsidRPr="00B405E7" w:rsidRDefault="001A0030" w:rsidP="00244402">
            <w:pPr>
              <w:rPr>
                <w:lang w:val="uk-UA"/>
              </w:rPr>
            </w:pPr>
          </w:p>
          <w:p w:rsidR="00D52CBD" w:rsidRPr="00B405E7" w:rsidRDefault="00D52CBD" w:rsidP="00244402">
            <w:pPr>
              <w:rPr>
                <w:lang w:val="uk-UA"/>
              </w:rPr>
            </w:pPr>
          </w:p>
          <w:p w:rsidR="002654A2" w:rsidRDefault="002654A2" w:rsidP="00244402">
            <w:pPr>
              <w:rPr>
                <w:lang w:val="uk-UA"/>
              </w:rPr>
            </w:pPr>
          </w:p>
          <w:p w:rsidR="00C968D0" w:rsidRPr="00B405E7" w:rsidRDefault="00C968D0" w:rsidP="00244402">
            <w:pPr>
              <w:rPr>
                <w:lang w:val="uk-UA"/>
              </w:rPr>
            </w:pPr>
          </w:p>
        </w:tc>
        <w:tc>
          <w:tcPr>
            <w:tcW w:w="708" w:type="dxa"/>
            <w:shd w:val="clear" w:color="auto" w:fill="auto"/>
            <w:noWrap/>
            <w:vAlign w:val="center"/>
          </w:tcPr>
          <w:p w:rsidR="002654A2" w:rsidRPr="00B405E7" w:rsidRDefault="002654A2" w:rsidP="00244402">
            <w:pPr>
              <w:rPr>
                <w:lang w:val="uk-UA"/>
              </w:rPr>
            </w:pPr>
          </w:p>
        </w:tc>
        <w:tc>
          <w:tcPr>
            <w:tcW w:w="1098" w:type="dxa"/>
            <w:shd w:val="clear" w:color="auto" w:fill="auto"/>
            <w:noWrap/>
            <w:vAlign w:val="center"/>
          </w:tcPr>
          <w:p w:rsidR="002654A2" w:rsidRPr="00B405E7" w:rsidRDefault="002654A2" w:rsidP="00244402">
            <w:pPr>
              <w:rPr>
                <w:lang w:val="uk-UA"/>
              </w:rPr>
            </w:pPr>
          </w:p>
        </w:tc>
        <w:tc>
          <w:tcPr>
            <w:tcW w:w="2128" w:type="dxa"/>
            <w:gridSpan w:val="2"/>
            <w:shd w:val="clear" w:color="auto" w:fill="auto"/>
            <w:noWrap/>
            <w:vAlign w:val="center"/>
          </w:tcPr>
          <w:p w:rsidR="002654A2" w:rsidRPr="00B405E7" w:rsidRDefault="002654A2" w:rsidP="00244402">
            <w:pPr>
              <w:jc w:val="right"/>
              <w:rPr>
                <w:b/>
                <w:sz w:val="28"/>
                <w:lang w:val="uk-UA"/>
              </w:rPr>
            </w:pPr>
          </w:p>
        </w:tc>
      </w:tr>
    </w:tbl>
    <w:tbl>
      <w:tblPr>
        <w:tblpPr w:leftFromText="180" w:rightFromText="180" w:vertAnchor="text" w:horzAnchor="margin" w:tblpY="143"/>
        <w:tblW w:w="9571" w:type="dxa"/>
        <w:tblLayout w:type="fixed"/>
        <w:tblCellMar>
          <w:left w:w="0" w:type="dxa"/>
          <w:right w:w="0" w:type="dxa"/>
        </w:tblCellMar>
        <w:tblLook w:val="04A0" w:firstRow="1" w:lastRow="0" w:firstColumn="1" w:lastColumn="0" w:noHBand="0" w:noVBand="1"/>
      </w:tblPr>
      <w:tblGrid>
        <w:gridCol w:w="3189"/>
        <w:gridCol w:w="747"/>
        <w:gridCol w:w="1701"/>
        <w:gridCol w:w="708"/>
        <w:gridCol w:w="1098"/>
        <w:gridCol w:w="2128"/>
      </w:tblGrid>
      <w:tr w:rsidR="002654A2" w:rsidRPr="00B405E7" w:rsidTr="00244402">
        <w:tc>
          <w:tcPr>
            <w:tcW w:w="9571" w:type="dxa"/>
            <w:gridSpan w:val="6"/>
            <w:shd w:val="clear" w:color="auto" w:fill="auto"/>
            <w:noWrap/>
            <w:vAlign w:val="center"/>
          </w:tcPr>
          <w:p w:rsidR="002654A2" w:rsidRPr="00B405E7" w:rsidRDefault="002654A2" w:rsidP="00244402">
            <w:pPr>
              <w:jc w:val="center"/>
              <w:rPr>
                <w:b/>
                <w:sz w:val="22"/>
                <w:szCs w:val="20"/>
                <w:lang w:val="uk-UA"/>
              </w:rPr>
            </w:pPr>
            <w:r w:rsidRPr="00B405E7">
              <w:rPr>
                <w:noProof/>
              </w:rPr>
              <w:lastRenderedPageBreak/>
              <w:drawing>
                <wp:inline distT="0" distB="0" distL="0" distR="0" wp14:anchorId="193655EE" wp14:editId="548B569D">
                  <wp:extent cx="520700" cy="6165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lum contrast="6000"/>
                            <a:extLst>
                              <a:ext uri="{28A0092B-C50C-407E-A947-70E740481C1C}">
                                <a14:useLocalDpi xmlns:a14="http://schemas.microsoft.com/office/drawing/2010/main" val="0"/>
                              </a:ext>
                            </a:extLst>
                          </a:blip>
                          <a:srcRect/>
                          <a:stretch>
                            <a:fillRect/>
                          </a:stretch>
                        </pic:blipFill>
                        <pic:spPr bwMode="auto">
                          <a:xfrm>
                            <a:off x="0" y="0"/>
                            <a:ext cx="520700" cy="616585"/>
                          </a:xfrm>
                          <a:prstGeom prst="rect">
                            <a:avLst/>
                          </a:prstGeom>
                          <a:noFill/>
                          <a:ln>
                            <a:noFill/>
                          </a:ln>
                        </pic:spPr>
                      </pic:pic>
                    </a:graphicData>
                  </a:graphic>
                </wp:inline>
              </w:drawing>
            </w:r>
          </w:p>
          <w:p w:rsidR="002654A2" w:rsidRPr="00B405E7" w:rsidRDefault="002654A2" w:rsidP="00244402">
            <w:pPr>
              <w:jc w:val="center"/>
              <w:rPr>
                <w:b/>
                <w:sz w:val="22"/>
                <w:szCs w:val="20"/>
                <w:lang w:val="uk-UA"/>
              </w:rPr>
            </w:pPr>
            <w:r w:rsidRPr="00B405E7">
              <w:rPr>
                <w:b/>
                <w:sz w:val="22"/>
                <w:szCs w:val="20"/>
                <w:lang w:val="uk-UA"/>
              </w:rPr>
              <w:t>УКРАЇНА</w:t>
            </w:r>
          </w:p>
          <w:p w:rsidR="002654A2" w:rsidRPr="00B405E7" w:rsidRDefault="002654A2" w:rsidP="00244402">
            <w:pPr>
              <w:jc w:val="center"/>
              <w:rPr>
                <w:b/>
                <w:sz w:val="22"/>
                <w:lang w:val="uk-UA"/>
              </w:rPr>
            </w:pPr>
            <w:r w:rsidRPr="00B405E7">
              <w:rPr>
                <w:b/>
                <w:sz w:val="22"/>
                <w:lang w:val="uk-UA"/>
              </w:rPr>
              <w:t>ЧЕРКАСЬКА МІСЬКА РАДА</w:t>
            </w:r>
          </w:p>
          <w:p w:rsidR="002654A2" w:rsidRPr="00B405E7" w:rsidRDefault="002654A2" w:rsidP="00244402">
            <w:pPr>
              <w:jc w:val="center"/>
              <w:rPr>
                <w:b/>
                <w:sz w:val="22"/>
                <w:lang w:val="uk-UA"/>
              </w:rPr>
            </w:pPr>
            <w:r w:rsidRPr="00B405E7">
              <w:rPr>
                <w:b/>
                <w:sz w:val="22"/>
                <w:lang w:val="uk-UA"/>
              </w:rPr>
              <w:t>ДЕПАРТАМЕНТ ЖИТЛОВО-КОМУНАЛЬНОГО КОМПЛЕКСУ</w:t>
            </w:r>
          </w:p>
          <w:p w:rsidR="002654A2" w:rsidRPr="00B405E7" w:rsidRDefault="002654A2" w:rsidP="00244402">
            <w:pPr>
              <w:jc w:val="center"/>
              <w:rPr>
                <w:b/>
                <w:sz w:val="22"/>
                <w:u w:val="single"/>
                <w:lang w:val="uk-UA"/>
              </w:rPr>
            </w:pPr>
            <w:r w:rsidRPr="00B405E7">
              <w:rPr>
                <w:b/>
                <w:sz w:val="22"/>
                <w:u w:val="single"/>
                <w:lang w:val="uk-UA"/>
              </w:rPr>
              <w:t>18000, м. Черкаси, вул. Б. Вишневецького,36. тел. 36-11-35; 36-11-37</w:t>
            </w:r>
          </w:p>
          <w:p w:rsidR="002654A2" w:rsidRPr="00B405E7" w:rsidRDefault="002654A2" w:rsidP="00244402">
            <w:pPr>
              <w:rPr>
                <w:sz w:val="22"/>
                <w:lang w:val="uk-UA"/>
              </w:rPr>
            </w:pPr>
          </w:p>
          <w:p w:rsidR="002654A2" w:rsidRPr="00B405E7" w:rsidRDefault="002654A2" w:rsidP="00244402">
            <w:pPr>
              <w:shd w:val="clear" w:color="auto" w:fill="FFFFFF"/>
              <w:rPr>
                <w:sz w:val="28"/>
                <w:szCs w:val="28"/>
                <w:lang w:val="uk-UA"/>
              </w:rPr>
            </w:pPr>
          </w:p>
          <w:p w:rsidR="002654A2" w:rsidRPr="00B405E7" w:rsidRDefault="002654A2" w:rsidP="00244402">
            <w:pPr>
              <w:ind w:right="-5" w:firstLine="6120"/>
              <w:jc w:val="both"/>
              <w:rPr>
                <w:sz w:val="28"/>
                <w:szCs w:val="28"/>
                <w:lang w:val="uk-UA"/>
              </w:rPr>
            </w:pPr>
            <w:r w:rsidRPr="00B405E7">
              <w:rPr>
                <w:sz w:val="28"/>
                <w:szCs w:val="28"/>
                <w:lang w:val="uk-UA"/>
              </w:rPr>
              <w:t xml:space="preserve">Депутатам Черкаської </w:t>
            </w:r>
          </w:p>
          <w:p w:rsidR="002654A2" w:rsidRPr="00B405E7" w:rsidRDefault="002654A2" w:rsidP="00244402">
            <w:pPr>
              <w:ind w:right="-5" w:firstLine="6120"/>
              <w:jc w:val="both"/>
              <w:rPr>
                <w:sz w:val="28"/>
                <w:szCs w:val="28"/>
                <w:lang w:val="uk-UA"/>
              </w:rPr>
            </w:pPr>
            <w:r w:rsidRPr="00B405E7">
              <w:rPr>
                <w:sz w:val="28"/>
                <w:szCs w:val="28"/>
                <w:lang w:val="uk-UA"/>
              </w:rPr>
              <w:t>міської ради</w:t>
            </w:r>
          </w:p>
          <w:p w:rsidR="002654A2" w:rsidRPr="00B405E7" w:rsidRDefault="002654A2" w:rsidP="00244402">
            <w:pPr>
              <w:jc w:val="center"/>
              <w:rPr>
                <w:b/>
                <w:sz w:val="28"/>
                <w:szCs w:val="28"/>
                <w:lang w:val="uk-UA"/>
              </w:rPr>
            </w:pPr>
          </w:p>
          <w:p w:rsidR="002654A2" w:rsidRPr="00B405E7" w:rsidRDefault="002654A2" w:rsidP="00244402">
            <w:pPr>
              <w:jc w:val="center"/>
              <w:rPr>
                <w:b/>
                <w:sz w:val="28"/>
                <w:szCs w:val="28"/>
                <w:lang w:val="uk-UA"/>
              </w:rPr>
            </w:pPr>
            <w:r w:rsidRPr="00B405E7">
              <w:rPr>
                <w:b/>
                <w:sz w:val="28"/>
                <w:szCs w:val="28"/>
                <w:lang w:val="uk-UA"/>
              </w:rPr>
              <w:t xml:space="preserve">Пояснювальна записка </w:t>
            </w:r>
          </w:p>
          <w:p w:rsidR="002654A2" w:rsidRPr="00B405E7" w:rsidRDefault="002654A2" w:rsidP="00244402">
            <w:pPr>
              <w:jc w:val="center"/>
              <w:rPr>
                <w:b/>
                <w:sz w:val="28"/>
                <w:szCs w:val="28"/>
                <w:lang w:val="uk-UA"/>
              </w:rPr>
            </w:pPr>
            <w:r w:rsidRPr="00B405E7">
              <w:rPr>
                <w:b/>
                <w:sz w:val="28"/>
                <w:szCs w:val="28"/>
                <w:lang w:val="uk-UA"/>
              </w:rPr>
              <w:t>до проекту рішення:</w:t>
            </w:r>
          </w:p>
          <w:p w:rsidR="002654A2" w:rsidRPr="00B405E7" w:rsidRDefault="002654A2" w:rsidP="00244402">
            <w:pPr>
              <w:jc w:val="center"/>
              <w:rPr>
                <w:b/>
                <w:sz w:val="28"/>
                <w:szCs w:val="28"/>
                <w:lang w:val="uk-UA"/>
              </w:rPr>
            </w:pPr>
          </w:p>
          <w:p w:rsidR="002654A2" w:rsidRPr="00B405E7" w:rsidRDefault="002654A2" w:rsidP="00244402">
            <w:pPr>
              <w:jc w:val="center"/>
              <w:rPr>
                <w:b/>
                <w:sz w:val="28"/>
                <w:szCs w:val="28"/>
                <w:lang w:val="uk-UA"/>
              </w:rPr>
            </w:pPr>
            <w:r w:rsidRPr="00B405E7">
              <w:rPr>
                <w:b/>
                <w:sz w:val="28"/>
                <w:szCs w:val="28"/>
                <w:lang w:val="uk-UA"/>
              </w:rPr>
              <w:t xml:space="preserve"> «Про затвердження програми розвитку міського                                                електротранспорту у м. Черкаси на 2017-2020 роки» </w:t>
            </w:r>
          </w:p>
          <w:p w:rsidR="002654A2" w:rsidRPr="00B405E7" w:rsidRDefault="002654A2" w:rsidP="00244402">
            <w:pPr>
              <w:jc w:val="center"/>
              <w:rPr>
                <w:b/>
                <w:sz w:val="28"/>
                <w:szCs w:val="28"/>
                <w:lang w:val="uk-UA"/>
              </w:rPr>
            </w:pPr>
          </w:p>
          <w:p w:rsidR="002654A2" w:rsidRPr="00B405E7" w:rsidRDefault="002654A2" w:rsidP="007C68F9">
            <w:pPr>
              <w:pStyle w:val="western"/>
              <w:spacing w:before="0" w:beforeAutospacing="0" w:after="0" w:afterAutospacing="0"/>
              <w:ind w:firstLine="567"/>
              <w:jc w:val="both"/>
              <w:rPr>
                <w:color w:val="000000"/>
                <w:sz w:val="28"/>
                <w:szCs w:val="28"/>
                <w:lang w:val="uk-UA"/>
              </w:rPr>
            </w:pPr>
            <w:r w:rsidRPr="00B405E7">
              <w:rPr>
                <w:color w:val="000000"/>
                <w:sz w:val="28"/>
                <w:szCs w:val="28"/>
                <w:lang w:val="uk-UA"/>
              </w:rPr>
              <w:t xml:space="preserve">У зв’язку із закінченням </w:t>
            </w:r>
            <w:r w:rsidR="007C68F9" w:rsidRPr="00B405E7">
              <w:rPr>
                <w:color w:val="000000"/>
                <w:sz w:val="28"/>
                <w:szCs w:val="28"/>
                <w:lang w:val="uk-UA"/>
              </w:rPr>
              <w:t xml:space="preserve">у травні поточного року </w:t>
            </w:r>
            <w:r w:rsidRPr="00B405E7">
              <w:rPr>
                <w:color w:val="000000"/>
                <w:sz w:val="28"/>
                <w:szCs w:val="28"/>
                <w:lang w:val="uk-UA"/>
              </w:rPr>
              <w:t xml:space="preserve">строку дії </w:t>
            </w:r>
            <w:r w:rsidR="007C68F9" w:rsidRPr="00B405E7">
              <w:rPr>
                <w:color w:val="000000"/>
                <w:sz w:val="28"/>
                <w:szCs w:val="28"/>
                <w:lang w:val="uk-UA"/>
              </w:rPr>
              <w:t xml:space="preserve">рішення </w:t>
            </w:r>
            <w:r w:rsidR="007C68F9" w:rsidRPr="00B405E7">
              <w:rPr>
                <w:sz w:val="28"/>
                <w:szCs w:val="28"/>
                <w:lang w:val="uk-UA"/>
              </w:rPr>
              <w:t>міської ради від 06.04.2017 № 2-1811 «Про затвердження програми розвитку міського електротранспорту у м. Черкаси на період до 31.05.2017 року»</w:t>
            </w:r>
            <w:r w:rsidR="00696B62" w:rsidRPr="00B405E7">
              <w:rPr>
                <w:color w:val="000000"/>
                <w:sz w:val="28"/>
                <w:szCs w:val="28"/>
                <w:lang w:val="uk-UA"/>
              </w:rPr>
              <w:t>,</w:t>
            </w:r>
            <w:r w:rsidRPr="00B405E7">
              <w:rPr>
                <w:color w:val="000000"/>
                <w:sz w:val="28"/>
                <w:szCs w:val="28"/>
                <w:lang w:val="uk-UA"/>
              </w:rPr>
              <w:t xml:space="preserve"> здійснено </w:t>
            </w:r>
            <w:r w:rsidR="00696B62" w:rsidRPr="00B405E7">
              <w:rPr>
                <w:color w:val="000000"/>
                <w:sz w:val="28"/>
                <w:szCs w:val="28"/>
                <w:lang w:val="uk-UA"/>
              </w:rPr>
              <w:t>доопрацювання</w:t>
            </w:r>
            <w:r w:rsidRPr="00B405E7">
              <w:rPr>
                <w:color w:val="000000"/>
                <w:sz w:val="28"/>
                <w:szCs w:val="28"/>
                <w:lang w:val="uk-UA"/>
              </w:rPr>
              <w:t xml:space="preserve"> Програми розвитку міського електротранспорту у</w:t>
            </w:r>
            <w:r w:rsidR="001A0030" w:rsidRPr="00B405E7">
              <w:rPr>
                <w:color w:val="000000"/>
                <w:sz w:val="28"/>
                <w:szCs w:val="28"/>
                <w:lang w:val="uk-UA"/>
              </w:rPr>
              <w:t xml:space="preserve"> </w:t>
            </w:r>
            <w:r w:rsidR="007C68F9" w:rsidRPr="00B405E7">
              <w:rPr>
                <w:color w:val="000000"/>
                <w:sz w:val="28"/>
                <w:szCs w:val="28"/>
                <w:lang w:val="uk-UA"/>
              </w:rPr>
              <w:t xml:space="preserve"> </w:t>
            </w:r>
            <w:r w:rsidR="001A0030" w:rsidRPr="00B405E7">
              <w:rPr>
                <w:color w:val="000000"/>
                <w:sz w:val="28"/>
                <w:szCs w:val="28"/>
                <w:lang w:val="uk-UA"/>
              </w:rPr>
              <w:t xml:space="preserve">м. Черкаси на 2017-2020 роки, </w:t>
            </w:r>
            <w:r w:rsidRPr="00B405E7">
              <w:rPr>
                <w:color w:val="000000"/>
                <w:sz w:val="28"/>
                <w:szCs w:val="28"/>
                <w:lang w:val="uk-UA"/>
              </w:rPr>
              <w:t>згідно із Законами України “Про транспорт”, “Про міський електричний транспорт”, “Про джерела фінансування дорожнього господарства України”, “Про благоустрій населених пунктів”, відповідно до Державної програми розвитку міського електричного транспорту на 2007-2017 роки, затвердженої Постановою Кабінету Міністрів Україн</w:t>
            </w:r>
            <w:r w:rsidR="007C68F9" w:rsidRPr="00B405E7">
              <w:rPr>
                <w:color w:val="000000"/>
                <w:sz w:val="28"/>
                <w:szCs w:val="28"/>
                <w:lang w:val="uk-UA"/>
              </w:rPr>
              <w:t xml:space="preserve">и від 24 липня 2013 року № 601 </w:t>
            </w:r>
            <w:r w:rsidRPr="00B405E7">
              <w:rPr>
                <w:color w:val="000000"/>
                <w:sz w:val="28"/>
                <w:szCs w:val="28"/>
                <w:lang w:val="uk-UA"/>
              </w:rPr>
              <w:t>та інших законодавчих, підзаконних та нормативно-методологічних актів, пропонується відповідний проект рішення.</w:t>
            </w:r>
          </w:p>
          <w:p w:rsidR="00EF542F" w:rsidRPr="00B405E7" w:rsidRDefault="00EF542F" w:rsidP="00244402">
            <w:pPr>
              <w:pStyle w:val="western"/>
              <w:spacing w:before="0" w:beforeAutospacing="0" w:after="0" w:afterAutospacing="0"/>
              <w:ind w:firstLine="567"/>
              <w:jc w:val="both"/>
              <w:rPr>
                <w:color w:val="000000"/>
                <w:sz w:val="28"/>
                <w:szCs w:val="28"/>
                <w:lang w:val="uk-UA"/>
              </w:rPr>
            </w:pPr>
            <w:r w:rsidRPr="00B405E7">
              <w:rPr>
                <w:color w:val="000000"/>
                <w:sz w:val="28"/>
                <w:szCs w:val="28"/>
                <w:lang w:val="uk-UA"/>
              </w:rPr>
              <w:t>Прийняття цього рішення забезпечить безперебійну та якісну роботу комунального підприємства, оскільки передбачається достатня фінансова підтримка на забезпечення беззбиткової діяльності, що в</w:t>
            </w:r>
            <w:r w:rsidR="00B0070A" w:rsidRPr="00B405E7">
              <w:rPr>
                <w:color w:val="000000"/>
                <w:sz w:val="28"/>
                <w:szCs w:val="28"/>
                <w:lang w:val="uk-UA"/>
              </w:rPr>
              <w:t>ключає можливість виплачувати заробітну плату та податки на неї, пільгові пенсії, проводити сплату за спожиту електроенергію, закуповувати шини у разі необхідності.</w:t>
            </w:r>
          </w:p>
          <w:p w:rsidR="002654A2" w:rsidRPr="00B405E7" w:rsidRDefault="002654A2" w:rsidP="00244402">
            <w:pPr>
              <w:pStyle w:val="western"/>
              <w:spacing w:before="0" w:beforeAutospacing="0" w:after="0" w:afterAutospacing="0"/>
              <w:ind w:firstLine="567"/>
              <w:jc w:val="both"/>
              <w:rPr>
                <w:color w:val="000000"/>
                <w:sz w:val="28"/>
                <w:szCs w:val="28"/>
                <w:lang w:val="uk-UA"/>
              </w:rPr>
            </w:pPr>
            <w:r w:rsidRPr="00B405E7">
              <w:rPr>
                <w:color w:val="000000"/>
                <w:sz w:val="28"/>
                <w:szCs w:val="28"/>
                <w:lang w:val="uk-UA"/>
              </w:rPr>
              <w:t xml:space="preserve">Прошу розглянути та підтримати на сесії міської ради проект рішення “Про затвердження Програми розвитку міського електротранспорту у </w:t>
            </w:r>
            <w:r w:rsidR="003B2266" w:rsidRPr="00B405E7">
              <w:rPr>
                <w:color w:val="000000"/>
                <w:sz w:val="28"/>
                <w:szCs w:val="28"/>
                <w:lang w:val="uk-UA"/>
              </w:rPr>
              <w:t xml:space="preserve">                           </w:t>
            </w:r>
            <w:r w:rsidRPr="00B405E7">
              <w:rPr>
                <w:color w:val="000000"/>
                <w:sz w:val="28"/>
                <w:szCs w:val="28"/>
                <w:lang w:val="uk-UA"/>
              </w:rPr>
              <w:t>м. Черкаси на 2017-2020 роки“.</w:t>
            </w:r>
          </w:p>
          <w:p w:rsidR="002654A2" w:rsidRPr="00B405E7" w:rsidRDefault="002654A2" w:rsidP="00244402">
            <w:pPr>
              <w:tabs>
                <w:tab w:val="left" w:pos="510"/>
              </w:tabs>
              <w:jc w:val="both"/>
              <w:rPr>
                <w:lang w:val="uk-UA"/>
              </w:rPr>
            </w:pPr>
          </w:p>
        </w:tc>
      </w:tr>
      <w:tr w:rsidR="002654A2" w:rsidRPr="00B405E7" w:rsidTr="00244402">
        <w:trPr>
          <w:trHeight w:val="1139"/>
        </w:trPr>
        <w:tc>
          <w:tcPr>
            <w:tcW w:w="3189" w:type="dxa"/>
            <w:shd w:val="clear" w:color="auto" w:fill="auto"/>
            <w:noWrap/>
            <w:vAlign w:val="center"/>
          </w:tcPr>
          <w:p w:rsidR="002654A2" w:rsidRPr="00B405E7" w:rsidRDefault="002654A2" w:rsidP="00244402">
            <w:pPr>
              <w:rPr>
                <w:b/>
                <w:sz w:val="28"/>
                <w:lang w:val="uk-UA"/>
              </w:rPr>
            </w:pPr>
            <w:r w:rsidRPr="00B405E7">
              <w:rPr>
                <w:b/>
                <w:sz w:val="28"/>
                <w:lang w:val="uk-UA"/>
              </w:rPr>
              <w:t>Директор департаменту ЖКК</w:t>
            </w:r>
          </w:p>
        </w:tc>
        <w:tc>
          <w:tcPr>
            <w:tcW w:w="747" w:type="dxa"/>
            <w:shd w:val="clear" w:color="auto" w:fill="auto"/>
            <w:noWrap/>
            <w:vAlign w:val="center"/>
          </w:tcPr>
          <w:p w:rsidR="002654A2" w:rsidRPr="00B405E7" w:rsidRDefault="002654A2" w:rsidP="00244402">
            <w:pPr>
              <w:rPr>
                <w:lang w:val="uk-UA"/>
              </w:rPr>
            </w:pPr>
          </w:p>
        </w:tc>
        <w:tc>
          <w:tcPr>
            <w:tcW w:w="1701" w:type="dxa"/>
            <w:shd w:val="clear" w:color="auto" w:fill="auto"/>
            <w:noWrap/>
            <w:vAlign w:val="center"/>
          </w:tcPr>
          <w:p w:rsidR="002654A2" w:rsidRPr="00B405E7" w:rsidRDefault="002654A2" w:rsidP="00244402">
            <w:pPr>
              <w:rPr>
                <w:lang w:val="uk-UA"/>
              </w:rPr>
            </w:pPr>
          </w:p>
        </w:tc>
        <w:tc>
          <w:tcPr>
            <w:tcW w:w="708" w:type="dxa"/>
            <w:shd w:val="clear" w:color="auto" w:fill="auto"/>
            <w:noWrap/>
            <w:vAlign w:val="center"/>
          </w:tcPr>
          <w:p w:rsidR="002654A2" w:rsidRPr="00B405E7" w:rsidRDefault="002654A2" w:rsidP="00244402">
            <w:pPr>
              <w:rPr>
                <w:lang w:val="uk-UA"/>
              </w:rPr>
            </w:pPr>
          </w:p>
        </w:tc>
        <w:tc>
          <w:tcPr>
            <w:tcW w:w="1098" w:type="dxa"/>
            <w:shd w:val="clear" w:color="auto" w:fill="auto"/>
            <w:noWrap/>
            <w:vAlign w:val="center"/>
          </w:tcPr>
          <w:p w:rsidR="002654A2" w:rsidRPr="00B405E7" w:rsidRDefault="002654A2" w:rsidP="00244402">
            <w:pPr>
              <w:rPr>
                <w:lang w:val="uk-UA"/>
              </w:rPr>
            </w:pPr>
          </w:p>
        </w:tc>
        <w:tc>
          <w:tcPr>
            <w:tcW w:w="2128" w:type="dxa"/>
            <w:shd w:val="clear" w:color="auto" w:fill="auto"/>
            <w:noWrap/>
            <w:vAlign w:val="center"/>
          </w:tcPr>
          <w:p w:rsidR="002654A2" w:rsidRPr="00B405E7" w:rsidRDefault="002654A2" w:rsidP="00244402">
            <w:pPr>
              <w:jc w:val="right"/>
              <w:rPr>
                <w:b/>
                <w:sz w:val="28"/>
                <w:szCs w:val="28"/>
                <w:lang w:val="uk-UA"/>
              </w:rPr>
            </w:pPr>
            <w:r w:rsidRPr="00B405E7">
              <w:rPr>
                <w:b/>
                <w:sz w:val="28"/>
                <w:szCs w:val="28"/>
                <w:lang w:val="uk-UA"/>
              </w:rPr>
              <w:t>О.О. Яценко</w:t>
            </w:r>
          </w:p>
        </w:tc>
      </w:tr>
    </w:tbl>
    <w:p w:rsidR="007C68F9" w:rsidRPr="00B405E7" w:rsidRDefault="007C68F9" w:rsidP="00055A62">
      <w:pPr>
        <w:autoSpaceDE w:val="0"/>
        <w:ind w:firstLine="5245"/>
        <w:jc w:val="both"/>
        <w:rPr>
          <w:rFonts w:ascii="Times New Roman CYR" w:hAnsi="Times New Roman CYR" w:cs="Times New Roman CYR"/>
          <w:sz w:val="28"/>
          <w:szCs w:val="28"/>
          <w:lang w:val="uk-UA"/>
        </w:rPr>
      </w:pPr>
    </w:p>
    <w:p w:rsidR="00130F68" w:rsidRPr="00B405E7" w:rsidRDefault="00130F68" w:rsidP="00055A62">
      <w:pPr>
        <w:autoSpaceDE w:val="0"/>
        <w:ind w:firstLine="5245"/>
        <w:jc w:val="both"/>
        <w:rPr>
          <w:lang w:val="uk-UA"/>
        </w:rPr>
      </w:pPr>
    </w:p>
    <w:p w:rsidR="00B405E7" w:rsidRPr="00B405E7" w:rsidRDefault="00B405E7" w:rsidP="00B405E7">
      <w:pPr>
        <w:ind w:firstLine="5245"/>
        <w:jc w:val="both"/>
        <w:rPr>
          <w:rFonts w:cs="Times New Roman CYR"/>
          <w:sz w:val="28"/>
          <w:szCs w:val="28"/>
          <w:lang w:val="uk-UA"/>
        </w:rPr>
      </w:pPr>
    </w:p>
    <w:p w:rsidR="00B405E7" w:rsidRPr="00B405E7" w:rsidRDefault="00B405E7" w:rsidP="00B405E7">
      <w:pPr>
        <w:ind w:firstLine="5245"/>
        <w:jc w:val="both"/>
        <w:rPr>
          <w:rFonts w:cs="Times New Roman CYR"/>
          <w:sz w:val="28"/>
          <w:szCs w:val="28"/>
          <w:lang w:val="uk-UA"/>
        </w:rPr>
      </w:pPr>
    </w:p>
    <w:p w:rsidR="00B405E7" w:rsidRPr="00B405E7" w:rsidRDefault="00B405E7" w:rsidP="00B405E7">
      <w:pPr>
        <w:ind w:firstLine="5245"/>
        <w:jc w:val="both"/>
        <w:rPr>
          <w:rFonts w:ascii="Times New Roman CYR" w:hAnsi="Times New Roman CYR" w:cs="Times New Roman CYR"/>
          <w:sz w:val="28"/>
          <w:szCs w:val="28"/>
          <w:lang w:val="uk-UA"/>
        </w:rPr>
      </w:pPr>
      <w:r w:rsidRPr="00B405E7">
        <w:rPr>
          <w:rFonts w:ascii="Times New Roman CYR" w:hAnsi="Times New Roman CYR" w:cs="Times New Roman CYR"/>
          <w:sz w:val="28"/>
          <w:szCs w:val="28"/>
          <w:lang w:val="uk-UA"/>
        </w:rPr>
        <w:lastRenderedPageBreak/>
        <w:t>Додаток</w:t>
      </w:r>
    </w:p>
    <w:p w:rsidR="00B405E7" w:rsidRPr="00B405E7" w:rsidRDefault="00B405E7" w:rsidP="00B405E7">
      <w:pPr>
        <w:ind w:firstLine="5245"/>
        <w:jc w:val="both"/>
        <w:rPr>
          <w:rFonts w:ascii="Times New Roman CYR" w:hAnsi="Times New Roman CYR" w:cs="Times New Roman CYR"/>
          <w:sz w:val="28"/>
          <w:szCs w:val="28"/>
          <w:lang w:val="uk-UA"/>
        </w:rPr>
      </w:pPr>
      <w:r w:rsidRPr="00B405E7">
        <w:rPr>
          <w:rFonts w:ascii="Times New Roman CYR" w:hAnsi="Times New Roman CYR" w:cs="Times New Roman CYR"/>
          <w:sz w:val="28"/>
          <w:szCs w:val="28"/>
          <w:lang w:val="uk-UA"/>
        </w:rPr>
        <w:t>ЗАТВЕРДЖЕНО</w:t>
      </w:r>
    </w:p>
    <w:p w:rsidR="00B405E7" w:rsidRPr="00B405E7" w:rsidRDefault="00B405E7" w:rsidP="00B405E7">
      <w:pPr>
        <w:ind w:firstLine="5245"/>
        <w:jc w:val="both"/>
        <w:rPr>
          <w:rFonts w:ascii="Times New Roman CYR" w:hAnsi="Times New Roman CYR" w:cs="Times New Roman CYR"/>
          <w:sz w:val="28"/>
          <w:szCs w:val="28"/>
          <w:lang w:val="uk-UA"/>
        </w:rPr>
      </w:pPr>
      <w:r w:rsidRPr="00B405E7">
        <w:rPr>
          <w:rFonts w:ascii="Times New Roman CYR" w:hAnsi="Times New Roman CYR" w:cs="Times New Roman CYR"/>
          <w:sz w:val="28"/>
          <w:szCs w:val="28"/>
          <w:lang w:val="uk-UA"/>
        </w:rPr>
        <w:t>рішення Черкаської міської ради</w:t>
      </w:r>
    </w:p>
    <w:p w:rsidR="00B405E7" w:rsidRPr="00B405E7" w:rsidRDefault="00B405E7" w:rsidP="00B405E7">
      <w:pPr>
        <w:ind w:firstLine="5245"/>
        <w:jc w:val="both"/>
        <w:rPr>
          <w:rFonts w:ascii="Calibri" w:hAnsi="Calibri" w:cs="Calibri"/>
          <w:sz w:val="22"/>
          <w:szCs w:val="22"/>
          <w:lang w:val="uk-UA"/>
        </w:rPr>
      </w:pPr>
      <w:r w:rsidRPr="00B405E7">
        <w:rPr>
          <w:rFonts w:ascii="Times New Roman CYR" w:hAnsi="Times New Roman CYR" w:cs="Times New Roman CYR"/>
          <w:sz w:val="28"/>
          <w:szCs w:val="28"/>
          <w:lang w:val="uk-UA"/>
        </w:rPr>
        <w:t>від                   №</w:t>
      </w:r>
    </w:p>
    <w:p w:rsidR="00B405E7" w:rsidRPr="00B405E7" w:rsidRDefault="00B405E7" w:rsidP="00B405E7">
      <w:pPr>
        <w:jc w:val="both"/>
        <w:rPr>
          <w:rFonts w:ascii="Calibri" w:hAnsi="Calibri" w:cs="Calibri"/>
          <w:sz w:val="22"/>
          <w:szCs w:val="22"/>
          <w:lang w:val="uk-UA"/>
        </w:rPr>
      </w:pPr>
    </w:p>
    <w:p w:rsidR="00B405E7" w:rsidRPr="00B405E7" w:rsidRDefault="00B405E7" w:rsidP="00B405E7">
      <w:pPr>
        <w:rPr>
          <w:rFonts w:ascii="Calibri" w:hAnsi="Calibri" w:cs="Calibri"/>
          <w:sz w:val="22"/>
          <w:szCs w:val="22"/>
          <w:lang w:val="uk-UA"/>
        </w:rPr>
      </w:pPr>
    </w:p>
    <w:p w:rsidR="00B405E7" w:rsidRPr="00B405E7" w:rsidRDefault="00B405E7" w:rsidP="00B405E7">
      <w:pPr>
        <w:rPr>
          <w:rFonts w:ascii="Calibri" w:hAnsi="Calibri" w:cs="Calibri"/>
          <w:sz w:val="22"/>
          <w:szCs w:val="22"/>
          <w:lang w:val="uk-UA"/>
        </w:rPr>
      </w:pPr>
    </w:p>
    <w:p w:rsidR="00B405E7" w:rsidRPr="00B405E7" w:rsidRDefault="00B405E7" w:rsidP="00B405E7">
      <w:pPr>
        <w:rPr>
          <w:rFonts w:ascii="Calibri" w:hAnsi="Calibri" w:cs="Calibri"/>
          <w:sz w:val="22"/>
          <w:szCs w:val="22"/>
          <w:lang w:val="uk-UA"/>
        </w:rPr>
      </w:pPr>
    </w:p>
    <w:p w:rsidR="00B405E7" w:rsidRPr="00B405E7" w:rsidRDefault="00B405E7" w:rsidP="00B405E7">
      <w:pPr>
        <w:rPr>
          <w:rFonts w:ascii="Calibri" w:hAnsi="Calibri" w:cs="Calibri"/>
          <w:sz w:val="22"/>
          <w:szCs w:val="22"/>
          <w:lang w:val="uk-UA"/>
        </w:rPr>
      </w:pPr>
    </w:p>
    <w:p w:rsidR="00B405E7" w:rsidRPr="00B405E7" w:rsidRDefault="00B405E7" w:rsidP="00B405E7">
      <w:pPr>
        <w:rPr>
          <w:rFonts w:ascii="Calibri" w:hAnsi="Calibri" w:cs="Calibri"/>
          <w:sz w:val="22"/>
          <w:szCs w:val="22"/>
          <w:lang w:val="uk-UA"/>
        </w:rPr>
      </w:pPr>
    </w:p>
    <w:p w:rsidR="00B405E7" w:rsidRPr="00B405E7" w:rsidRDefault="00B405E7" w:rsidP="00B405E7">
      <w:pPr>
        <w:rPr>
          <w:rFonts w:ascii="Calibri" w:hAnsi="Calibri" w:cs="Calibri"/>
          <w:sz w:val="22"/>
          <w:szCs w:val="22"/>
          <w:lang w:val="uk-UA"/>
        </w:rPr>
      </w:pPr>
    </w:p>
    <w:p w:rsidR="00B405E7" w:rsidRPr="00B405E7" w:rsidRDefault="00B405E7" w:rsidP="00B405E7">
      <w:pPr>
        <w:rPr>
          <w:rFonts w:ascii="Calibri" w:hAnsi="Calibri" w:cs="Calibri"/>
          <w:sz w:val="22"/>
          <w:szCs w:val="22"/>
          <w:lang w:val="uk-UA"/>
        </w:rPr>
      </w:pPr>
    </w:p>
    <w:p w:rsidR="00B405E7" w:rsidRPr="00B405E7" w:rsidRDefault="00B405E7" w:rsidP="00B405E7">
      <w:pPr>
        <w:rPr>
          <w:rFonts w:ascii="Calibri" w:hAnsi="Calibri" w:cs="Calibri"/>
          <w:sz w:val="22"/>
          <w:szCs w:val="22"/>
          <w:lang w:val="uk-UA"/>
        </w:rPr>
      </w:pPr>
    </w:p>
    <w:p w:rsidR="00B405E7" w:rsidRPr="00B405E7" w:rsidRDefault="00B405E7" w:rsidP="00B405E7">
      <w:pPr>
        <w:rPr>
          <w:rFonts w:ascii="Calibri" w:hAnsi="Calibri" w:cs="Calibri"/>
          <w:sz w:val="22"/>
          <w:szCs w:val="22"/>
          <w:lang w:val="uk-UA"/>
        </w:rPr>
      </w:pPr>
    </w:p>
    <w:p w:rsidR="00B405E7" w:rsidRPr="00B405E7" w:rsidRDefault="00B405E7" w:rsidP="00B405E7">
      <w:pPr>
        <w:rPr>
          <w:rFonts w:ascii="Calibri" w:hAnsi="Calibri" w:cs="Calibri"/>
          <w:sz w:val="22"/>
          <w:szCs w:val="22"/>
          <w:lang w:val="uk-UA"/>
        </w:rPr>
      </w:pPr>
    </w:p>
    <w:p w:rsidR="00B405E7" w:rsidRPr="00B405E7" w:rsidRDefault="00B405E7" w:rsidP="00B405E7">
      <w:pPr>
        <w:rPr>
          <w:rFonts w:ascii="Calibri" w:hAnsi="Calibri" w:cs="Calibri"/>
          <w:sz w:val="22"/>
          <w:szCs w:val="22"/>
          <w:lang w:val="uk-UA"/>
        </w:rPr>
      </w:pPr>
    </w:p>
    <w:p w:rsidR="00B405E7" w:rsidRPr="00B405E7" w:rsidRDefault="00B405E7" w:rsidP="00B405E7">
      <w:pPr>
        <w:rPr>
          <w:rFonts w:ascii="Calibri" w:hAnsi="Calibri" w:cs="Calibri"/>
          <w:sz w:val="22"/>
          <w:szCs w:val="22"/>
          <w:lang w:val="uk-UA"/>
        </w:rPr>
      </w:pPr>
    </w:p>
    <w:p w:rsidR="00B405E7" w:rsidRPr="00B405E7" w:rsidRDefault="00B405E7" w:rsidP="00B405E7">
      <w:pPr>
        <w:rPr>
          <w:rFonts w:ascii="Calibri" w:hAnsi="Calibri" w:cs="Calibri"/>
          <w:sz w:val="22"/>
          <w:szCs w:val="22"/>
          <w:lang w:val="uk-UA"/>
        </w:rPr>
      </w:pPr>
    </w:p>
    <w:p w:rsidR="00B405E7" w:rsidRPr="00B405E7" w:rsidRDefault="00B405E7" w:rsidP="00B405E7">
      <w:pPr>
        <w:rPr>
          <w:rFonts w:ascii="Calibri" w:hAnsi="Calibri" w:cs="Calibri"/>
          <w:sz w:val="22"/>
          <w:szCs w:val="22"/>
          <w:lang w:val="uk-UA"/>
        </w:rPr>
      </w:pPr>
    </w:p>
    <w:p w:rsidR="00B405E7" w:rsidRPr="00B405E7" w:rsidRDefault="00B405E7" w:rsidP="00B405E7">
      <w:pPr>
        <w:rPr>
          <w:rFonts w:ascii="Calibri" w:hAnsi="Calibri" w:cs="Calibri"/>
          <w:sz w:val="22"/>
          <w:szCs w:val="22"/>
          <w:lang w:val="uk-UA"/>
        </w:rPr>
      </w:pPr>
    </w:p>
    <w:p w:rsidR="00B405E7" w:rsidRPr="00B405E7" w:rsidRDefault="00B405E7" w:rsidP="00B405E7">
      <w:pPr>
        <w:jc w:val="center"/>
        <w:rPr>
          <w:rFonts w:ascii="Times New Roman CYR" w:hAnsi="Times New Roman CYR" w:cs="Times New Roman CYR"/>
          <w:b/>
          <w:bCs/>
          <w:sz w:val="32"/>
          <w:szCs w:val="32"/>
          <w:lang w:val="uk-UA"/>
        </w:rPr>
      </w:pPr>
      <w:r w:rsidRPr="00B405E7">
        <w:rPr>
          <w:rFonts w:ascii="Times New Roman CYR" w:hAnsi="Times New Roman CYR" w:cs="Times New Roman CYR"/>
          <w:b/>
          <w:bCs/>
          <w:sz w:val="36"/>
          <w:szCs w:val="36"/>
          <w:lang w:val="uk-UA"/>
        </w:rPr>
        <w:t>П Р О Г Р А М А</w:t>
      </w:r>
    </w:p>
    <w:p w:rsidR="00B405E7" w:rsidRPr="00B405E7" w:rsidRDefault="00B405E7" w:rsidP="00B405E7">
      <w:pPr>
        <w:jc w:val="center"/>
        <w:rPr>
          <w:rFonts w:ascii="Times New Roman CYR" w:hAnsi="Times New Roman CYR" w:cs="Times New Roman CYR"/>
          <w:b/>
          <w:bCs/>
          <w:sz w:val="32"/>
          <w:szCs w:val="32"/>
          <w:lang w:val="uk-UA"/>
        </w:rPr>
      </w:pPr>
    </w:p>
    <w:p w:rsidR="00B405E7" w:rsidRPr="00B405E7" w:rsidRDefault="00B405E7" w:rsidP="00B405E7">
      <w:pPr>
        <w:jc w:val="center"/>
        <w:rPr>
          <w:rFonts w:ascii="Times New Roman CYR" w:hAnsi="Times New Roman CYR" w:cs="Times New Roman CYR"/>
          <w:b/>
          <w:bCs/>
          <w:sz w:val="32"/>
          <w:szCs w:val="32"/>
          <w:lang w:val="uk-UA"/>
        </w:rPr>
      </w:pPr>
      <w:r w:rsidRPr="00B405E7">
        <w:rPr>
          <w:rFonts w:ascii="Times New Roman CYR" w:hAnsi="Times New Roman CYR" w:cs="Times New Roman CYR"/>
          <w:b/>
          <w:bCs/>
          <w:sz w:val="32"/>
          <w:szCs w:val="32"/>
          <w:lang w:val="uk-UA"/>
        </w:rPr>
        <w:t>розвитку міського електротранспорту у м. Черкаси</w:t>
      </w:r>
    </w:p>
    <w:p w:rsidR="00B405E7" w:rsidRPr="00B405E7" w:rsidRDefault="00B405E7" w:rsidP="00B405E7">
      <w:pPr>
        <w:jc w:val="center"/>
        <w:rPr>
          <w:rFonts w:ascii="Times New Roman CYR" w:hAnsi="Times New Roman CYR" w:cs="Times New Roman CYR"/>
          <w:b/>
          <w:bCs/>
          <w:sz w:val="32"/>
          <w:szCs w:val="32"/>
          <w:lang w:val="uk-UA"/>
        </w:rPr>
      </w:pPr>
    </w:p>
    <w:p w:rsidR="00B405E7" w:rsidRPr="00B405E7" w:rsidRDefault="00B405E7" w:rsidP="00B405E7">
      <w:pPr>
        <w:jc w:val="center"/>
        <w:rPr>
          <w:rFonts w:cs="Times New Roman CYR"/>
          <w:b/>
          <w:bCs/>
          <w:sz w:val="32"/>
          <w:szCs w:val="32"/>
          <w:lang w:val="uk-UA"/>
        </w:rPr>
      </w:pPr>
      <w:r w:rsidRPr="00B405E7">
        <w:rPr>
          <w:rFonts w:ascii="Times New Roman CYR" w:hAnsi="Times New Roman CYR" w:cs="Times New Roman CYR"/>
          <w:b/>
          <w:bCs/>
          <w:sz w:val="32"/>
          <w:szCs w:val="32"/>
          <w:lang w:val="uk-UA"/>
        </w:rPr>
        <w:t xml:space="preserve">на </w:t>
      </w:r>
      <w:r w:rsidRPr="00B405E7">
        <w:rPr>
          <w:rFonts w:cs="Times New Roman CYR"/>
          <w:b/>
          <w:bCs/>
          <w:sz w:val="32"/>
          <w:szCs w:val="32"/>
          <w:lang w:val="uk-UA"/>
        </w:rPr>
        <w:t>2017-2020 роки</w:t>
      </w:r>
    </w:p>
    <w:p w:rsidR="00B405E7" w:rsidRPr="00B405E7" w:rsidRDefault="00B405E7" w:rsidP="00B405E7">
      <w:pPr>
        <w:jc w:val="center"/>
        <w:rPr>
          <w:rFonts w:ascii="Times New Roman CYR" w:hAnsi="Times New Roman CYR" w:cs="Times New Roman CYR"/>
          <w:b/>
          <w:bCs/>
          <w:sz w:val="32"/>
          <w:szCs w:val="32"/>
          <w:lang w:val="uk-UA"/>
        </w:rPr>
      </w:pPr>
    </w:p>
    <w:p w:rsidR="00B405E7" w:rsidRPr="00B405E7" w:rsidRDefault="00B405E7" w:rsidP="00B405E7">
      <w:pPr>
        <w:rPr>
          <w:rFonts w:ascii="Calibri" w:hAnsi="Calibri" w:cs="Calibri"/>
          <w:sz w:val="32"/>
          <w:szCs w:val="32"/>
          <w:lang w:val="uk-UA"/>
        </w:rPr>
      </w:pPr>
    </w:p>
    <w:p w:rsidR="00B405E7" w:rsidRPr="00B405E7" w:rsidRDefault="00B405E7" w:rsidP="00B405E7">
      <w:pPr>
        <w:rPr>
          <w:rFonts w:ascii="Calibri" w:hAnsi="Calibri" w:cs="Calibri"/>
          <w:sz w:val="22"/>
          <w:szCs w:val="22"/>
          <w:lang w:val="uk-UA"/>
        </w:rPr>
      </w:pPr>
    </w:p>
    <w:p w:rsidR="00B405E7" w:rsidRPr="00B405E7" w:rsidRDefault="00B405E7" w:rsidP="00B405E7">
      <w:pPr>
        <w:rPr>
          <w:rFonts w:ascii="Calibri" w:hAnsi="Calibri" w:cs="Calibri"/>
          <w:sz w:val="22"/>
          <w:szCs w:val="22"/>
          <w:lang w:val="uk-UA"/>
        </w:rPr>
      </w:pPr>
    </w:p>
    <w:p w:rsidR="00B405E7" w:rsidRPr="00B405E7" w:rsidRDefault="00B405E7" w:rsidP="00B405E7">
      <w:pPr>
        <w:rPr>
          <w:rFonts w:ascii="Calibri" w:hAnsi="Calibri" w:cs="Calibri"/>
          <w:sz w:val="22"/>
          <w:szCs w:val="22"/>
          <w:lang w:val="uk-UA"/>
        </w:rPr>
      </w:pPr>
    </w:p>
    <w:p w:rsidR="00B405E7" w:rsidRPr="00B405E7" w:rsidRDefault="00B405E7" w:rsidP="00B405E7">
      <w:pPr>
        <w:rPr>
          <w:rFonts w:ascii="Calibri" w:hAnsi="Calibri" w:cs="Calibri"/>
          <w:sz w:val="22"/>
          <w:szCs w:val="22"/>
          <w:lang w:val="uk-UA"/>
        </w:rPr>
      </w:pPr>
    </w:p>
    <w:p w:rsidR="00B405E7" w:rsidRPr="00B405E7" w:rsidRDefault="00B405E7" w:rsidP="00B405E7">
      <w:pPr>
        <w:rPr>
          <w:rFonts w:ascii="Calibri" w:hAnsi="Calibri" w:cs="Calibri"/>
          <w:sz w:val="22"/>
          <w:szCs w:val="22"/>
          <w:lang w:val="uk-UA"/>
        </w:rPr>
      </w:pPr>
    </w:p>
    <w:p w:rsidR="00B405E7" w:rsidRPr="00B405E7" w:rsidRDefault="00B405E7" w:rsidP="00B405E7">
      <w:pPr>
        <w:rPr>
          <w:rFonts w:ascii="Calibri" w:hAnsi="Calibri" w:cs="Calibri"/>
          <w:sz w:val="22"/>
          <w:szCs w:val="22"/>
          <w:lang w:val="uk-UA"/>
        </w:rPr>
      </w:pPr>
    </w:p>
    <w:p w:rsidR="00B405E7" w:rsidRPr="00B405E7" w:rsidRDefault="00B405E7" w:rsidP="00B405E7">
      <w:pPr>
        <w:rPr>
          <w:rFonts w:ascii="Calibri" w:hAnsi="Calibri" w:cs="Calibri"/>
          <w:sz w:val="22"/>
          <w:szCs w:val="22"/>
          <w:lang w:val="uk-UA"/>
        </w:rPr>
      </w:pPr>
    </w:p>
    <w:p w:rsidR="00B405E7" w:rsidRPr="00B405E7" w:rsidRDefault="00B405E7" w:rsidP="00B405E7">
      <w:pPr>
        <w:rPr>
          <w:rFonts w:ascii="Calibri" w:hAnsi="Calibri" w:cs="Calibri"/>
          <w:sz w:val="22"/>
          <w:szCs w:val="22"/>
          <w:lang w:val="uk-UA"/>
        </w:rPr>
      </w:pPr>
    </w:p>
    <w:p w:rsidR="00B405E7" w:rsidRPr="00B405E7" w:rsidRDefault="00B405E7" w:rsidP="00B405E7">
      <w:pPr>
        <w:rPr>
          <w:rFonts w:ascii="Calibri" w:hAnsi="Calibri" w:cs="Calibri"/>
          <w:sz w:val="22"/>
          <w:szCs w:val="22"/>
          <w:lang w:val="uk-UA"/>
        </w:rPr>
      </w:pPr>
    </w:p>
    <w:p w:rsidR="00B405E7" w:rsidRPr="00B405E7" w:rsidRDefault="00B405E7" w:rsidP="00B405E7">
      <w:pPr>
        <w:rPr>
          <w:rFonts w:ascii="Calibri" w:hAnsi="Calibri" w:cs="Calibri"/>
          <w:sz w:val="22"/>
          <w:szCs w:val="22"/>
          <w:lang w:val="uk-UA"/>
        </w:rPr>
      </w:pPr>
    </w:p>
    <w:p w:rsidR="00B405E7" w:rsidRPr="00B405E7" w:rsidRDefault="00B405E7" w:rsidP="00B405E7">
      <w:pPr>
        <w:rPr>
          <w:rFonts w:ascii="Calibri" w:hAnsi="Calibri" w:cs="Calibri"/>
          <w:sz w:val="22"/>
          <w:szCs w:val="22"/>
          <w:lang w:val="uk-UA"/>
        </w:rPr>
      </w:pPr>
    </w:p>
    <w:p w:rsidR="00B405E7" w:rsidRPr="00B405E7" w:rsidRDefault="00B405E7" w:rsidP="00B405E7">
      <w:pPr>
        <w:rPr>
          <w:rFonts w:ascii="Calibri" w:hAnsi="Calibri" w:cs="Calibri"/>
          <w:sz w:val="22"/>
          <w:szCs w:val="22"/>
          <w:lang w:val="uk-UA"/>
        </w:rPr>
      </w:pPr>
    </w:p>
    <w:p w:rsidR="00B405E7" w:rsidRPr="00B405E7" w:rsidRDefault="00B405E7" w:rsidP="00B405E7">
      <w:pPr>
        <w:rPr>
          <w:rFonts w:ascii="Calibri" w:hAnsi="Calibri" w:cs="Calibri"/>
          <w:sz w:val="22"/>
          <w:szCs w:val="22"/>
          <w:lang w:val="uk-UA"/>
        </w:rPr>
      </w:pPr>
    </w:p>
    <w:p w:rsidR="00B405E7" w:rsidRPr="00B405E7" w:rsidRDefault="00B405E7" w:rsidP="00B405E7">
      <w:pPr>
        <w:rPr>
          <w:rFonts w:ascii="Calibri" w:hAnsi="Calibri" w:cs="Calibri"/>
          <w:sz w:val="22"/>
          <w:szCs w:val="22"/>
          <w:lang w:val="uk-UA"/>
        </w:rPr>
      </w:pPr>
    </w:p>
    <w:p w:rsidR="00B405E7" w:rsidRPr="00B405E7" w:rsidRDefault="00B405E7" w:rsidP="00B405E7">
      <w:pPr>
        <w:rPr>
          <w:rFonts w:ascii="Calibri" w:hAnsi="Calibri" w:cs="Calibri"/>
          <w:sz w:val="22"/>
          <w:szCs w:val="22"/>
          <w:lang w:val="uk-UA"/>
        </w:rPr>
      </w:pPr>
    </w:p>
    <w:p w:rsidR="00B405E7" w:rsidRPr="00B405E7" w:rsidRDefault="00B405E7" w:rsidP="00B405E7">
      <w:pPr>
        <w:rPr>
          <w:rFonts w:ascii="Calibri" w:hAnsi="Calibri" w:cs="Calibri"/>
          <w:sz w:val="22"/>
          <w:szCs w:val="22"/>
          <w:lang w:val="uk-UA"/>
        </w:rPr>
      </w:pPr>
    </w:p>
    <w:p w:rsidR="00B405E7" w:rsidRPr="00B405E7" w:rsidRDefault="00B405E7" w:rsidP="00B405E7">
      <w:pPr>
        <w:rPr>
          <w:rFonts w:ascii="Calibri" w:hAnsi="Calibri" w:cs="Calibri"/>
          <w:sz w:val="22"/>
          <w:szCs w:val="22"/>
          <w:lang w:val="uk-UA"/>
        </w:rPr>
      </w:pPr>
    </w:p>
    <w:p w:rsidR="00B405E7" w:rsidRPr="00B405E7" w:rsidRDefault="00B405E7" w:rsidP="00B405E7">
      <w:pPr>
        <w:rPr>
          <w:rFonts w:ascii="Calibri" w:hAnsi="Calibri" w:cs="Calibri"/>
          <w:sz w:val="22"/>
          <w:szCs w:val="22"/>
          <w:lang w:val="uk-UA"/>
        </w:rPr>
      </w:pPr>
    </w:p>
    <w:p w:rsidR="00B405E7" w:rsidRPr="00B405E7" w:rsidRDefault="00B405E7" w:rsidP="00B405E7">
      <w:pPr>
        <w:rPr>
          <w:rFonts w:ascii="Calibri" w:hAnsi="Calibri" w:cs="Calibri"/>
          <w:sz w:val="22"/>
          <w:szCs w:val="22"/>
          <w:lang w:val="uk-UA"/>
        </w:rPr>
      </w:pPr>
    </w:p>
    <w:p w:rsidR="00B405E7" w:rsidRPr="00B405E7" w:rsidRDefault="00B405E7" w:rsidP="00B405E7">
      <w:pPr>
        <w:rPr>
          <w:rFonts w:ascii="Calibri" w:hAnsi="Calibri" w:cs="Calibri"/>
          <w:sz w:val="22"/>
          <w:szCs w:val="22"/>
          <w:lang w:val="uk-UA"/>
        </w:rPr>
      </w:pPr>
    </w:p>
    <w:p w:rsidR="00B405E7" w:rsidRPr="00B405E7" w:rsidRDefault="00B405E7" w:rsidP="00B405E7">
      <w:pPr>
        <w:rPr>
          <w:rFonts w:ascii="Calibri" w:hAnsi="Calibri" w:cs="Calibri"/>
          <w:sz w:val="22"/>
          <w:szCs w:val="22"/>
          <w:lang w:val="uk-UA"/>
        </w:rPr>
      </w:pPr>
    </w:p>
    <w:p w:rsidR="00B405E7" w:rsidRPr="00B405E7" w:rsidRDefault="00B405E7" w:rsidP="00B405E7">
      <w:pPr>
        <w:rPr>
          <w:rFonts w:ascii="Calibri" w:hAnsi="Calibri" w:cs="Calibri"/>
          <w:sz w:val="22"/>
          <w:szCs w:val="22"/>
          <w:lang w:val="uk-UA"/>
        </w:rPr>
      </w:pPr>
    </w:p>
    <w:p w:rsidR="00B405E7" w:rsidRPr="00B405E7" w:rsidRDefault="00B405E7" w:rsidP="00B405E7">
      <w:pPr>
        <w:jc w:val="both"/>
        <w:rPr>
          <w:rFonts w:ascii="Calibri" w:hAnsi="Calibri" w:cs="Calibri"/>
          <w:sz w:val="22"/>
          <w:szCs w:val="22"/>
          <w:lang w:val="uk-UA"/>
        </w:rPr>
      </w:pPr>
    </w:p>
    <w:p w:rsidR="00B405E7" w:rsidRPr="00B405E7" w:rsidRDefault="00B405E7" w:rsidP="00B405E7">
      <w:pPr>
        <w:jc w:val="both"/>
        <w:rPr>
          <w:rFonts w:ascii="Calibri" w:hAnsi="Calibri" w:cs="Calibri"/>
          <w:sz w:val="22"/>
          <w:szCs w:val="22"/>
          <w:lang w:val="uk-UA"/>
        </w:rPr>
      </w:pPr>
    </w:p>
    <w:p w:rsidR="00B405E7" w:rsidRPr="00B405E7" w:rsidRDefault="00B405E7" w:rsidP="00B405E7">
      <w:pPr>
        <w:jc w:val="both"/>
        <w:rPr>
          <w:rFonts w:ascii="Calibri" w:hAnsi="Calibri" w:cs="Calibri"/>
          <w:sz w:val="22"/>
          <w:szCs w:val="22"/>
          <w:lang w:val="uk-UA"/>
        </w:rPr>
      </w:pPr>
    </w:p>
    <w:p w:rsidR="00B405E7" w:rsidRPr="00B405E7" w:rsidRDefault="00B405E7" w:rsidP="00B405E7">
      <w:pPr>
        <w:jc w:val="both"/>
        <w:rPr>
          <w:rFonts w:ascii="Calibri" w:hAnsi="Calibri" w:cs="Calibri"/>
          <w:sz w:val="22"/>
          <w:szCs w:val="22"/>
          <w:lang w:val="uk-UA"/>
        </w:rPr>
      </w:pPr>
    </w:p>
    <w:p w:rsidR="00B405E7" w:rsidRPr="00B405E7" w:rsidRDefault="00B405E7" w:rsidP="00B405E7">
      <w:pPr>
        <w:jc w:val="both"/>
        <w:rPr>
          <w:rFonts w:ascii="Calibri" w:hAnsi="Calibri" w:cs="Calibri"/>
          <w:sz w:val="22"/>
          <w:szCs w:val="22"/>
          <w:lang w:val="uk-UA"/>
        </w:rPr>
      </w:pPr>
    </w:p>
    <w:p w:rsidR="00B405E7" w:rsidRPr="00B405E7" w:rsidRDefault="00B405E7" w:rsidP="00B405E7">
      <w:pPr>
        <w:jc w:val="both"/>
        <w:rPr>
          <w:rFonts w:ascii="Calibri" w:hAnsi="Calibri" w:cs="Calibri"/>
          <w:sz w:val="22"/>
          <w:szCs w:val="22"/>
          <w:lang w:val="uk-UA"/>
        </w:rPr>
      </w:pPr>
    </w:p>
    <w:p w:rsidR="00B405E7" w:rsidRPr="00B405E7" w:rsidRDefault="00B405E7" w:rsidP="00B405E7">
      <w:pPr>
        <w:jc w:val="both"/>
        <w:rPr>
          <w:rFonts w:ascii="Calibri" w:hAnsi="Calibri" w:cs="Calibri"/>
          <w:sz w:val="22"/>
          <w:szCs w:val="22"/>
          <w:lang w:val="uk-UA"/>
        </w:rPr>
      </w:pPr>
    </w:p>
    <w:p w:rsidR="00B405E7" w:rsidRPr="00B405E7" w:rsidRDefault="00B405E7" w:rsidP="00B405E7">
      <w:pPr>
        <w:jc w:val="both"/>
        <w:rPr>
          <w:rFonts w:ascii="Calibri" w:hAnsi="Calibri" w:cs="Calibri"/>
          <w:sz w:val="22"/>
          <w:szCs w:val="22"/>
          <w:lang w:val="uk-UA"/>
        </w:rPr>
      </w:pPr>
    </w:p>
    <w:p w:rsidR="00B405E7" w:rsidRPr="00B405E7" w:rsidRDefault="00B405E7" w:rsidP="00B405E7">
      <w:pPr>
        <w:jc w:val="both"/>
        <w:rPr>
          <w:rFonts w:ascii="Calibri" w:hAnsi="Calibri" w:cs="Calibri"/>
          <w:sz w:val="22"/>
          <w:szCs w:val="22"/>
          <w:lang w:val="uk-UA"/>
        </w:rPr>
      </w:pPr>
    </w:p>
    <w:p w:rsidR="00B405E7" w:rsidRPr="00B405E7" w:rsidRDefault="00B405E7" w:rsidP="00B405E7">
      <w:pPr>
        <w:jc w:val="both"/>
        <w:rPr>
          <w:rFonts w:ascii="Calibri" w:hAnsi="Calibri" w:cs="Calibri"/>
          <w:sz w:val="22"/>
          <w:szCs w:val="22"/>
          <w:lang w:val="uk-UA"/>
        </w:rPr>
      </w:pPr>
    </w:p>
    <w:p w:rsidR="00B405E7" w:rsidRPr="00B405E7" w:rsidRDefault="00B405E7" w:rsidP="00B405E7">
      <w:pPr>
        <w:jc w:val="both"/>
        <w:rPr>
          <w:rFonts w:ascii="Calibri" w:hAnsi="Calibri" w:cs="Calibri"/>
          <w:sz w:val="22"/>
          <w:szCs w:val="22"/>
          <w:lang w:val="uk-UA"/>
        </w:rPr>
      </w:pPr>
    </w:p>
    <w:p w:rsidR="00B405E7" w:rsidRPr="00B405E7" w:rsidRDefault="00B405E7" w:rsidP="00B405E7">
      <w:pPr>
        <w:jc w:val="both"/>
        <w:rPr>
          <w:rFonts w:ascii="Calibri" w:hAnsi="Calibri" w:cs="Calibri"/>
          <w:sz w:val="22"/>
          <w:szCs w:val="22"/>
          <w:lang w:val="uk-UA"/>
        </w:rPr>
      </w:pPr>
    </w:p>
    <w:p w:rsidR="00B405E7" w:rsidRPr="00B405E7" w:rsidRDefault="00B405E7" w:rsidP="00B405E7">
      <w:pPr>
        <w:jc w:val="both"/>
        <w:rPr>
          <w:rFonts w:ascii="Calibri" w:hAnsi="Calibri" w:cs="Calibri"/>
          <w:sz w:val="22"/>
          <w:szCs w:val="22"/>
          <w:lang w:val="uk-UA"/>
        </w:rPr>
      </w:pPr>
    </w:p>
    <w:p w:rsidR="00B405E7" w:rsidRPr="00B405E7" w:rsidRDefault="00B405E7" w:rsidP="00B405E7">
      <w:pPr>
        <w:jc w:val="both"/>
        <w:rPr>
          <w:rFonts w:ascii="Calibri" w:hAnsi="Calibri" w:cs="Calibri"/>
          <w:sz w:val="22"/>
          <w:szCs w:val="22"/>
          <w:lang w:val="uk-UA"/>
        </w:rPr>
      </w:pPr>
    </w:p>
    <w:p w:rsidR="00B405E7" w:rsidRPr="00B405E7" w:rsidRDefault="00B405E7" w:rsidP="00B405E7">
      <w:pPr>
        <w:jc w:val="both"/>
        <w:rPr>
          <w:rFonts w:ascii="Calibri" w:hAnsi="Calibri" w:cs="Calibri"/>
          <w:sz w:val="22"/>
          <w:szCs w:val="22"/>
          <w:lang w:val="uk-UA"/>
        </w:rPr>
      </w:pPr>
    </w:p>
    <w:p w:rsidR="00B405E7" w:rsidRPr="00B405E7" w:rsidRDefault="00B405E7" w:rsidP="00B405E7">
      <w:pPr>
        <w:jc w:val="center"/>
        <w:rPr>
          <w:b/>
          <w:bCs/>
          <w:lang w:val="uk-UA"/>
        </w:rPr>
      </w:pPr>
      <w:r w:rsidRPr="00B405E7">
        <w:rPr>
          <w:rFonts w:ascii="Times New Roman CYR" w:hAnsi="Times New Roman CYR" w:cs="Times New Roman CYR"/>
          <w:b/>
          <w:bCs/>
          <w:sz w:val="36"/>
          <w:szCs w:val="36"/>
          <w:lang w:val="uk-UA"/>
        </w:rPr>
        <w:t>СТРУКТУРА ПРОГРАМИ</w:t>
      </w:r>
    </w:p>
    <w:p w:rsidR="00B405E7" w:rsidRPr="00B405E7" w:rsidRDefault="00B405E7" w:rsidP="00B405E7">
      <w:pPr>
        <w:jc w:val="both"/>
        <w:rPr>
          <w:rFonts w:ascii="Calibri" w:hAnsi="Calibri" w:cs="Calibri"/>
          <w:sz w:val="22"/>
          <w:szCs w:val="22"/>
          <w:lang w:val="uk-UA"/>
        </w:rPr>
      </w:pPr>
      <w:r w:rsidRPr="00B405E7">
        <w:rPr>
          <w:b/>
          <w:bCs/>
          <w:lang w:val="uk-UA"/>
        </w:rPr>
        <w:t xml:space="preserve"> </w:t>
      </w:r>
    </w:p>
    <w:p w:rsidR="00B405E7" w:rsidRPr="00B405E7" w:rsidRDefault="00B405E7" w:rsidP="00B405E7">
      <w:pPr>
        <w:jc w:val="both"/>
        <w:rPr>
          <w:rFonts w:ascii="Calibri" w:hAnsi="Calibri" w:cs="Calibri"/>
          <w:sz w:val="22"/>
          <w:szCs w:val="22"/>
          <w:lang w:val="uk-UA"/>
        </w:rPr>
      </w:pPr>
    </w:p>
    <w:p w:rsidR="00B405E7" w:rsidRPr="00B405E7" w:rsidRDefault="00B405E7" w:rsidP="00B405E7">
      <w:pPr>
        <w:jc w:val="both"/>
        <w:rPr>
          <w:rFonts w:ascii="Calibri" w:hAnsi="Calibri" w:cs="Calibri"/>
          <w:sz w:val="22"/>
          <w:szCs w:val="22"/>
          <w:lang w:val="uk-UA"/>
        </w:rPr>
      </w:pPr>
    </w:p>
    <w:p w:rsidR="00B405E7" w:rsidRPr="00B405E7" w:rsidRDefault="00B405E7" w:rsidP="00B405E7">
      <w:pPr>
        <w:jc w:val="both"/>
        <w:rPr>
          <w:rFonts w:ascii="Calibri" w:hAnsi="Calibri" w:cs="Calibri"/>
          <w:sz w:val="22"/>
          <w:szCs w:val="22"/>
          <w:lang w:val="uk-UA"/>
        </w:rPr>
      </w:pPr>
      <w:r w:rsidRPr="00B405E7">
        <w:rPr>
          <w:b/>
          <w:bCs/>
          <w:sz w:val="28"/>
          <w:szCs w:val="28"/>
          <w:lang w:val="uk-UA"/>
        </w:rPr>
        <w:t xml:space="preserve">I. </w:t>
      </w:r>
      <w:r w:rsidRPr="00B405E7">
        <w:rPr>
          <w:rFonts w:ascii="Times New Roman CYR" w:hAnsi="Times New Roman CYR" w:cs="Times New Roman CYR"/>
          <w:b/>
          <w:bCs/>
          <w:sz w:val="28"/>
          <w:szCs w:val="28"/>
          <w:lang w:val="uk-UA"/>
        </w:rPr>
        <w:t>Загальні положення та поняття</w:t>
      </w:r>
    </w:p>
    <w:p w:rsidR="00B405E7" w:rsidRPr="00B405E7" w:rsidRDefault="00B405E7" w:rsidP="00B405E7">
      <w:pPr>
        <w:jc w:val="both"/>
        <w:rPr>
          <w:rFonts w:ascii="Calibri" w:hAnsi="Calibri" w:cs="Calibri"/>
          <w:sz w:val="22"/>
          <w:szCs w:val="22"/>
          <w:lang w:val="uk-UA"/>
        </w:rPr>
      </w:pPr>
    </w:p>
    <w:p w:rsidR="00B405E7" w:rsidRPr="00B405E7" w:rsidRDefault="00B405E7" w:rsidP="00B405E7">
      <w:pPr>
        <w:rPr>
          <w:rFonts w:ascii="Calibri" w:hAnsi="Calibri" w:cs="Calibri"/>
          <w:sz w:val="22"/>
          <w:szCs w:val="22"/>
          <w:lang w:val="uk-UA"/>
        </w:rPr>
      </w:pPr>
      <w:r w:rsidRPr="00B405E7">
        <w:rPr>
          <w:b/>
          <w:bCs/>
          <w:sz w:val="28"/>
          <w:szCs w:val="28"/>
          <w:lang w:val="uk-UA"/>
        </w:rPr>
        <w:t>II. Загальна характеристика сучасного стану міського електротранспорту</w:t>
      </w:r>
    </w:p>
    <w:p w:rsidR="00B405E7" w:rsidRPr="00B405E7" w:rsidRDefault="00B405E7" w:rsidP="00B405E7">
      <w:pPr>
        <w:jc w:val="both"/>
        <w:rPr>
          <w:rFonts w:ascii="Calibri" w:hAnsi="Calibri" w:cs="Calibri"/>
          <w:sz w:val="22"/>
          <w:szCs w:val="22"/>
          <w:lang w:val="uk-UA"/>
        </w:rPr>
      </w:pPr>
    </w:p>
    <w:p w:rsidR="00B405E7" w:rsidRPr="00B405E7" w:rsidRDefault="00B405E7" w:rsidP="00B405E7">
      <w:pPr>
        <w:jc w:val="both"/>
        <w:rPr>
          <w:rFonts w:ascii="Calibri" w:hAnsi="Calibri" w:cs="Calibri"/>
          <w:sz w:val="22"/>
          <w:szCs w:val="22"/>
          <w:lang w:val="uk-UA"/>
        </w:rPr>
      </w:pPr>
      <w:r w:rsidRPr="00B405E7">
        <w:rPr>
          <w:b/>
          <w:bCs/>
          <w:sz w:val="28"/>
          <w:szCs w:val="28"/>
          <w:lang w:val="uk-UA"/>
        </w:rPr>
        <w:t xml:space="preserve">III. </w:t>
      </w:r>
      <w:r w:rsidRPr="00B405E7">
        <w:rPr>
          <w:rFonts w:ascii="Times New Roman CYR" w:hAnsi="Times New Roman CYR" w:cs="Times New Roman CYR"/>
          <w:b/>
          <w:bCs/>
          <w:sz w:val="28"/>
          <w:szCs w:val="28"/>
          <w:lang w:val="uk-UA"/>
        </w:rPr>
        <w:t>Мета і основні завдання Програми</w:t>
      </w:r>
    </w:p>
    <w:p w:rsidR="00B405E7" w:rsidRPr="00B405E7" w:rsidRDefault="00B405E7" w:rsidP="00B405E7">
      <w:pPr>
        <w:jc w:val="both"/>
        <w:rPr>
          <w:rFonts w:ascii="Calibri" w:hAnsi="Calibri" w:cs="Calibri"/>
          <w:sz w:val="22"/>
          <w:szCs w:val="22"/>
          <w:lang w:val="uk-UA"/>
        </w:rPr>
      </w:pPr>
    </w:p>
    <w:p w:rsidR="00B405E7" w:rsidRPr="00B405E7" w:rsidRDefault="00B405E7" w:rsidP="00B405E7">
      <w:pPr>
        <w:jc w:val="both"/>
        <w:rPr>
          <w:rFonts w:cs="Calibri"/>
          <w:sz w:val="22"/>
          <w:szCs w:val="22"/>
          <w:lang w:val="uk-UA"/>
        </w:rPr>
      </w:pPr>
      <w:r w:rsidRPr="00B405E7">
        <w:rPr>
          <w:b/>
          <w:bCs/>
          <w:sz w:val="28"/>
          <w:szCs w:val="28"/>
          <w:lang w:val="uk-UA"/>
        </w:rPr>
        <w:t xml:space="preserve">IV. </w:t>
      </w:r>
      <w:r w:rsidRPr="00B405E7">
        <w:rPr>
          <w:rFonts w:cs="Times New Roman CYR"/>
          <w:b/>
          <w:bCs/>
          <w:sz w:val="28"/>
          <w:szCs w:val="28"/>
          <w:lang w:val="uk-UA"/>
        </w:rPr>
        <w:t>Основні напрями, шляхи та заходи з виконання Програми</w:t>
      </w:r>
    </w:p>
    <w:p w:rsidR="00B405E7" w:rsidRPr="00B405E7" w:rsidRDefault="00B405E7" w:rsidP="00B405E7">
      <w:pPr>
        <w:jc w:val="both"/>
        <w:rPr>
          <w:rFonts w:ascii="Calibri" w:hAnsi="Calibri" w:cs="Calibri"/>
          <w:sz w:val="22"/>
          <w:szCs w:val="22"/>
          <w:lang w:val="uk-UA"/>
        </w:rPr>
      </w:pPr>
    </w:p>
    <w:p w:rsidR="00B405E7" w:rsidRPr="00B405E7" w:rsidRDefault="00B405E7" w:rsidP="00B405E7">
      <w:pPr>
        <w:rPr>
          <w:rFonts w:ascii="Times New Roman CYR" w:hAnsi="Times New Roman CYR" w:cs="Times New Roman CYR"/>
          <w:b/>
          <w:bCs/>
          <w:sz w:val="28"/>
          <w:szCs w:val="28"/>
          <w:lang w:val="uk-UA"/>
        </w:rPr>
      </w:pPr>
      <w:r w:rsidRPr="00B405E7">
        <w:rPr>
          <w:b/>
          <w:bCs/>
          <w:sz w:val="28"/>
          <w:szCs w:val="28"/>
          <w:lang w:val="uk-UA"/>
        </w:rPr>
        <w:t>V. Заходи Програми та їх фінансове забезпечення</w:t>
      </w:r>
      <w:r w:rsidRPr="00B405E7">
        <w:rPr>
          <w:rFonts w:ascii="Times New Roman CYR" w:hAnsi="Times New Roman CYR" w:cs="Times New Roman CYR"/>
          <w:b/>
          <w:bCs/>
          <w:sz w:val="28"/>
          <w:szCs w:val="28"/>
          <w:lang w:val="uk-UA"/>
        </w:rPr>
        <w:t xml:space="preserve"> </w:t>
      </w:r>
    </w:p>
    <w:p w:rsidR="00B405E7" w:rsidRPr="00B405E7" w:rsidRDefault="00B405E7" w:rsidP="00B405E7">
      <w:pPr>
        <w:rPr>
          <w:rFonts w:ascii="Times New Roman CYR" w:hAnsi="Times New Roman CYR" w:cs="Times New Roman CYR"/>
          <w:b/>
          <w:bCs/>
          <w:sz w:val="28"/>
          <w:szCs w:val="28"/>
          <w:lang w:val="uk-UA"/>
        </w:rPr>
      </w:pPr>
    </w:p>
    <w:p w:rsidR="00B405E7" w:rsidRPr="00B405E7" w:rsidRDefault="00B405E7" w:rsidP="00B405E7">
      <w:pPr>
        <w:jc w:val="both"/>
        <w:rPr>
          <w:rFonts w:cs="Calibri"/>
          <w:sz w:val="22"/>
          <w:szCs w:val="22"/>
          <w:lang w:val="uk-UA"/>
        </w:rPr>
      </w:pPr>
      <w:r w:rsidRPr="00B405E7">
        <w:rPr>
          <w:b/>
          <w:bCs/>
          <w:sz w:val="28"/>
          <w:szCs w:val="28"/>
          <w:lang w:val="uk-UA"/>
        </w:rPr>
        <w:t xml:space="preserve">VI. </w:t>
      </w:r>
      <w:r w:rsidRPr="00B405E7">
        <w:rPr>
          <w:rFonts w:cs="Times New Roman CYR"/>
          <w:b/>
          <w:bCs/>
          <w:sz w:val="28"/>
          <w:szCs w:val="28"/>
          <w:lang w:val="uk-UA"/>
        </w:rPr>
        <w:t>Обсяги та джерела фінансування Програми</w:t>
      </w:r>
    </w:p>
    <w:p w:rsidR="00B405E7" w:rsidRPr="00B405E7" w:rsidRDefault="00B405E7" w:rsidP="00B405E7">
      <w:pPr>
        <w:jc w:val="both"/>
        <w:rPr>
          <w:rFonts w:ascii="Calibri" w:hAnsi="Calibri" w:cs="Calibri"/>
          <w:sz w:val="22"/>
          <w:szCs w:val="22"/>
          <w:lang w:val="uk-UA"/>
        </w:rPr>
      </w:pPr>
    </w:p>
    <w:p w:rsidR="00B405E7" w:rsidRPr="00B405E7" w:rsidRDefault="00B405E7" w:rsidP="00B405E7">
      <w:pPr>
        <w:jc w:val="both"/>
        <w:rPr>
          <w:b/>
          <w:bCs/>
          <w:sz w:val="28"/>
          <w:szCs w:val="28"/>
          <w:lang w:val="uk-UA"/>
        </w:rPr>
      </w:pPr>
      <w:r w:rsidRPr="00B405E7">
        <w:rPr>
          <w:b/>
          <w:bCs/>
          <w:sz w:val="28"/>
          <w:szCs w:val="28"/>
          <w:lang w:val="uk-UA"/>
        </w:rPr>
        <w:t>VII. Очікувані результати</w:t>
      </w:r>
    </w:p>
    <w:p w:rsidR="00B405E7" w:rsidRPr="00B405E7" w:rsidRDefault="00B405E7" w:rsidP="00B405E7">
      <w:pPr>
        <w:jc w:val="both"/>
        <w:rPr>
          <w:b/>
          <w:bCs/>
          <w:sz w:val="28"/>
          <w:szCs w:val="28"/>
          <w:lang w:val="uk-UA"/>
        </w:rPr>
      </w:pPr>
    </w:p>
    <w:p w:rsidR="00B405E7" w:rsidRPr="00B405E7" w:rsidRDefault="00B405E7" w:rsidP="00B405E7">
      <w:pPr>
        <w:jc w:val="both"/>
        <w:rPr>
          <w:rFonts w:ascii="Calibri" w:hAnsi="Calibri" w:cs="Calibri"/>
          <w:sz w:val="22"/>
          <w:szCs w:val="22"/>
          <w:lang w:val="uk-UA"/>
        </w:rPr>
      </w:pPr>
      <w:r w:rsidRPr="00B405E7">
        <w:rPr>
          <w:b/>
          <w:bCs/>
          <w:sz w:val="28"/>
          <w:szCs w:val="28"/>
          <w:lang w:val="uk-UA"/>
        </w:rPr>
        <w:t>VIII. Координація та контроль за ходом Програми</w:t>
      </w:r>
    </w:p>
    <w:p w:rsidR="00B405E7" w:rsidRPr="00B405E7" w:rsidRDefault="00B405E7" w:rsidP="00B405E7">
      <w:pPr>
        <w:jc w:val="both"/>
        <w:rPr>
          <w:rFonts w:ascii="Calibri" w:hAnsi="Calibri" w:cs="Calibri"/>
          <w:sz w:val="22"/>
          <w:szCs w:val="22"/>
          <w:lang w:val="uk-UA"/>
        </w:rPr>
      </w:pPr>
    </w:p>
    <w:p w:rsidR="00B405E7" w:rsidRPr="00B405E7" w:rsidRDefault="00B405E7" w:rsidP="00B405E7">
      <w:pPr>
        <w:jc w:val="both"/>
        <w:rPr>
          <w:rFonts w:ascii="Calibri" w:hAnsi="Calibri" w:cs="Calibri"/>
          <w:b/>
          <w:bCs/>
          <w:sz w:val="22"/>
          <w:szCs w:val="22"/>
          <w:lang w:val="uk-UA"/>
        </w:rPr>
      </w:pPr>
      <w:r w:rsidRPr="00B405E7">
        <w:rPr>
          <w:rFonts w:ascii="Times New Roman CYR" w:hAnsi="Times New Roman CYR" w:cs="Times New Roman CYR"/>
          <w:b/>
          <w:bCs/>
          <w:sz w:val="28"/>
          <w:szCs w:val="28"/>
          <w:lang w:val="uk-UA"/>
        </w:rPr>
        <w:t>Додатки</w:t>
      </w:r>
    </w:p>
    <w:p w:rsidR="00B405E7" w:rsidRPr="00B405E7" w:rsidRDefault="00B405E7" w:rsidP="00B405E7">
      <w:pPr>
        <w:ind w:firstLine="709"/>
        <w:jc w:val="both"/>
        <w:rPr>
          <w:rFonts w:ascii="Calibri" w:hAnsi="Calibri" w:cs="Calibri"/>
          <w:b/>
          <w:bCs/>
          <w:sz w:val="22"/>
          <w:szCs w:val="22"/>
          <w:lang w:val="uk-UA"/>
        </w:rPr>
      </w:pPr>
    </w:p>
    <w:p w:rsidR="00B405E7" w:rsidRPr="00B405E7" w:rsidRDefault="00B405E7" w:rsidP="00B405E7">
      <w:pPr>
        <w:ind w:firstLine="709"/>
        <w:jc w:val="both"/>
        <w:rPr>
          <w:rFonts w:ascii="Calibri" w:hAnsi="Calibri" w:cs="Calibri"/>
          <w:b/>
          <w:bCs/>
          <w:sz w:val="22"/>
          <w:szCs w:val="22"/>
          <w:lang w:val="uk-UA"/>
        </w:rPr>
      </w:pPr>
    </w:p>
    <w:p w:rsidR="00B405E7" w:rsidRPr="00B405E7" w:rsidRDefault="00B405E7" w:rsidP="00B405E7">
      <w:pPr>
        <w:ind w:firstLine="709"/>
        <w:jc w:val="both"/>
        <w:rPr>
          <w:rFonts w:ascii="Calibri" w:hAnsi="Calibri" w:cs="Calibri"/>
          <w:b/>
          <w:bCs/>
          <w:sz w:val="22"/>
          <w:szCs w:val="22"/>
          <w:lang w:val="uk-UA"/>
        </w:rPr>
      </w:pPr>
    </w:p>
    <w:p w:rsidR="00B405E7" w:rsidRPr="00B405E7" w:rsidRDefault="00B405E7" w:rsidP="00B405E7">
      <w:pPr>
        <w:ind w:firstLine="709"/>
        <w:jc w:val="both"/>
        <w:rPr>
          <w:rFonts w:ascii="Calibri" w:hAnsi="Calibri" w:cs="Calibri"/>
          <w:b/>
          <w:bCs/>
          <w:sz w:val="22"/>
          <w:szCs w:val="22"/>
          <w:lang w:val="uk-UA"/>
        </w:rPr>
      </w:pPr>
    </w:p>
    <w:p w:rsidR="00B405E7" w:rsidRPr="00B405E7" w:rsidRDefault="00B405E7" w:rsidP="00B405E7">
      <w:pPr>
        <w:ind w:firstLine="709"/>
        <w:jc w:val="both"/>
        <w:rPr>
          <w:rFonts w:ascii="Calibri" w:hAnsi="Calibri" w:cs="Calibri"/>
          <w:b/>
          <w:bCs/>
          <w:sz w:val="22"/>
          <w:szCs w:val="22"/>
          <w:lang w:val="uk-UA"/>
        </w:rPr>
      </w:pPr>
    </w:p>
    <w:p w:rsidR="00B405E7" w:rsidRPr="00B405E7" w:rsidRDefault="00B405E7" w:rsidP="00B405E7">
      <w:pPr>
        <w:ind w:firstLine="709"/>
        <w:jc w:val="both"/>
        <w:rPr>
          <w:rFonts w:ascii="Calibri" w:hAnsi="Calibri" w:cs="Calibri"/>
          <w:b/>
          <w:bCs/>
          <w:sz w:val="22"/>
          <w:szCs w:val="22"/>
          <w:lang w:val="uk-UA"/>
        </w:rPr>
      </w:pPr>
    </w:p>
    <w:p w:rsidR="00B405E7" w:rsidRPr="00B405E7" w:rsidRDefault="00B405E7" w:rsidP="00B405E7">
      <w:pPr>
        <w:ind w:firstLine="709"/>
        <w:jc w:val="both"/>
        <w:rPr>
          <w:rFonts w:ascii="Calibri" w:hAnsi="Calibri" w:cs="Calibri"/>
          <w:b/>
          <w:bCs/>
          <w:sz w:val="22"/>
          <w:szCs w:val="22"/>
          <w:lang w:val="uk-UA"/>
        </w:rPr>
      </w:pPr>
    </w:p>
    <w:p w:rsidR="00B405E7" w:rsidRPr="00B405E7" w:rsidRDefault="00B405E7" w:rsidP="00B405E7">
      <w:pPr>
        <w:ind w:firstLine="709"/>
        <w:jc w:val="both"/>
        <w:rPr>
          <w:rFonts w:ascii="Calibri" w:hAnsi="Calibri" w:cs="Calibri"/>
          <w:b/>
          <w:bCs/>
          <w:sz w:val="22"/>
          <w:szCs w:val="22"/>
          <w:lang w:val="uk-UA"/>
        </w:rPr>
      </w:pPr>
    </w:p>
    <w:p w:rsidR="00B405E7" w:rsidRPr="00B405E7" w:rsidRDefault="00B405E7" w:rsidP="00B405E7">
      <w:pPr>
        <w:ind w:firstLine="709"/>
        <w:jc w:val="both"/>
        <w:rPr>
          <w:rFonts w:ascii="Calibri" w:hAnsi="Calibri" w:cs="Calibri"/>
          <w:b/>
          <w:bCs/>
          <w:sz w:val="22"/>
          <w:szCs w:val="22"/>
          <w:lang w:val="uk-UA"/>
        </w:rPr>
      </w:pPr>
    </w:p>
    <w:p w:rsidR="00B405E7" w:rsidRPr="00B405E7" w:rsidRDefault="00B405E7" w:rsidP="00B405E7">
      <w:pPr>
        <w:ind w:firstLine="709"/>
        <w:jc w:val="both"/>
        <w:rPr>
          <w:rFonts w:ascii="Calibri" w:hAnsi="Calibri" w:cs="Calibri"/>
          <w:b/>
          <w:bCs/>
          <w:sz w:val="22"/>
          <w:szCs w:val="22"/>
          <w:lang w:val="uk-UA"/>
        </w:rPr>
      </w:pPr>
    </w:p>
    <w:p w:rsidR="00B405E7" w:rsidRPr="00B405E7" w:rsidRDefault="00B405E7" w:rsidP="00B405E7">
      <w:pPr>
        <w:ind w:firstLine="709"/>
        <w:jc w:val="both"/>
        <w:rPr>
          <w:rFonts w:ascii="Calibri" w:hAnsi="Calibri" w:cs="Calibri"/>
          <w:b/>
          <w:bCs/>
          <w:sz w:val="22"/>
          <w:szCs w:val="22"/>
          <w:lang w:val="uk-UA"/>
        </w:rPr>
      </w:pPr>
    </w:p>
    <w:p w:rsidR="00B405E7" w:rsidRPr="00B405E7" w:rsidRDefault="00B405E7" w:rsidP="00B405E7">
      <w:pPr>
        <w:ind w:firstLine="709"/>
        <w:jc w:val="both"/>
        <w:rPr>
          <w:rFonts w:ascii="Calibri" w:hAnsi="Calibri" w:cs="Calibri"/>
          <w:b/>
          <w:bCs/>
          <w:sz w:val="22"/>
          <w:szCs w:val="22"/>
          <w:lang w:val="uk-UA"/>
        </w:rPr>
      </w:pPr>
    </w:p>
    <w:p w:rsidR="00B405E7" w:rsidRDefault="00B405E7" w:rsidP="00B405E7">
      <w:pPr>
        <w:ind w:firstLine="709"/>
        <w:jc w:val="both"/>
        <w:rPr>
          <w:rFonts w:ascii="Calibri" w:hAnsi="Calibri" w:cs="Calibri"/>
          <w:b/>
          <w:bCs/>
          <w:sz w:val="22"/>
          <w:szCs w:val="22"/>
          <w:lang w:val="uk-UA"/>
        </w:rPr>
      </w:pPr>
    </w:p>
    <w:p w:rsidR="00C968D0" w:rsidRDefault="00C968D0" w:rsidP="00B405E7">
      <w:pPr>
        <w:ind w:firstLine="709"/>
        <w:jc w:val="both"/>
        <w:rPr>
          <w:rFonts w:ascii="Calibri" w:hAnsi="Calibri" w:cs="Calibri"/>
          <w:b/>
          <w:bCs/>
          <w:sz w:val="22"/>
          <w:szCs w:val="22"/>
          <w:lang w:val="uk-UA"/>
        </w:rPr>
      </w:pPr>
    </w:p>
    <w:p w:rsidR="00C17A9B" w:rsidRPr="00B405E7" w:rsidRDefault="00C17A9B" w:rsidP="00B405E7">
      <w:pPr>
        <w:ind w:firstLine="709"/>
        <w:jc w:val="both"/>
        <w:rPr>
          <w:rFonts w:ascii="Calibri" w:hAnsi="Calibri" w:cs="Calibri"/>
          <w:b/>
          <w:bCs/>
          <w:sz w:val="22"/>
          <w:szCs w:val="22"/>
          <w:lang w:val="uk-UA"/>
        </w:rPr>
      </w:pPr>
    </w:p>
    <w:p w:rsidR="00B405E7" w:rsidRPr="00B405E7" w:rsidRDefault="00B405E7" w:rsidP="00B405E7">
      <w:pPr>
        <w:jc w:val="center"/>
        <w:rPr>
          <w:b/>
          <w:bCs/>
          <w:color w:val="00000A"/>
          <w:lang w:val="uk-UA"/>
        </w:rPr>
      </w:pPr>
      <w:r w:rsidRPr="00B405E7">
        <w:rPr>
          <w:b/>
          <w:bCs/>
          <w:sz w:val="28"/>
          <w:szCs w:val="28"/>
          <w:lang w:val="uk-UA"/>
        </w:rPr>
        <w:lastRenderedPageBreak/>
        <w:t xml:space="preserve">I. </w:t>
      </w:r>
      <w:r w:rsidRPr="00B405E7">
        <w:rPr>
          <w:rFonts w:ascii="Times New Roman CYR" w:hAnsi="Times New Roman CYR" w:cs="Times New Roman CYR"/>
          <w:b/>
          <w:bCs/>
          <w:sz w:val="28"/>
          <w:szCs w:val="28"/>
          <w:lang w:val="uk-UA"/>
        </w:rPr>
        <w:t>Загальні положення та поняття</w:t>
      </w:r>
    </w:p>
    <w:p w:rsidR="00B405E7" w:rsidRPr="00B405E7" w:rsidRDefault="00B405E7" w:rsidP="00B405E7">
      <w:pPr>
        <w:ind w:firstLine="709"/>
        <w:jc w:val="center"/>
        <w:rPr>
          <w:b/>
          <w:bCs/>
          <w:color w:val="00000A"/>
          <w:lang w:val="uk-UA"/>
        </w:rPr>
      </w:pPr>
    </w:p>
    <w:p w:rsidR="00B405E7" w:rsidRPr="00B405E7" w:rsidRDefault="00B405E7" w:rsidP="00B405E7">
      <w:pPr>
        <w:ind w:firstLine="709"/>
        <w:jc w:val="center"/>
        <w:rPr>
          <w:b/>
          <w:bCs/>
          <w:color w:val="00000A"/>
          <w:lang w:val="uk-UA"/>
        </w:rPr>
      </w:pPr>
    </w:p>
    <w:p w:rsidR="00B405E7" w:rsidRPr="00B405E7" w:rsidRDefault="00B405E7" w:rsidP="00B405E7">
      <w:pPr>
        <w:ind w:firstLine="567"/>
        <w:jc w:val="both"/>
        <w:rPr>
          <w:color w:val="00000A"/>
          <w:sz w:val="28"/>
          <w:szCs w:val="28"/>
          <w:lang w:val="uk-UA"/>
        </w:rPr>
      </w:pPr>
      <w:r w:rsidRPr="00B405E7">
        <w:rPr>
          <w:color w:val="00000A"/>
          <w:sz w:val="28"/>
          <w:szCs w:val="28"/>
          <w:lang w:val="uk-UA"/>
        </w:rPr>
        <w:t xml:space="preserve">За основу розроблення Програми розвитку міського електротранспорту </w:t>
      </w:r>
      <w:r w:rsidR="006120A8">
        <w:rPr>
          <w:color w:val="00000A"/>
          <w:sz w:val="28"/>
          <w:szCs w:val="28"/>
          <w:lang w:val="uk-UA"/>
        </w:rPr>
        <w:t>у</w:t>
      </w:r>
      <w:r w:rsidRPr="00B405E7">
        <w:rPr>
          <w:color w:val="00000A"/>
          <w:sz w:val="28"/>
          <w:szCs w:val="28"/>
          <w:lang w:val="uk-UA"/>
        </w:rPr>
        <w:t xml:space="preserve"> м. Черкаси на 2017 – 2020 року (далі – Програми) використано закони України «Про транспорт», «Про міський електричний транспорт», «Про благоустрій населених пунктів», Державна програма розвитку міського електричного транспорту на 2007-2017 роки, затверджена Постановою Кабінету Міністрів України від 24 липня 2013 року № 601, та інші законодавчі, підзаконні та нормативно-методологічні акти.</w:t>
      </w:r>
    </w:p>
    <w:p w:rsidR="00B405E7" w:rsidRPr="00B405E7" w:rsidRDefault="00B405E7" w:rsidP="00B405E7">
      <w:pPr>
        <w:ind w:firstLine="567"/>
        <w:jc w:val="both"/>
        <w:rPr>
          <w:color w:val="00000A"/>
          <w:sz w:val="28"/>
          <w:szCs w:val="28"/>
          <w:lang w:val="uk-UA"/>
        </w:rPr>
      </w:pPr>
    </w:p>
    <w:p w:rsidR="00B405E7" w:rsidRPr="00B405E7" w:rsidRDefault="00B405E7" w:rsidP="00B405E7">
      <w:pPr>
        <w:ind w:firstLine="567"/>
        <w:jc w:val="both"/>
        <w:rPr>
          <w:color w:val="00000A"/>
          <w:sz w:val="28"/>
          <w:szCs w:val="28"/>
          <w:lang w:val="uk-UA"/>
        </w:rPr>
      </w:pPr>
      <w:r w:rsidRPr="00B405E7">
        <w:rPr>
          <w:color w:val="00000A"/>
          <w:sz w:val="28"/>
          <w:szCs w:val="28"/>
          <w:lang w:val="uk-UA"/>
        </w:rPr>
        <w:t>У Програмі застосовуються наступні терміни та поняття:</w:t>
      </w:r>
    </w:p>
    <w:p w:rsidR="00B405E7" w:rsidRPr="00B405E7" w:rsidRDefault="00B405E7" w:rsidP="00B405E7">
      <w:pPr>
        <w:ind w:firstLine="567"/>
        <w:jc w:val="both"/>
        <w:rPr>
          <w:color w:val="00000A"/>
          <w:sz w:val="28"/>
          <w:szCs w:val="28"/>
          <w:lang w:val="uk-UA"/>
        </w:rPr>
      </w:pPr>
      <w:r w:rsidRPr="00B405E7">
        <w:rPr>
          <w:color w:val="00000A"/>
          <w:sz w:val="28"/>
          <w:szCs w:val="28"/>
          <w:lang w:val="uk-UA"/>
        </w:rPr>
        <w:t xml:space="preserve">1) </w:t>
      </w:r>
      <w:r w:rsidRPr="00B405E7">
        <w:rPr>
          <w:i/>
          <w:color w:val="00000A"/>
          <w:sz w:val="28"/>
          <w:szCs w:val="28"/>
          <w:lang w:val="uk-UA"/>
        </w:rPr>
        <w:t>Діяльність у сфері міського електричного транспорту</w:t>
      </w:r>
      <w:r w:rsidRPr="00B405E7">
        <w:rPr>
          <w:color w:val="00000A"/>
          <w:sz w:val="28"/>
          <w:szCs w:val="28"/>
          <w:lang w:val="uk-UA"/>
        </w:rPr>
        <w:t xml:space="preserve"> – здійснення комплексу робіт і заходів, пов'язаних з підготовкою, організацією та наданням транспортних послуг тролейбусами;</w:t>
      </w:r>
    </w:p>
    <w:p w:rsidR="00B405E7" w:rsidRPr="00B405E7" w:rsidRDefault="00B405E7" w:rsidP="00B405E7">
      <w:pPr>
        <w:ind w:firstLine="567"/>
        <w:jc w:val="both"/>
        <w:rPr>
          <w:color w:val="00000A"/>
          <w:sz w:val="28"/>
          <w:szCs w:val="28"/>
          <w:lang w:val="uk-UA"/>
        </w:rPr>
      </w:pPr>
      <w:r w:rsidRPr="00B405E7">
        <w:rPr>
          <w:color w:val="00000A"/>
          <w:sz w:val="28"/>
          <w:szCs w:val="28"/>
          <w:lang w:val="uk-UA"/>
        </w:rPr>
        <w:t xml:space="preserve">2) </w:t>
      </w:r>
      <w:r w:rsidRPr="00B405E7">
        <w:rPr>
          <w:i/>
          <w:color w:val="00000A"/>
          <w:sz w:val="28"/>
          <w:szCs w:val="28"/>
          <w:lang w:val="uk-UA"/>
        </w:rPr>
        <w:t>Замовники транспортних послуг (замовники)</w:t>
      </w:r>
      <w:r w:rsidRPr="00B405E7">
        <w:rPr>
          <w:color w:val="00000A"/>
          <w:sz w:val="28"/>
          <w:szCs w:val="28"/>
          <w:lang w:val="uk-UA"/>
        </w:rPr>
        <w:t xml:space="preserve"> – місцеві органи виконавчої влади, органи місцевого самоврядування та/або уповноважені ним юридичні особи, які замовляють транспортні послуги;</w:t>
      </w:r>
    </w:p>
    <w:p w:rsidR="00B405E7" w:rsidRPr="00B405E7" w:rsidRDefault="00B405E7" w:rsidP="00B405E7">
      <w:pPr>
        <w:ind w:firstLine="567"/>
        <w:jc w:val="both"/>
        <w:rPr>
          <w:color w:val="00000A"/>
          <w:sz w:val="28"/>
          <w:szCs w:val="28"/>
          <w:lang w:val="uk-UA"/>
        </w:rPr>
      </w:pPr>
      <w:r w:rsidRPr="00B405E7">
        <w:rPr>
          <w:color w:val="00000A"/>
          <w:sz w:val="28"/>
          <w:szCs w:val="28"/>
          <w:lang w:val="uk-UA"/>
        </w:rPr>
        <w:t xml:space="preserve">3) </w:t>
      </w:r>
      <w:r w:rsidRPr="00B405E7">
        <w:rPr>
          <w:i/>
          <w:color w:val="00000A"/>
          <w:sz w:val="28"/>
          <w:szCs w:val="28"/>
          <w:lang w:val="uk-UA"/>
        </w:rPr>
        <w:t>Маршрут (лінія)</w:t>
      </w:r>
      <w:r w:rsidRPr="00B405E7">
        <w:rPr>
          <w:color w:val="00000A"/>
          <w:sz w:val="28"/>
          <w:szCs w:val="28"/>
          <w:lang w:val="uk-UA"/>
        </w:rPr>
        <w:t xml:space="preserve"> – напрямок руху тролейбуса за встановленим розкладом між визначеними та відповідно обладнаними пунктами на зупинках;</w:t>
      </w:r>
    </w:p>
    <w:p w:rsidR="00B405E7" w:rsidRPr="00B405E7" w:rsidRDefault="00B405E7" w:rsidP="00B405E7">
      <w:pPr>
        <w:ind w:firstLine="567"/>
        <w:jc w:val="both"/>
        <w:rPr>
          <w:color w:val="00000A"/>
          <w:sz w:val="28"/>
          <w:szCs w:val="28"/>
          <w:lang w:val="uk-UA"/>
        </w:rPr>
      </w:pPr>
      <w:r w:rsidRPr="00B405E7">
        <w:rPr>
          <w:color w:val="00000A"/>
          <w:sz w:val="28"/>
          <w:szCs w:val="28"/>
          <w:lang w:val="uk-UA"/>
        </w:rPr>
        <w:t xml:space="preserve">4) </w:t>
      </w:r>
      <w:r w:rsidRPr="00B405E7">
        <w:rPr>
          <w:i/>
          <w:color w:val="00000A"/>
          <w:sz w:val="28"/>
          <w:szCs w:val="28"/>
          <w:lang w:val="uk-UA"/>
        </w:rPr>
        <w:t>Міський електричний транспорт</w:t>
      </w:r>
      <w:r w:rsidRPr="00B405E7">
        <w:rPr>
          <w:color w:val="00000A"/>
          <w:sz w:val="28"/>
          <w:szCs w:val="28"/>
          <w:lang w:val="uk-UA"/>
        </w:rPr>
        <w:t xml:space="preserve"> – складова частина єдиної транспортної системи, призначена для перевезення громадян тролейбусами по маршрутах (лініях) відповідно до вимог життєзабезпечення населених пунктів;</w:t>
      </w:r>
    </w:p>
    <w:p w:rsidR="00B405E7" w:rsidRPr="00B405E7" w:rsidRDefault="00B405E7" w:rsidP="00B405E7">
      <w:pPr>
        <w:ind w:firstLine="567"/>
        <w:jc w:val="both"/>
        <w:rPr>
          <w:color w:val="00000A"/>
          <w:sz w:val="28"/>
          <w:szCs w:val="28"/>
          <w:lang w:val="uk-UA"/>
        </w:rPr>
      </w:pPr>
      <w:r w:rsidRPr="00B405E7">
        <w:rPr>
          <w:color w:val="00000A"/>
          <w:sz w:val="28"/>
          <w:szCs w:val="28"/>
          <w:lang w:val="uk-UA"/>
        </w:rPr>
        <w:t xml:space="preserve">5) </w:t>
      </w:r>
      <w:r w:rsidRPr="00B405E7">
        <w:rPr>
          <w:i/>
          <w:color w:val="00000A"/>
          <w:sz w:val="28"/>
          <w:szCs w:val="28"/>
          <w:lang w:val="uk-UA"/>
        </w:rPr>
        <w:t>Об'єкти міського електричного транспорту</w:t>
      </w:r>
      <w:r w:rsidRPr="00B405E7">
        <w:rPr>
          <w:color w:val="00000A"/>
          <w:sz w:val="28"/>
          <w:szCs w:val="28"/>
          <w:lang w:val="uk-UA"/>
        </w:rPr>
        <w:t xml:space="preserve"> – рухомий склад, контактні мережі, тягові підстанції, а також споруди, призначені для забезпечення надання транспортних послуг;</w:t>
      </w:r>
    </w:p>
    <w:p w:rsidR="00B405E7" w:rsidRPr="00B405E7" w:rsidRDefault="00B405E7" w:rsidP="00B405E7">
      <w:pPr>
        <w:ind w:firstLine="567"/>
        <w:jc w:val="both"/>
        <w:rPr>
          <w:color w:val="00000A"/>
          <w:sz w:val="28"/>
          <w:szCs w:val="28"/>
          <w:lang w:val="uk-UA"/>
        </w:rPr>
      </w:pPr>
      <w:r w:rsidRPr="00B405E7">
        <w:rPr>
          <w:color w:val="00000A"/>
          <w:sz w:val="28"/>
          <w:szCs w:val="28"/>
          <w:lang w:val="uk-UA"/>
        </w:rPr>
        <w:t xml:space="preserve">6) </w:t>
      </w:r>
      <w:r w:rsidRPr="00B405E7">
        <w:rPr>
          <w:i/>
          <w:color w:val="00000A"/>
          <w:sz w:val="28"/>
          <w:szCs w:val="28"/>
          <w:lang w:val="uk-UA"/>
        </w:rPr>
        <w:t>Пасажир</w:t>
      </w:r>
      <w:r w:rsidRPr="00B405E7">
        <w:rPr>
          <w:color w:val="00000A"/>
          <w:sz w:val="28"/>
          <w:szCs w:val="28"/>
          <w:lang w:val="uk-UA"/>
        </w:rPr>
        <w:t xml:space="preserve"> – фізична особа, яка користується транспортним засобом, перебуваючи в ньому, але не причетна до керування ним;</w:t>
      </w:r>
    </w:p>
    <w:p w:rsidR="00B405E7" w:rsidRPr="00B405E7" w:rsidRDefault="00B405E7" w:rsidP="00B405E7">
      <w:pPr>
        <w:ind w:firstLine="567"/>
        <w:jc w:val="both"/>
        <w:rPr>
          <w:color w:val="00000A"/>
          <w:sz w:val="28"/>
          <w:szCs w:val="28"/>
          <w:lang w:val="uk-UA"/>
        </w:rPr>
      </w:pPr>
      <w:r w:rsidRPr="00B405E7">
        <w:rPr>
          <w:color w:val="00000A"/>
          <w:sz w:val="28"/>
          <w:szCs w:val="28"/>
          <w:lang w:val="uk-UA"/>
        </w:rPr>
        <w:t xml:space="preserve">7) </w:t>
      </w:r>
      <w:r w:rsidRPr="00B405E7">
        <w:rPr>
          <w:i/>
          <w:color w:val="00000A"/>
          <w:sz w:val="28"/>
          <w:szCs w:val="28"/>
          <w:lang w:val="uk-UA"/>
        </w:rPr>
        <w:t>Одиниця транспортної роботи</w:t>
      </w:r>
      <w:r w:rsidRPr="00B405E7">
        <w:rPr>
          <w:color w:val="00000A"/>
          <w:sz w:val="28"/>
          <w:szCs w:val="28"/>
          <w:lang w:val="uk-UA"/>
        </w:rPr>
        <w:t xml:space="preserve"> – пробіг однієї одиниці рухомого складу міського електричного транспорту з пасажирами на відстань в один кілометр (</w:t>
      </w:r>
      <w:proofErr w:type="spellStart"/>
      <w:r w:rsidRPr="00B405E7">
        <w:rPr>
          <w:color w:val="00000A"/>
          <w:sz w:val="28"/>
          <w:szCs w:val="28"/>
          <w:lang w:val="uk-UA"/>
        </w:rPr>
        <w:t>тролейбусо-кілометр</w:t>
      </w:r>
      <w:proofErr w:type="spellEnd"/>
      <w:r w:rsidRPr="00B405E7">
        <w:rPr>
          <w:color w:val="00000A"/>
          <w:sz w:val="28"/>
          <w:szCs w:val="28"/>
          <w:lang w:val="uk-UA"/>
        </w:rPr>
        <w:t xml:space="preserve">); </w:t>
      </w:r>
    </w:p>
    <w:p w:rsidR="00B405E7" w:rsidRPr="00B405E7" w:rsidRDefault="00B405E7" w:rsidP="00B405E7">
      <w:pPr>
        <w:ind w:firstLine="567"/>
        <w:jc w:val="both"/>
        <w:rPr>
          <w:color w:val="00000A"/>
          <w:sz w:val="28"/>
          <w:szCs w:val="28"/>
          <w:lang w:val="uk-UA"/>
        </w:rPr>
      </w:pPr>
      <w:r w:rsidRPr="00B405E7">
        <w:rPr>
          <w:color w:val="00000A"/>
          <w:sz w:val="28"/>
          <w:szCs w:val="28"/>
          <w:lang w:val="uk-UA"/>
        </w:rPr>
        <w:t xml:space="preserve">8) </w:t>
      </w:r>
      <w:r w:rsidRPr="00B405E7">
        <w:rPr>
          <w:i/>
          <w:color w:val="00000A"/>
          <w:sz w:val="28"/>
          <w:szCs w:val="28"/>
          <w:lang w:val="uk-UA"/>
        </w:rPr>
        <w:t>Перевізник</w:t>
      </w:r>
      <w:r w:rsidRPr="00B405E7">
        <w:rPr>
          <w:color w:val="00000A"/>
          <w:sz w:val="28"/>
          <w:szCs w:val="28"/>
          <w:lang w:val="uk-UA"/>
        </w:rPr>
        <w:t xml:space="preserve"> – юридична особа, яка в установленому законодавством порядку надає транспортні послуги, здійсняючи експлуатацію та утримання об'єктів міського електричного транспорту;</w:t>
      </w:r>
    </w:p>
    <w:p w:rsidR="00B405E7" w:rsidRPr="00B405E7" w:rsidRDefault="00B405E7" w:rsidP="00B405E7">
      <w:pPr>
        <w:ind w:firstLine="567"/>
        <w:jc w:val="both"/>
        <w:rPr>
          <w:color w:val="00000A"/>
          <w:sz w:val="28"/>
          <w:szCs w:val="28"/>
          <w:lang w:val="uk-UA"/>
        </w:rPr>
      </w:pPr>
      <w:r w:rsidRPr="00B405E7">
        <w:rPr>
          <w:color w:val="00000A"/>
          <w:sz w:val="28"/>
          <w:szCs w:val="28"/>
          <w:lang w:val="uk-UA"/>
        </w:rPr>
        <w:t xml:space="preserve">9) </w:t>
      </w:r>
      <w:r w:rsidRPr="00B405E7">
        <w:rPr>
          <w:i/>
          <w:color w:val="00000A"/>
          <w:sz w:val="28"/>
          <w:szCs w:val="28"/>
          <w:lang w:val="uk-UA"/>
        </w:rPr>
        <w:t>Рухомий склад</w:t>
      </w:r>
      <w:r w:rsidRPr="00B405E7">
        <w:rPr>
          <w:color w:val="00000A"/>
          <w:sz w:val="28"/>
          <w:szCs w:val="28"/>
          <w:lang w:val="uk-UA"/>
        </w:rPr>
        <w:t xml:space="preserve"> – тролейбуси;</w:t>
      </w:r>
    </w:p>
    <w:p w:rsidR="00B405E7" w:rsidRPr="00B405E7" w:rsidRDefault="00B405E7" w:rsidP="00B405E7">
      <w:pPr>
        <w:ind w:firstLine="567"/>
        <w:jc w:val="both"/>
        <w:rPr>
          <w:color w:val="00000A"/>
          <w:sz w:val="28"/>
          <w:szCs w:val="28"/>
          <w:lang w:val="uk-UA"/>
        </w:rPr>
      </w:pPr>
      <w:r w:rsidRPr="00B405E7">
        <w:rPr>
          <w:color w:val="00000A"/>
          <w:sz w:val="28"/>
          <w:szCs w:val="28"/>
          <w:lang w:val="uk-UA"/>
        </w:rPr>
        <w:t xml:space="preserve">10) </w:t>
      </w:r>
      <w:r w:rsidRPr="00B405E7">
        <w:rPr>
          <w:i/>
          <w:color w:val="00000A"/>
          <w:sz w:val="28"/>
          <w:szCs w:val="28"/>
          <w:lang w:val="uk-UA"/>
        </w:rPr>
        <w:t>Тариф</w:t>
      </w:r>
      <w:r w:rsidRPr="00B405E7">
        <w:rPr>
          <w:color w:val="00000A"/>
          <w:sz w:val="28"/>
          <w:szCs w:val="28"/>
          <w:lang w:val="uk-UA"/>
        </w:rPr>
        <w:t xml:space="preserve"> – вартісна величина плати за разовий проїзд одного пасажира або перевезення одного місця багажу міським електричним транспортом у межах установленої відстані (зони) або строку;</w:t>
      </w:r>
    </w:p>
    <w:p w:rsidR="00B405E7" w:rsidRPr="00B405E7" w:rsidRDefault="00B405E7" w:rsidP="00B405E7">
      <w:pPr>
        <w:ind w:firstLine="567"/>
        <w:jc w:val="both"/>
        <w:rPr>
          <w:color w:val="00000A"/>
          <w:sz w:val="28"/>
          <w:szCs w:val="28"/>
          <w:lang w:val="uk-UA"/>
        </w:rPr>
      </w:pPr>
      <w:r w:rsidRPr="00B405E7">
        <w:rPr>
          <w:color w:val="00000A"/>
          <w:sz w:val="28"/>
          <w:szCs w:val="28"/>
          <w:lang w:val="uk-UA"/>
        </w:rPr>
        <w:t xml:space="preserve">11) </w:t>
      </w:r>
      <w:r w:rsidRPr="00B405E7">
        <w:rPr>
          <w:i/>
          <w:color w:val="00000A"/>
          <w:sz w:val="28"/>
          <w:szCs w:val="28"/>
          <w:lang w:val="uk-UA"/>
        </w:rPr>
        <w:t>Транспортні послуги</w:t>
      </w:r>
      <w:r w:rsidRPr="00B405E7">
        <w:rPr>
          <w:color w:val="00000A"/>
          <w:sz w:val="28"/>
          <w:szCs w:val="28"/>
          <w:lang w:val="uk-UA"/>
        </w:rPr>
        <w:t xml:space="preserve"> – перевезення пасажирів та їх багажу міським електричним транспортом, а також надання інших послуг, пов'язаних з таким перевезенням.</w:t>
      </w:r>
    </w:p>
    <w:p w:rsidR="00B405E7" w:rsidRDefault="00B405E7" w:rsidP="00B405E7">
      <w:pPr>
        <w:jc w:val="center"/>
        <w:rPr>
          <w:b/>
          <w:color w:val="00000A"/>
          <w:lang w:val="uk-UA"/>
        </w:rPr>
      </w:pPr>
    </w:p>
    <w:p w:rsidR="00B405E7" w:rsidRPr="00B405E7" w:rsidRDefault="00B405E7" w:rsidP="00B405E7">
      <w:pPr>
        <w:jc w:val="center"/>
        <w:rPr>
          <w:b/>
          <w:color w:val="00000A"/>
          <w:lang w:val="uk-UA"/>
        </w:rPr>
      </w:pPr>
    </w:p>
    <w:p w:rsidR="00B405E7" w:rsidRPr="00B405E7" w:rsidRDefault="00B405E7" w:rsidP="00B405E7">
      <w:pPr>
        <w:ind w:right="-144"/>
        <w:rPr>
          <w:b/>
          <w:color w:val="00000A"/>
          <w:sz w:val="28"/>
          <w:szCs w:val="28"/>
          <w:u w:val="single"/>
          <w:lang w:val="uk-UA"/>
        </w:rPr>
      </w:pPr>
      <w:r w:rsidRPr="00B405E7">
        <w:rPr>
          <w:b/>
          <w:color w:val="00000A"/>
          <w:sz w:val="28"/>
          <w:szCs w:val="28"/>
          <w:lang w:val="uk-UA"/>
        </w:rPr>
        <w:lastRenderedPageBreak/>
        <w:t>II.</w:t>
      </w:r>
      <w:r w:rsidRPr="00B405E7">
        <w:rPr>
          <w:b/>
          <w:bCs/>
          <w:color w:val="00000A"/>
          <w:sz w:val="28"/>
          <w:szCs w:val="28"/>
          <w:lang w:val="uk-UA"/>
        </w:rPr>
        <w:t xml:space="preserve"> Загальна </w:t>
      </w:r>
      <w:r w:rsidRPr="00B405E7">
        <w:rPr>
          <w:b/>
          <w:bCs/>
          <w:sz w:val="28"/>
          <w:szCs w:val="28"/>
          <w:lang w:val="uk-UA"/>
        </w:rPr>
        <w:t>характеристика сучасного стану міського</w:t>
      </w:r>
      <w:r>
        <w:rPr>
          <w:b/>
          <w:bCs/>
          <w:sz w:val="28"/>
          <w:szCs w:val="28"/>
          <w:lang w:val="uk-UA"/>
        </w:rPr>
        <w:t xml:space="preserve"> </w:t>
      </w:r>
      <w:r w:rsidRPr="00B405E7">
        <w:rPr>
          <w:b/>
          <w:bCs/>
          <w:sz w:val="28"/>
          <w:szCs w:val="28"/>
          <w:lang w:val="uk-UA"/>
        </w:rPr>
        <w:t>електротранспорту</w:t>
      </w:r>
    </w:p>
    <w:p w:rsidR="00B405E7" w:rsidRPr="00B405E7" w:rsidRDefault="00B405E7" w:rsidP="00B405E7">
      <w:pPr>
        <w:ind w:firstLine="709"/>
        <w:jc w:val="both"/>
        <w:rPr>
          <w:b/>
          <w:color w:val="00000A"/>
          <w:sz w:val="10"/>
          <w:szCs w:val="10"/>
          <w:u w:val="single"/>
          <w:lang w:val="uk-UA"/>
        </w:rPr>
      </w:pPr>
    </w:p>
    <w:p w:rsidR="00B405E7" w:rsidRPr="00B405E7" w:rsidRDefault="00B405E7" w:rsidP="00B405E7">
      <w:pPr>
        <w:pStyle w:val="14"/>
        <w:shd w:val="clear" w:color="auto" w:fill="FCFCFC"/>
        <w:spacing w:before="0" w:after="0" w:line="288" w:lineRule="atLeast"/>
        <w:jc w:val="center"/>
        <w:rPr>
          <w:lang w:val="uk-UA"/>
        </w:rPr>
      </w:pPr>
      <w:r w:rsidRPr="00B405E7">
        <w:rPr>
          <w:bCs/>
          <w:i/>
          <w:lang w:val="uk-UA"/>
        </w:rPr>
        <w:t>Характеристика пасажирських перевезень електротранспортом (тролейбуси)</w:t>
      </w:r>
    </w:p>
    <w:tbl>
      <w:tblPr>
        <w:tblW w:w="0" w:type="auto"/>
        <w:tblLayout w:type="fixed"/>
        <w:tblLook w:val="0000" w:firstRow="0" w:lastRow="0" w:firstColumn="0" w:lastColumn="0" w:noHBand="0" w:noVBand="0"/>
      </w:tblPr>
      <w:tblGrid>
        <w:gridCol w:w="6518"/>
        <w:gridCol w:w="1841"/>
        <w:gridCol w:w="990"/>
      </w:tblGrid>
      <w:tr w:rsidR="00B405E7" w:rsidRPr="00B405E7" w:rsidTr="00C968D0">
        <w:trPr>
          <w:trHeight w:val="225"/>
        </w:trPr>
        <w:tc>
          <w:tcPr>
            <w:tcW w:w="6518" w:type="dxa"/>
            <w:tcBorders>
              <w:top w:val="single" w:sz="4" w:space="0" w:color="000000"/>
              <w:left w:val="single" w:sz="4" w:space="0" w:color="000000"/>
              <w:bottom w:val="single" w:sz="4" w:space="0" w:color="000000"/>
            </w:tcBorders>
            <w:shd w:val="clear" w:color="auto" w:fill="auto"/>
            <w:vAlign w:val="bottom"/>
          </w:tcPr>
          <w:p w:rsidR="00B405E7" w:rsidRPr="00B405E7" w:rsidRDefault="00B405E7" w:rsidP="00C968D0">
            <w:pPr>
              <w:jc w:val="both"/>
              <w:rPr>
                <w:lang w:val="uk-UA"/>
              </w:rPr>
            </w:pPr>
            <w:r w:rsidRPr="00B405E7">
              <w:rPr>
                <w:lang w:val="uk-UA"/>
              </w:rPr>
              <w:t xml:space="preserve">Загальна кількість тролейбусних маршрутів </w:t>
            </w:r>
          </w:p>
        </w:tc>
        <w:tc>
          <w:tcPr>
            <w:tcW w:w="1841" w:type="dxa"/>
            <w:tcBorders>
              <w:top w:val="single" w:sz="4" w:space="0" w:color="000000"/>
              <w:left w:val="single" w:sz="4" w:space="0" w:color="000000"/>
              <w:bottom w:val="single" w:sz="4" w:space="0" w:color="000000"/>
            </w:tcBorders>
            <w:shd w:val="clear" w:color="auto" w:fill="auto"/>
            <w:vAlign w:val="bottom"/>
          </w:tcPr>
          <w:p w:rsidR="00B405E7" w:rsidRPr="00B405E7" w:rsidRDefault="00B405E7" w:rsidP="00C968D0">
            <w:pPr>
              <w:jc w:val="both"/>
              <w:rPr>
                <w:lang w:val="uk-UA"/>
              </w:rPr>
            </w:pPr>
            <w:r w:rsidRPr="00B405E7">
              <w:rPr>
                <w:lang w:val="uk-UA"/>
              </w:rPr>
              <w:t>одиниць</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05E7" w:rsidRPr="00B405E7" w:rsidRDefault="00B405E7" w:rsidP="00C968D0">
            <w:pPr>
              <w:jc w:val="both"/>
              <w:rPr>
                <w:lang w:val="uk-UA"/>
              </w:rPr>
            </w:pPr>
            <w:r w:rsidRPr="00B405E7">
              <w:rPr>
                <w:lang w:val="uk-UA"/>
              </w:rPr>
              <w:t>12</w:t>
            </w:r>
          </w:p>
        </w:tc>
      </w:tr>
      <w:tr w:rsidR="00B405E7" w:rsidRPr="00B405E7" w:rsidTr="00C968D0">
        <w:trPr>
          <w:trHeight w:val="225"/>
        </w:trPr>
        <w:tc>
          <w:tcPr>
            <w:tcW w:w="6518" w:type="dxa"/>
            <w:tcBorders>
              <w:top w:val="single" w:sz="4" w:space="0" w:color="000000"/>
              <w:left w:val="single" w:sz="4" w:space="0" w:color="000000"/>
              <w:bottom w:val="single" w:sz="4" w:space="0" w:color="000000"/>
            </w:tcBorders>
            <w:shd w:val="clear" w:color="auto" w:fill="auto"/>
            <w:vAlign w:val="bottom"/>
          </w:tcPr>
          <w:p w:rsidR="00B405E7" w:rsidRPr="00B405E7" w:rsidRDefault="00B405E7" w:rsidP="00C968D0">
            <w:pPr>
              <w:jc w:val="both"/>
              <w:rPr>
                <w:lang w:val="uk-UA"/>
              </w:rPr>
            </w:pPr>
            <w:r w:rsidRPr="00B405E7">
              <w:rPr>
                <w:lang w:val="uk-UA"/>
              </w:rPr>
              <w:t xml:space="preserve">Загальна протяжність тролейбусних маршрутів </w:t>
            </w:r>
          </w:p>
        </w:tc>
        <w:tc>
          <w:tcPr>
            <w:tcW w:w="1841" w:type="dxa"/>
            <w:tcBorders>
              <w:top w:val="single" w:sz="4" w:space="0" w:color="000000"/>
              <w:left w:val="single" w:sz="4" w:space="0" w:color="000000"/>
              <w:bottom w:val="single" w:sz="4" w:space="0" w:color="000000"/>
            </w:tcBorders>
            <w:shd w:val="clear" w:color="auto" w:fill="auto"/>
            <w:vAlign w:val="bottom"/>
          </w:tcPr>
          <w:p w:rsidR="00B405E7" w:rsidRPr="00B405E7" w:rsidRDefault="00B405E7" w:rsidP="00C968D0">
            <w:pPr>
              <w:jc w:val="both"/>
              <w:rPr>
                <w:lang w:val="uk-UA"/>
              </w:rPr>
            </w:pPr>
            <w:r w:rsidRPr="00B405E7">
              <w:rPr>
                <w:lang w:val="uk-UA"/>
              </w:rPr>
              <w:t>км</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05E7" w:rsidRPr="00B405E7" w:rsidRDefault="00B405E7" w:rsidP="00C968D0">
            <w:pPr>
              <w:jc w:val="both"/>
              <w:rPr>
                <w:lang w:val="uk-UA"/>
              </w:rPr>
            </w:pPr>
            <w:r w:rsidRPr="00B405E7">
              <w:rPr>
                <w:lang w:val="uk-UA"/>
              </w:rPr>
              <w:t>127,22</w:t>
            </w:r>
          </w:p>
        </w:tc>
      </w:tr>
      <w:tr w:rsidR="00B405E7" w:rsidRPr="00B405E7" w:rsidTr="00C968D0">
        <w:trPr>
          <w:trHeight w:val="225"/>
        </w:trPr>
        <w:tc>
          <w:tcPr>
            <w:tcW w:w="6518" w:type="dxa"/>
            <w:tcBorders>
              <w:top w:val="single" w:sz="4" w:space="0" w:color="000000"/>
              <w:left w:val="single" w:sz="4" w:space="0" w:color="000000"/>
              <w:bottom w:val="single" w:sz="4" w:space="0" w:color="000000"/>
            </w:tcBorders>
            <w:shd w:val="clear" w:color="auto" w:fill="auto"/>
            <w:vAlign w:val="bottom"/>
          </w:tcPr>
          <w:p w:rsidR="00B405E7" w:rsidRPr="00B405E7" w:rsidRDefault="00B405E7" w:rsidP="00C968D0">
            <w:pPr>
              <w:jc w:val="both"/>
              <w:rPr>
                <w:lang w:val="uk-UA"/>
              </w:rPr>
            </w:pPr>
            <w:r w:rsidRPr="00B405E7">
              <w:rPr>
                <w:lang w:val="uk-UA"/>
              </w:rPr>
              <w:t xml:space="preserve">Загальна густота тролейбусних маршрутів </w:t>
            </w:r>
          </w:p>
        </w:tc>
        <w:tc>
          <w:tcPr>
            <w:tcW w:w="1841" w:type="dxa"/>
            <w:tcBorders>
              <w:top w:val="single" w:sz="4" w:space="0" w:color="000000"/>
              <w:left w:val="single" w:sz="4" w:space="0" w:color="000000"/>
              <w:bottom w:val="single" w:sz="4" w:space="0" w:color="000000"/>
            </w:tcBorders>
            <w:shd w:val="clear" w:color="auto" w:fill="auto"/>
            <w:vAlign w:val="bottom"/>
          </w:tcPr>
          <w:p w:rsidR="00B405E7" w:rsidRPr="00B405E7" w:rsidRDefault="00B405E7" w:rsidP="00C968D0">
            <w:pPr>
              <w:jc w:val="both"/>
              <w:rPr>
                <w:lang w:val="uk-UA"/>
              </w:rPr>
            </w:pPr>
            <w:r w:rsidRPr="00B405E7">
              <w:rPr>
                <w:lang w:val="uk-UA"/>
              </w:rPr>
              <w:t>од./</w:t>
            </w:r>
            <w:proofErr w:type="spellStart"/>
            <w:r w:rsidRPr="00B405E7">
              <w:rPr>
                <w:lang w:val="uk-UA"/>
              </w:rPr>
              <w:t>кв.км</w:t>
            </w:r>
            <w:proofErr w:type="spellEnd"/>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05E7" w:rsidRPr="00B405E7" w:rsidRDefault="00B405E7" w:rsidP="00C968D0">
            <w:pPr>
              <w:jc w:val="both"/>
              <w:rPr>
                <w:lang w:val="uk-UA"/>
              </w:rPr>
            </w:pPr>
            <w:r w:rsidRPr="00B405E7">
              <w:rPr>
                <w:lang w:val="uk-UA"/>
              </w:rPr>
              <w:t>1,82</w:t>
            </w:r>
          </w:p>
        </w:tc>
      </w:tr>
      <w:tr w:rsidR="00B405E7" w:rsidRPr="00B405E7" w:rsidTr="00C968D0">
        <w:trPr>
          <w:trHeight w:val="225"/>
        </w:trPr>
        <w:tc>
          <w:tcPr>
            <w:tcW w:w="6518" w:type="dxa"/>
            <w:tcBorders>
              <w:top w:val="single" w:sz="4" w:space="0" w:color="000000"/>
              <w:left w:val="single" w:sz="4" w:space="0" w:color="000000"/>
              <w:bottom w:val="single" w:sz="4" w:space="0" w:color="000000"/>
            </w:tcBorders>
            <w:shd w:val="clear" w:color="auto" w:fill="auto"/>
            <w:vAlign w:val="bottom"/>
          </w:tcPr>
          <w:p w:rsidR="00B405E7" w:rsidRPr="00B405E7" w:rsidRDefault="00B405E7" w:rsidP="00C968D0">
            <w:pPr>
              <w:jc w:val="both"/>
              <w:rPr>
                <w:lang w:val="uk-UA"/>
              </w:rPr>
            </w:pPr>
            <w:r w:rsidRPr="00B405E7">
              <w:rPr>
                <w:lang w:val="uk-UA"/>
              </w:rPr>
              <w:t xml:space="preserve">Загальна кількість машин на маршрутах </w:t>
            </w:r>
          </w:p>
        </w:tc>
        <w:tc>
          <w:tcPr>
            <w:tcW w:w="1841" w:type="dxa"/>
            <w:tcBorders>
              <w:top w:val="single" w:sz="4" w:space="0" w:color="000000"/>
              <w:left w:val="single" w:sz="4" w:space="0" w:color="000000"/>
              <w:bottom w:val="single" w:sz="4" w:space="0" w:color="000000"/>
            </w:tcBorders>
            <w:shd w:val="clear" w:color="auto" w:fill="auto"/>
            <w:vAlign w:val="bottom"/>
          </w:tcPr>
          <w:p w:rsidR="00B405E7" w:rsidRPr="00B405E7" w:rsidRDefault="00B405E7" w:rsidP="00C968D0">
            <w:pPr>
              <w:jc w:val="both"/>
              <w:rPr>
                <w:lang w:val="uk-UA"/>
              </w:rPr>
            </w:pPr>
            <w:r w:rsidRPr="00B405E7">
              <w:rPr>
                <w:lang w:val="uk-UA"/>
              </w:rPr>
              <w:t>одиниць</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05E7" w:rsidRPr="00B405E7" w:rsidRDefault="00B405E7" w:rsidP="00C968D0">
            <w:pPr>
              <w:jc w:val="both"/>
              <w:rPr>
                <w:lang w:val="uk-UA"/>
              </w:rPr>
            </w:pPr>
            <w:r w:rsidRPr="00B405E7">
              <w:rPr>
                <w:lang w:val="uk-UA"/>
              </w:rPr>
              <w:t>50</w:t>
            </w:r>
          </w:p>
        </w:tc>
      </w:tr>
      <w:tr w:rsidR="00B405E7" w:rsidRPr="00B405E7" w:rsidTr="00C968D0">
        <w:trPr>
          <w:trHeight w:val="225"/>
        </w:trPr>
        <w:tc>
          <w:tcPr>
            <w:tcW w:w="6518" w:type="dxa"/>
            <w:tcBorders>
              <w:top w:val="single" w:sz="4" w:space="0" w:color="000000"/>
              <w:left w:val="single" w:sz="4" w:space="0" w:color="000000"/>
              <w:bottom w:val="single" w:sz="4" w:space="0" w:color="000000"/>
            </w:tcBorders>
            <w:shd w:val="clear" w:color="auto" w:fill="auto"/>
            <w:vAlign w:val="bottom"/>
          </w:tcPr>
          <w:p w:rsidR="00B405E7" w:rsidRPr="00B405E7" w:rsidRDefault="00B405E7" w:rsidP="00C968D0">
            <w:pPr>
              <w:jc w:val="both"/>
              <w:rPr>
                <w:lang w:val="uk-UA"/>
              </w:rPr>
            </w:pPr>
            <w:r w:rsidRPr="00B405E7">
              <w:rPr>
                <w:lang w:val="uk-UA"/>
              </w:rPr>
              <w:t xml:space="preserve">Загальна </w:t>
            </w:r>
            <w:proofErr w:type="spellStart"/>
            <w:r w:rsidRPr="00B405E7">
              <w:rPr>
                <w:lang w:val="uk-UA"/>
              </w:rPr>
              <w:t>пасажиромісткість</w:t>
            </w:r>
            <w:proofErr w:type="spellEnd"/>
            <w:r w:rsidRPr="00B405E7">
              <w:rPr>
                <w:lang w:val="uk-UA"/>
              </w:rPr>
              <w:t xml:space="preserve"> машин на маршрутах </w:t>
            </w:r>
          </w:p>
        </w:tc>
        <w:tc>
          <w:tcPr>
            <w:tcW w:w="1841" w:type="dxa"/>
            <w:tcBorders>
              <w:top w:val="single" w:sz="4" w:space="0" w:color="000000"/>
              <w:left w:val="single" w:sz="4" w:space="0" w:color="000000"/>
              <w:bottom w:val="single" w:sz="4" w:space="0" w:color="000000"/>
            </w:tcBorders>
            <w:shd w:val="clear" w:color="auto" w:fill="auto"/>
            <w:vAlign w:val="bottom"/>
          </w:tcPr>
          <w:p w:rsidR="00B405E7" w:rsidRPr="00B405E7" w:rsidRDefault="00B405E7" w:rsidP="00C968D0">
            <w:pPr>
              <w:jc w:val="both"/>
              <w:rPr>
                <w:lang w:val="uk-UA"/>
              </w:rPr>
            </w:pPr>
            <w:r w:rsidRPr="00B405E7">
              <w:rPr>
                <w:lang w:val="uk-UA"/>
              </w:rPr>
              <w:t>одиниць</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05E7" w:rsidRPr="00B405E7" w:rsidRDefault="00B405E7" w:rsidP="00C968D0">
            <w:pPr>
              <w:jc w:val="both"/>
              <w:rPr>
                <w:lang w:val="uk-UA"/>
              </w:rPr>
            </w:pPr>
            <w:r w:rsidRPr="00B405E7">
              <w:rPr>
                <w:lang w:val="uk-UA"/>
              </w:rPr>
              <w:t>5910</w:t>
            </w:r>
          </w:p>
        </w:tc>
      </w:tr>
      <w:tr w:rsidR="00B405E7" w:rsidRPr="00B405E7" w:rsidTr="00C968D0">
        <w:trPr>
          <w:trHeight w:val="225"/>
        </w:trPr>
        <w:tc>
          <w:tcPr>
            <w:tcW w:w="6518" w:type="dxa"/>
            <w:tcBorders>
              <w:top w:val="single" w:sz="4" w:space="0" w:color="000000"/>
              <w:left w:val="single" w:sz="4" w:space="0" w:color="000000"/>
              <w:bottom w:val="single" w:sz="4" w:space="0" w:color="000000"/>
            </w:tcBorders>
            <w:shd w:val="clear" w:color="auto" w:fill="auto"/>
            <w:vAlign w:val="bottom"/>
          </w:tcPr>
          <w:p w:rsidR="00B405E7" w:rsidRPr="00B405E7" w:rsidRDefault="00B405E7" w:rsidP="00C968D0">
            <w:pPr>
              <w:jc w:val="both"/>
              <w:rPr>
                <w:lang w:val="uk-UA"/>
              </w:rPr>
            </w:pPr>
            <w:r w:rsidRPr="00B405E7">
              <w:rPr>
                <w:lang w:val="uk-UA"/>
              </w:rPr>
              <w:t xml:space="preserve">в т.ч. для сидіння </w:t>
            </w:r>
          </w:p>
        </w:tc>
        <w:tc>
          <w:tcPr>
            <w:tcW w:w="1841" w:type="dxa"/>
            <w:tcBorders>
              <w:top w:val="single" w:sz="4" w:space="0" w:color="000000"/>
              <w:left w:val="single" w:sz="4" w:space="0" w:color="000000"/>
              <w:bottom w:val="single" w:sz="4" w:space="0" w:color="000000"/>
            </w:tcBorders>
            <w:shd w:val="clear" w:color="auto" w:fill="auto"/>
            <w:vAlign w:val="bottom"/>
          </w:tcPr>
          <w:p w:rsidR="00B405E7" w:rsidRPr="00B405E7" w:rsidRDefault="00B405E7" w:rsidP="00C968D0">
            <w:pPr>
              <w:jc w:val="both"/>
              <w:rPr>
                <w:lang w:val="uk-UA"/>
              </w:rPr>
            </w:pPr>
            <w:r w:rsidRPr="00B405E7">
              <w:rPr>
                <w:lang w:val="uk-UA"/>
              </w:rPr>
              <w:t>одиниць</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05E7" w:rsidRPr="00B405E7" w:rsidRDefault="00B405E7" w:rsidP="00C968D0">
            <w:pPr>
              <w:jc w:val="both"/>
              <w:rPr>
                <w:lang w:val="uk-UA"/>
              </w:rPr>
            </w:pPr>
            <w:r w:rsidRPr="00B405E7">
              <w:rPr>
                <w:lang w:val="uk-UA"/>
              </w:rPr>
              <w:t>1764</w:t>
            </w:r>
          </w:p>
        </w:tc>
      </w:tr>
      <w:tr w:rsidR="00B405E7" w:rsidRPr="00B405E7" w:rsidTr="00C968D0">
        <w:trPr>
          <w:trHeight w:val="225"/>
        </w:trPr>
        <w:tc>
          <w:tcPr>
            <w:tcW w:w="6518"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rPr>
                <w:lang w:val="uk-UA"/>
              </w:rPr>
            </w:pPr>
            <w:r w:rsidRPr="00B405E7">
              <w:rPr>
                <w:lang w:val="uk-UA"/>
              </w:rPr>
              <w:t xml:space="preserve">Середня </w:t>
            </w:r>
            <w:proofErr w:type="spellStart"/>
            <w:r w:rsidRPr="00B405E7">
              <w:rPr>
                <w:lang w:val="uk-UA"/>
              </w:rPr>
              <w:t>пасажиромісткість</w:t>
            </w:r>
            <w:proofErr w:type="spellEnd"/>
            <w:r w:rsidRPr="00B405E7">
              <w:rPr>
                <w:lang w:val="uk-UA"/>
              </w:rPr>
              <w:t xml:space="preserve"> машин на маршрутах </w:t>
            </w:r>
          </w:p>
        </w:tc>
        <w:tc>
          <w:tcPr>
            <w:tcW w:w="1841" w:type="dxa"/>
            <w:tcBorders>
              <w:top w:val="single" w:sz="4" w:space="0" w:color="000000"/>
              <w:left w:val="single" w:sz="4" w:space="0" w:color="000000"/>
              <w:bottom w:val="single" w:sz="4" w:space="0" w:color="000000"/>
            </w:tcBorders>
            <w:shd w:val="clear" w:color="auto" w:fill="auto"/>
            <w:vAlign w:val="bottom"/>
          </w:tcPr>
          <w:p w:rsidR="00B405E7" w:rsidRPr="00B405E7" w:rsidRDefault="00B405E7" w:rsidP="00C968D0">
            <w:pPr>
              <w:jc w:val="both"/>
              <w:rPr>
                <w:lang w:val="uk-UA"/>
              </w:rPr>
            </w:pPr>
            <w:r w:rsidRPr="00B405E7">
              <w:rPr>
                <w:lang w:val="uk-UA"/>
              </w:rPr>
              <w:t>місць/машин</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rPr>
                <w:lang w:val="uk-UA"/>
              </w:rPr>
            </w:pPr>
            <w:r w:rsidRPr="00B405E7">
              <w:rPr>
                <w:lang w:val="uk-UA"/>
              </w:rPr>
              <w:t>132</w:t>
            </w:r>
          </w:p>
        </w:tc>
      </w:tr>
      <w:tr w:rsidR="00B405E7" w:rsidRPr="00B405E7" w:rsidTr="00C968D0">
        <w:trPr>
          <w:trHeight w:val="225"/>
        </w:trPr>
        <w:tc>
          <w:tcPr>
            <w:tcW w:w="6518" w:type="dxa"/>
            <w:tcBorders>
              <w:top w:val="single" w:sz="4" w:space="0" w:color="000000"/>
              <w:left w:val="single" w:sz="4" w:space="0" w:color="000000"/>
              <w:bottom w:val="single" w:sz="4" w:space="0" w:color="000000"/>
            </w:tcBorders>
            <w:shd w:val="clear" w:color="auto" w:fill="auto"/>
            <w:vAlign w:val="bottom"/>
          </w:tcPr>
          <w:p w:rsidR="00B405E7" w:rsidRPr="00B405E7" w:rsidRDefault="00B405E7" w:rsidP="00C968D0">
            <w:pPr>
              <w:jc w:val="both"/>
              <w:rPr>
                <w:lang w:val="uk-UA"/>
              </w:rPr>
            </w:pPr>
            <w:r w:rsidRPr="00B405E7">
              <w:rPr>
                <w:lang w:val="uk-UA"/>
              </w:rPr>
              <w:t xml:space="preserve">Середній вік машин, що здійснюють перевезення </w:t>
            </w:r>
          </w:p>
        </w:tc>
        <w:tc>
          <w:tcPr>
            <w:tcW w:w="1841" w:type="dxa"/>
            <w:tcBorders>
              <w:top w:val="single" w:sz="4" w:space="0" w:color="000000"/>
              <w:left w:val="single" w:sz="4" w:space="0" w:color="000000"/>
              <w:bottom w:val="single" w:sz="4" w:space="0" w:color="000000"/>
            </w:tcBorders>
            <w:shd w:val="clear" w:color="auto" w:fill="auto"/>
            <w:vAlign w:val="bottom"/>
          </w:tcPr>
          <w:p w:rsidR="00B405E7" w:rsidRPr="00B405E7" w:rsidRDefault="00B405E7" w:rsidP="00C968D0">
            <w:pPr>
              <w:jc w:val="both"/>
              <w:rPr>
                <w:lang w:val="uk-UA"/>
              </w:rPr>
            </w:pPr>
            <w:r w:rsidRPr="00B405E7">
              <w:rPr>
                <w:lang w:val="uk-UA"/>
              </w:rPr>
              <w:t>років</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05E7" w:rsidRPr="00B405E7" w:rsidRDefault="00B405E7" w:rsidP="00C968D0">
            <w:pPr>
              <w:jc w:val="both"/>
              <w:rPr>
                <w:lang w:val="uk-UA"/>
              </w:rPr>
            </w:pPr>
            <w:r w:rsidRPr="00B405E7">
              <w:rPr>
                <w:lang w:val="uk-UA"/>
              </w:rPr>
              <w:t>19,4</w:t>
            </w:r>
          </w:p>
        </w:tc>
      </w:tr>
      <w:tr w:rsidR="00B405E7" w:rsidRPr="00B405E7" w:rsidTr="00C968D0">
        <w:trPr>
          <w:trHeight w:val="225"/>
        </w:trPr>
        <w:tc>
          <w:tcPr>
            <w:tcW w:w="6518" w:type="dxa"/>
            <w:tcBorders>
              <w:top w:val="single" w:sz="4" w:space="0" w:color="000000"/>
              <w:left w:val="single" w:sz="4" w:space="0" w:color="000000"/>
              <w:bottom w:val="single" w:sz="4" w:space="0" w:color="000000"/>
            </w:tcBorders>
            <w:shd w:val="clear" w:color="auto" w:fill="auto"/>
            <w:vAlign w:val="bottom"/>
          </w:tcPr>
          <w:p w:rsidR="00B405E7" w:rsidRPr="00B405E7" w:rsidRDefault="00B405E7" w:rsidP="00C968D0">
            <w:pPr>
              <w:jc w:val="both"/>
              <w:rPr>
                <w:lang w:val="uk-UA"/>
              </w:rPr>
            </w:pPr>
            <w:r w:rsidRPr="00B405E7">
              <w:rPr>
                <w:lang w:val="uk-UA"/>
              </w:rPr>
              <w:t>Кількість тролейбусних зупинок всього</w:t>
            </w:r>
          </w:p>
        </w:tc>
        <w:tc>
          <w:tcPr>
            <w:tcW w:w="1841" w:type="dxa"/>
            <w:tcBorders>
              <w:top w:val="single" w:sz="4" w:space="0" w:color="000000"/>
              <w:left w:val="single" w:sz="4" w:space="0" w:color="000000"/>
              <w:bottom w:val="single" w:sz="4" w:space="0" w:color="000000"/>
            </w:tcBorders>
            <w:shd w:val="clear" w:color="auto" w:fill="auto"/>
            <w:vAlign w:val="bottom"/>
          </w:tcPr>
          <w:p w:rsidR="00B405E7" w:rsidRPr="00B405E7" w:rsidRDefault="00B405E7" w:rsidP="00C968D0">
            <w:pPr>
              <w:jc w:val="both"/>
              <w:rPr>
                <w:lang w:val="uk-UA"/>
              </w:rPr>
            </w:pPr>
            <w:r w:rsidRPr="00B405E7">
              <w:rPr>
                <w:lang w:val="uk-UA"/>
              </w:rPr>
              <w:t>одиниць</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05E7" w:rsidRPr="00B405E7" w:rsidRDefault="00B405E7" w:rsidP="00C968D0">
            <w:pPr>
              <w:jc w:val="both"/>
              <w:rPr>
                <w:lang w:val="uk-UA"/>
              </w:rPr>
            </w:pPr>
            <w:r w:rsidRPr="00B405E7">
              <w:rPr>
                <w:lang w:val="uk-UA"/>
              </w:rPr>
              <w:t>179</w:t>
            </w:r>
          </w:p>
        </w:tc>
      </w:tr>
      <w:tr w:rsidR="00B405E7" w:rsidRPr="00B405E7" w:rsidTr="00C968D0">
        <w:trPr>
          <w:trHeight w:val="225"/>
        </w:trPr>
        <w:tc>
          <w:tcPr>
            <w:tcW w:w="6518" w:type="dxa"/>
            <w:tcBorders>
              <w:top w:val="single" w:sz="4" w:space="0" w:color="000000"/>
              <w:left w:val="single" w:sz="4" w:space="0" w:color="000000"/>
              <w:bottom w:val="single" w:sz="4" w:space="0" w:color="000000"/>
            </w:tcBorders>
            <w:shd w:val="clear" w:color="auto" w:fill="auto"/>
            <w:vAlign w:val="bottom"/>
          </w:tcPr>
          <w:p w:rsidR="00B405E7" w:rsidRPr="00B405E7" w:rsidRDefault="00B405E7" w:rsidP="00C968D0">
            <w:pPr>
              <w:jc w:val="both"/>
              <w:rPr>
                <w:lang w:val="uk-UA"/>
              </w:rPr>
            </w:pPr>
            <w:r w:rsidRPr="00B405E7">
              <w:rPr>
                <w:lang w:val="uk-UA"/>
              </w:rPr>
              <w:t xml:space="preserve">в т.ч. </w:t>
            </w:r>
            <w:proofErr w:type="spellStart"/>
            <w:r w:rsidRPr="00B405E7">
              <w:rPr>
                <w:lang w:val="uk-UA"/>
              </w:rPr>
              <w:t>облаштованих</w:t>
            </w:r>
            <w:proofErr w:type="spellEnd"/>
            <w:r w:rsidRPr="00B405E7">
              <w:rPr>
                <w:lang w:val="uk-UA"/>
              </w:rPr>
              <w:t xml:space="preserve"> </w:t>
            </w:r>
            <w:proofErr w:type="spellStart"/>
            <w:r w:rsidRPr="00B405E7">
              <w:rPr>
                <w:lang w:val="uk-UA"/>
              </w:rPr>
              <w:t>зупинковими</w:t>
            </w:r>
            <w:proofErr w:type="spellEnd"/>
            <w:r w:rsidRPr="00B405E7">
              <w:rPr>
                <w:lang w:val="uk-UA"/>
              </w:rPr>
              <w:t xml:space="preserve"> спорудами </w:t>
            </w:r>
          </w:p>
        </w:tc>
        <w:tc>
          <w:tcPr>
            <w:tcW w:w="1841" w:type="dxa"/>
            <w:tcBorders>
              <w:top w:val="single" w:sz="4" w:space="0" w:color="000000"/>
              <w:left w:val="single" w:sz="4" w:space="0" w:color="000000"/>
              <w:bottom w:val="single" w:sz="4" w:space="0" w:color="000000"/>
            </w:tcBorders>
            <w:shd w:val="clear" w:color="auto" w:fill="auto"/>
            <w:vAlign w:val="bottom"/>
          </w:tcPr>
          <w:p w:rsidR="00B405E7" w:rsidRPr="00B405E7" w:rsidRDefault="00B405E7" w:rsidP="00C968D0">
            <w:pPr>
              <w:jc w:val="both"/>
              <w:rPr>
                <w:lang w:val="uk-UA"/>
              </w:rPr>
            </w:pPr>
            <w:r w:rsidRPr="00B405E7">
              <w:rPr>
                <w:lang w:val="uk-UA"/>
              </w:rPr>
              <w:t>одиниць</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05E7" w:rsidRPr="00B405E7" w:rsidRDefault="00B405E7" w:rsidP="00C968D0">
            <w:pPr>
              <w:jc w:val="both"/>
              <w:rPr>
                <w:lang w:val="uk-UA"/>
              </w:rPr>
            </w:pPr>
            <w:r w:rsidRPr="00B405E7">
              <w:rPr>
                <w:lang w:val="uk-UA"/>
              </w:rPr>
              <w:t>154</w:t>
            </w:r>
          </w:p>
        </w:tc>
      </w:tr>
      <w:tr w:rsidR="00B405E7" w:rsidRPr="00B405E7" w:rsidTr="00C968D0">
        <w:trPr>
          <w:trHeight w:val="225"/>
        </w:trPr>
        <w:tc>
          <w:tcPr>
            <w:tcW w:w="6518" w:type="dxa"/>
            <w:tcBorders>
              <w:top w:val="single" w:sz="4" w:space="0" w:color="000000"/>
              <w:left w:val="single" w:sz="4" w:space="0" w:color="000000"/>
              <w:bottom w:val="single" w:sz="4" w:space="0" w:color="000000"/>
            </w:tcBorders>
            <w:shd w:val="clear" w:color="auto" w:fill="auto"/>
            <w:vAlign w:val="bottom"/>
          </w:tcPr>
          <w:p w:rsidR="00B405E7" w:rsidRPr="00B405E7" w:rsidRDefault="00B405E7" w:rsidP="00C968D0">
            <w:pPr>
              <w:jc w:val="both"/>
              <w:rPr>
                <w:lang w:val="uk-UA"/>
              </w:rPr>
            </w:pPr>
            <w:r w:rsidRPr="00B405E7">
              <w:rPr>
                <w:lang w:val="uk-UA"/>
              </w:rPr>
              <w:t xml:space="preserve">Вартість проїзду в тролейбусі </w:t>
            </w:r>
          </w:p>
        </w:tc>
        <w:tc>
          <w:tcPr>
            <w:tcW w:w="1841" w:type="dxa"/>
            <w:tcBorders>
              <w:top w:val="single" w:sz="4" w:space="0" w:color="000000"/>
              <w:left w:val="single" w:sz="4" w:space="0" w:color="000000"/>
              <w:bottom w:val="single" w:sz="4" w:space="0" w:color="000000"/>
            </w:tcBorders>
            <w:shd w:val="clear" w:color="auto" w:fill="auto"/>
            <w:vAlign w:val="bottom"/>
          </w:tcPr>
          <w:p w:rsidR="00B405E7" w:rsidRPr="00B405E7" w:rsidRDefault="00B405E7" w:rsidP="00C968D0">
            <w:pPr>
              <w:jc w:val="both"/>
              <w:rPr>
                <w:lang w:val="uk-UA"/>
              </w:rPr>
            </w:pPr>
            <w:r w:rsidRPr="00B405E7">
              <w:rPr>
                <w:lang w:val="uk-UA"/>
              </w:rPr>
              <w:t>грн.</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05E7" w:rsidRPr="00B405E7" w:rsidRDefault="00B405E7" w:rsidP="00C968D0">
            <w:pPr>
              <w:jc w:val="both"/>
              <w:rPr>
                <w:lang w:val="uk-UA"/>
              </w:rPr>
            </w:pPr>
            <w:r w:rsidRPr="00B405E7">
              <w:rPr>
                <w:lang w:val="uk-UA"/>
              </w:rPr>
              <w:t>2,0</w:t>
            </w:r>
          </w:p>
        </w:tc>
      </w:tr>
    </w:tbl>
    <w:p w:rsidR="00B405E7" w:rsidRPr="00B405E7" w:rsidRDefault="00B405E7" w:rsidP="00B405E7">
      <w:pPr>
        <w:pStyle w:val="14"/>
        <w:spacing w:before="0" w:after="0"/>
        <w:ind w:firstLine="709"/>
        <w:jc w:val="both"/>
        <w:rPr>
          <w:sz w:val="10"/>
          <w:szCs w:val="10"/>
          <w:lang w:val="uk-UA"/>
        </w:rPr>
      </w:pPr>
    </w:p>
    <w:p w:rsidR="00B405E7" w:rsidRPr="00B405E7" w:rsidRDefault="00B405E7" w:rsidP="00B405E7">
      <w:pPr>
        <w:pStyle w:val="14"/>
        <w:spacing w:before="0" w:after="0"/>
        <w:ind w:firstLine="567"/>
        <w:jc w:val="both"/>
        <w:rPr>
          <w:lang w:val="uk-UA"/>
        </w:rPr>
      </w:pPr>
      <w:r w:rsidRPr="00B405E7">
        <w:rPr>
          <w:sz w:val="28"/>
          <w:szCs w:val="28"/>
          <w:lang w:val="uk-UA"/>
        </w:rPr>
        <w:t xml:space="preserve">Мережа тролейбусних маршрутів сформована та визначена у загальній мережі громадського транспорту міста. Тролейбусні маршрути охоплюють усі основні магістралі і забезпечують основні пасажирські перевезення між районами міста. Пільгові перевезення електротранспортом забезпечуються на всіх міських маршрутах. </w:t>
      </w:r>
    </w:p>
    <w:p w:rsidR="00B405E7" w:rsidRPr="00B405E7" w:rsidRDefault="00B405E7" w:rsidP="00B405E7">
      <w:pPr>
        <w:spacing w:line="360" w:lineRule="auto"/>
        <w:jc w:val="center"/>
        <w:rPr>
          <w:bCs/>
          <w:lang w:val="uk-UA"/>
        </w:rPr>
      </w:pPr>
      <w:r w:rsidRPr="00B405E7">
        <w:rPr>
          <w:lang w:val="uk-UA"/>
        </w:rPr>
        <w:t>Таблиця 1. План розміщення тролейбусів на маршрутах станом на 01.05.2017</w:t>
      </w:r>
    </w:p>
    <w:tbl>
      <w:tblPr>
        <w:tblW w:w="95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331"/>
        <w:gridCol w:w="4125"/>
        <w:gridCol w:w="1268"/>
        <w:gridCol w:w="1267"/>
        <w:gridCol w:w="1590"/>
      </w:tblGrid>
      <w:tr w:rsidR="00B405E7" w:rsidRPr="00B405E7" w:rsidTr="00C968D0">
        <w:trPr>
          <w:cantSplit/>
          <w:trHeight w:hRule="exact" w:val="364"/>
        </w:trPr>
        <w:tc>
          <w:tcPr>
            <w:tcW w:w="1331" w:type="dxa"/>
            <w:vMerge w:val="restart"/>
            <w:shd w:val="clear" w:color="auto" w:fill="auto"/>
          </w:tcPr>
          <w:p w:rsidR="00B405E7" w:rsidRPr="00B405E7" w:rsidRDefault="00B405E7" w:rsidP="00C968D0">
            <w:pPr>
              <w:pStyle w:val="aa"/>
              <w:jc w:val="center"/>
              <w:rPr>
                <w:bCs/>
                <w:lang w:val="uk-UA"/>
              </w:rPr>
            </w:pPr>
            <w:r w:rsidRPr="00B405E7">
              <w:rPr>
                <w:bCs/>
                <w:lang w:val="uk-UA"/>
              </w:rPr>
              <w:t>Номер</w:t>
            </w:r>
          </w:p>
        </w:tc>
        <w:tc>
          <w:tcPr>
            <w:tcW w:w="4125" w:type="dxa"/>
            <w:vMerge w:val="restart"/>
            <w:shd w:val="clear" w:color="auto" w:fill="auto"/>
          </w:tcPr>
          <w:p w:rsidR="00B405E7" w:rsidRPr="00B405E7" w:rsidRDefault="00B405E7" w:rsidP="00C968D0">
            <w:pPr>
              <w:pStyle w:val="aa"/>
              <w:jc w:val="center"/>
              <w:rPr>
                <w:lang w:val="uk-UA"/>
              </w:rPr>
            </w:pPr>
            <w:r w:rsidRPr="00B405E7">
              <w:rPr>
                <w:bCs/>
                <w:lang w:val="uk-UA"/>
              </w:rPr>
              <w:t>Найменування маршруту</w:t>
            </w:r>
          </w:p>
        </w:tc>
        <w:tc>
          <w:tcPr>
            <w:tcW w:w="2535" w:type="dxa"/>
            <w:gridSpan w:val="2"/>
            <w:shd w:val="clear" w:color="auto" w:fill="auto"/>
          </w:tcPr>
          <w:p w:rsidR="00B405E7" w:rsidRPr="00B405E7" w:rsidRDefault="00B405E7" w:rsidP="00C968D0">
            <w:pPr>
              <w:pStyle w:val="aa"/>
              <w:jc w:val="center"/>
              <w:rPr>
                <w:lang w:val="uk-UA"/>
              </w:rPr>
            </w:pPr>
            <w:r w:rsidRPr="00B405E7">
              <w:rPr>
                <w:lang w:val="uk-UA"/>
              </w:rPr>
              <w:t>У робочі дні</w:t>
            </w:r>
          </w:p>
        </w:tc>
        <w:tc>
          <w:tcPr>
            <w:tcW w:w="1590" w:type="dxa"/>
            <w:shd w:val="clear" w:color="auto" w:fill="auto"/>
          </w:tcPr>
          <w:p w:rsidR="00B405E7" w:rsidRPr="00B405E7" w:rsidRDefault="00B405E7" w:rsidP="00C968D0">
            <w:pPr>
              <w:pStyle w:val="aa"/>
              <w:jc w:val="center"/>
              <w:rPr>
                <w:lang w:val="uk-UA"/>
              </w:rPr>
            </w:pPr>
            <w:r w:rsidRPr="00B405E7">
              <w:rPr>
                <w:lang w:val="uk-UA"/>
              </w:rPr>
              <w:t>У вихідні дні</w:t>
            </w:r>
          </w:p>
        </w:tc>
      </w:tr>
      <w:tr w:rsidR="00B405E7" w:rsidRPr="00B405E7" w:rsidTr="00C968D0">
        <w:trPr>
          <w:cantSplit/>
        </w:trPr>
        <w:tc>
          <w:tcPr>
            <w:tcW w:w="1331" w:type="dxa"/>
            <w:vMerge/>
            <w:shd w:val="clear" w:color="auto" w:fill="auto"/>
          </w:tcPr>
          <w:p w:rsidR="00B405E7" w:rsidRPr="00B405E7" w:rsidRDefault="00B405E7" w:rsidP="00C968D0">
            <w:pPr>
              <w:rPr>
                <w:lang w:val="uk-UA"/>
              </w:rPr>
            </w:pPr>
          </w:p>
        </w:tc>
        <w:tc>
          <w:tcPr>
            <w:tcW w:w="4125" w:type="dxa"/>
            <w:vMerge/>
            <w:shd w:val="clear" w:color="auto" w:fill="auto"/>
          </w:tcPr>
          <w:p w:rsidR="00B405E7" w:rsidRPr="00B405E7" w:rsidRDefault="00B405E7" w:rsidP="00C968D0">
            <w:pPr>
              <w:rPr>
                <w:lang w:val="uk-UA"/>
              </w:rPr>
            </w:pPr>
          </w:p>
        </w:tc>
        <w:tc>
          <w:tcPr>
            <w:tcW w:w="1268" w:type="dxa"/>
            <w:shd w:val="clear" w:color="auto" w:fill="auto"/>
          </w:tcPr>
          <w:p w:rsidR="00B405E7" w:rsidRPr="00B405E7" w:rsidRDefault="00B405E7" w:rsidP="00C968D0">
            <w:pPr>
              <w:pStyle w:val="aa"/>
              <w:jc w:val="center"/>
              <w:rPr>
                <w:lang w:val="uk-UA"/>
              </w:rPr>
            </w:pPr>
            <w:r w:rsidRPr="00B405E7">
              <w:rPr>
                <w:lang w:val="uk-UA"/>
              </w:rPr>
              <w:t>Кількість машин</w:t>
            </w:r>
          </w:p>
        </w:tc>
        <w:tc>
          <w:tcPr>
            <w:tcW w:w="1267" w:type="dxa"/>
            <w:shd w:val="clear" w:color="auto" w:fill="auto"/>
          </w:tcPr>
          <w:p w:rsidR="00B405E7" w:rsidRPr="00B405E7" w:rsidRDefault="00B405E7" w:rsidP="00C968D0">
            <w:pPr>
              <w:pStyle w:val="aa"/>
              <w:jc w:val="center"/>
              <w:rPr>
                <w:lang w:val="uk-UA"/>
              </w:rPr>
            </w:pPr>
            <w:r w:rsidRPr="00B405E7">
              <w:rPr>
                <w:lang w:val="uk-UA"/>
              </w:rPr>
              <w:t xml:space="preserve">Інтервал руху, </w:t>
            </w:r>
            <w:proofErr w:type="spellStart"/>
            <w:r w:rsidRPr="00B405E7">
              <w:rPr>
                <w:lang w:val="uk-UA"/>
              </w:rPr>
              <w:t>хв</w:t>
            </w:r>
            <w:proofErr w:type="spellEnd"/>
          </w:p>
        </w:tc>
        <w:tc>
          <w:tcPr>
            <w:tcW w:w="1590" w:type="dxa"/>
            <w:shd w:val="clear" w:color="auto" w:fill="auto"/>
          </w:tcPr>
          <w:p w:rsidR="00B405E7" w:rsidRPr="00B405E7" w:rsidRDefault="00B405E7" w:rsidP="00C968D0">
            <w:pPr>
              <w:pStyle w:val="aa"/>
              <w:jc w:val="center"/>
              <w:rPr>
                <w:lang w:val="uk-UA"/>
              </w:rPr>
            </w:pPr>
            <w:r w:rsidRPr="00B405E7">
              <w:rPr>
                <w:lang w:val="uk-UA"/>
              </w:rPr>
              <w:t>Кількість машин</w:t>
            </w:r>
          </w:p>
        </w:tc>
      </w:tr>
      <w:tr w:rsidR="00B405E7" w:rsidRPr="00B405E7" w:rsidTr="00C968D0">
        <w:tc>
          <w:tcPr>
            <w:tcW w:w="1331" w:type="dxa"/>
            <w:shd w:val="clear" w:color="auto" w:fill="auto"/>
          </w:tcPr>
          <w:p w:rsidR="00B405E7" w:rsidRPr="00B405E7" w:rsidRDefault="00B405E7" w:rsidP="00C968D0">
            <w:pPr>
              <w:pStyle w:val="aa"/>
              <w:jc w:val="center"/>
              <w:rPr>
                <w:lang w:val="uk-UA"/>
              </w:rPr>
            </w:pPr>
            <w:r w:rsidRPr="00B405E7">
              <w:rPr>
                <w:bCs/>
                <w:lang w:val="uk-UA"/>
              </w:rPr>
              <w:t>1/1А</w:t>
            </w:r>
          </w:p>
        </w:tc>
        <w:tc>
          <w:tcPr>
            <w:tcW w:w="4125" w:type="dxa"/>
            <w:shd w:val="clear" w:color="auto" w:fill="auto"/>
          </w:tcPr>
          <w:p w:rsidR="00B405E7" w:rsidRPr="00B405E7" w:rsidRDefault="00B405E7" w:rsidP="00C968D0">
            <w:pPr>
              <w:pStyle w:val="aa"/>
              <w:rPr>
                <w:lang w:val="uk-UA"/>
              </w:rPr>
            </w:pPr>
            <w:r w:rsidRPr="00B405E7">
              <w:rPr>
                <w:lang w:val="uk-UA"/>
              </w:rPr>
              <w:t xml:space="preserve">«ЧЛФЗ Аврора» (вул. </w:t>
            </w:r>
            <w:proofErr w:type="spellStart"/>
            <w:r w:rsidRPr="00B405E7">
              <w:rPr>
                <w:lang w:val="uk-UA"/>
              </w:rPr>
              <w:t>Пацаєва</w:t>
            </w:r>
            <w:proofErr w:type="spellEnd"/>
            <w:r w:rsidRPr="00B405E7">
              <w:rPr>
                <w:lang w:val="uk-UA"/>
              </w:rPr>
              <w:t>)- санаторій «Україна»</w:t>
            </w:r>
          </w:p>
        </w:tc>
        <w:tc>
          <w:tcPr>
            <w:tcW w:w="1268" w:type="dxa"/>
            <w:shd w:val="clear" w:color="auto" w:fill="auto"/>
          </w:tcPr>
          <w:p w:rsidR="00B405E7" w:rsidRPr="00B405E7" w:rsidRDefault="00B405E7" w:rsidP="00C968D0">
            <w:pPr>
              <w:pStyle w:val="aa"/>
              <w:jc w:val="center"/>
              <w:rPr>
                <w:lang w:val="uk-UA"/>
              </w:rPr>
            </w:pPr>
            <w:r w:rsidRPr="00B405E7">
              <w:rPr>
                <w:lang w:val="uk-UA"/>
              </w:rPr>
              <w:t>10</w:t>
            </w:r>
          </w:p>
        </w:tc>
        <w:tc>
          <w:tcPr>
            <w:tcW w:w="1267" w:type="dxa"/>
            <w:shd w:val="clear" w:color="auto" w:fill="auto"/>
          </w:tcPr>
          <w:p w:rsidR="00B405E7" w:rsidRPr="00B405E7" w:rsidRDefault="00B405E7" w:rsidP="00C968D0">
            <w:pPr>
              <w:pStyle w:val="aa"/>
              <w:jc w:val="center"/>
              <w:rPr>
                <w:lang w:val="uk-UA"/>
              </w:rPr>
            </w:pPr>
            <w:r w:rsidRPr="00B405E7">
              <w:rPr>
                <w:lang w:val="uk-UA"/>
              </w:rPr>
              <w:t>10</w:t>
            </w:r>
          </w:p>
        </w:tc>
        <w:tc>
          <w:tcPr>
            <w:tcW w:w="1590" w:type="dxa"/>
            <w:shd w:val="clear" w:color="auto" w:fill="auto"/>
          </w:tcPr>
          <w:p w:rsidR="00B405E7" w:rsidRPr="00B405E7" w:rsidRDefault="00B405E7" w:rsidP="00C968D0">
            <w:pPr>
              <w:pStyle w:val="aa"/>
              <w:jc w:val="center"/>
              <w:rPr>
                <w:lang w:val="uk-UA"/>
              </w:rPr>
            </w:pPr>
            <w:r w:rsidRPr="00B405E7">
              <w:rPr>
                <w:lang w:val="uk-UA"/>
              </w:rPr>
              <w:t>3</w:t>
            </w:r>
          </w:p>
        </w:tc>
      </w:tr>
      <w:tr w:rsidR="00B405E7" w:rsidRPr="00B405E7" w:rsidTr="00C968D0">
        <w:tc>
          <w:tcPr>
            <w:tcW w:w="1331" w:type="dxa"/>
            <w:shd w:val="clear" w:color="auto" w:fill="auto"/>
          </w:tcPr>
          <w:p w:rsidR="00B405E7" w:rsidRPr="00B405E7" w:rsidRDefault="00B405E7" w:rsidP="00C968D0">
            <w:pPr>
              <w:pStyle w:val="aa"/>
              <w:jc w:val="center"/>
              <w:rPr>
                <w:lang w:val="uk-UA"/>
              </w:rPr>
            </w:pPr>
            <w:r w:rsidRPr="00B405E7">
              <w:rPr>
                <w:bCs/>
                <w:lang w:val="uk-UA"/>
              </w:rPr>
              <w:t>2</w:t>
            </w:r>
          </w:p>
        </w:tc>
        <w:tc>
          <w:tcPr>
            <w:tcW w:w="4125" w:type="dxa"/>
            <w:shd w:val="clear" w:color="auto" w:fill="auto"/>
          </w:tcPr>
          <w:p w:rsidR="00B405E7" w:rsidRPr="00B405E7" w:rsidRDefault="00B405E7" w:rsidP="00C968D0">
            <w:pPr>
              <w:pStyle w:val="aa"/>
              <w:rPr>
                <w:lang w:val="uk-UA"/>
              </w:rPr>
            </w:pPr>
            <w:r w:rsidRPr="00B405E7">
              <w:rPr>
                <w:lang w:val="uk-UA"/>
              </w:rPr>
              <w:t xml:space="preserve">«вул. </w:t>
            </w:r>
            <w:proofErr w:type="spellStart"/>
            <w:r w:rsidRPr="00B405E7">
              <w:rPr>
                <w:lang w:val="uk-UA"/>
              </w:rPr>
              <w:t>Пацаєва</w:t>
            </w:r>
            <w:proofErr w:type="spellEnd"/>
            <w:r w:rsidRPr="00B405E7">
              <w:rPr>
                <w:lang w:val="uk-UA"/>
              </w:rPr>
              <w:t xml:space="preserve"> — АТЗТ «ЧШК»</w:t>
            </w:r>
          </w:p>
        </w:tc>
        <w:tc>
          <w:tcPr>
            <w:tcW w:w="1268" w:type="dxa"/>
            <w:shd w:val="clear" w:color="auto" w:fill="auto"/>
          </w:tcPr>
          <w:p w:rsidR="00B405E7" w:rsidRPr="00B405E7" w:rsidRDefault="00B405E7" w:rsidP="00C968D0">
            <w:pPr>
              <w:pStyle w:val="aa"/>
              <w:jc w:val="center"/>
              <w:rPr>
                <w:lang w:val="uk-UA"/>
              </w:rPr>
            </w:pPr>
            <w:r w:rsidRPr="00B405E7">
              <w:rPr>
                <w:lang w:val="uk-UA"/>
              </w:rPr>
              <w:t>1</w:t>
            </w:r>
          </w:p>
        </w:tc>
        <w:tc>
          <w:tcPr>
            <w:tcW w:w="1267" w:type="dxa"/>
            <w:shd w:val="clear" w:color="auto" w:fill="auto"/>
          </w:tcPr>
          <w:p w:rsidR="00B405E7" w:rsidRPr="00B405E7" w:rsidRDefault="00B405E7" w:rsidP="00C968D0">
            <w:pPr>
              <w:pStyle w:val="aa"/>
              <w:jc w:val="center"/>
              <w:rPr>
                <w:lang w:val="uk-UA"/>
              </w:rPr>
            </w:pPr>
            <w:r w:rsidRPr="00B405E7">
              <w:rPr>
                <w:lang w:val="uk-UA"/>
              </w:rPr>
              <w:t>75</w:t>
            </w:r>
          </w:p>
        </w:tc>
        <w:tc>
          <w:tcPr>
            <w:tcW w:w="1590" w:type="dxa"/>
            <w:shd w:val="clear" w:color="auto" w:fill="auto"/>
          </w:tcPr>
          <w:p w:rsidR="00B405E7" w:rsidRPr="00B405E7" w:rsidRDefault="00B405E7" w:rsidP="00C968D0">
            <w:pPr>
              <w:pStyle w:val="aa"/>
              <w:jc w:val="center"/>
              <w:rPr>
                <w:lang w:val="uk-UA"/>
              </w:rPr>
            </w:pPr>
            <w:r w:rsidRPr="00B405E7">
              <w:rPr>
                <w:lang w:val="uk-UA"/>
              </w:rPr>
              <w:t>1</w:t>
            </w:r>
          </w:p>
        </w:tc>
      </w:tr>
      <w:tr w:rsidR="00B405E7" w:rsidRPr="00B405E7" w:rsidTr="00C968D0">
        <w:tc>
          <w:tcPr>
            <w:tcW w:w="1331" w:type="dxa"/>
            <w:shd w:val="clear" w:color="auto" w:fill="auto"/>
          </w:tcPr>
          <w:p w:rsidR="00B405E7" w:rsidRPr="00B405E7" w:rsidRDefault="00B405E7" w:rsidP="00C968D0">
            <w:pPr>
              <w:pStyle w:val="aa"/>
              <w:jc w:val="center"/>
              <w:rPr>
                <w:lang w:val="uk-UA"/>
              </w:rPr>
            </w:pPr>
            <w:r w:rsidRPr="00B405E7">
              <w:rPr>
                <w:bCs/>
                <w:lang w:val="uk-UA"/>
              </w:rPr>
              <w:t>3</w:t>
            </w:r>
          </w:p>
        </w:tc>
        <w:tc>
          <w:tcPr>
            <w:tcW w:w="4125" w:type="dxa"/>
            <w:shd w:val="clear" w:color="auto" w:fill="auto"/>
          </w:tcPr>
          <w:p w:rsidR="00B405E7" w:rsidRPr="00B405E7" w:rsidRDefault="00B405E7" w:rsidP="00C968D0">
            <w:pPr>
              <w:pStyle w:val="aa"/>
              <w:rPr>
                <w:lang w:val="uk-UA"/>
              </w:rPr>
            </w:pPr>
            <w:r w:rsidRPr="00B405E7">
              <w:rPr>
                <w:lang w:val="uk-UA"/>
              </w:rPr>
              <w:t>«Зал. вокзал - санаторій «Україна»</w:t>
            </w:r>
          </w:p>
        </w:tc>
        <w:tc>
          <w:tcPr>
            <w:tcW w:w="1268" w:type="dxa"/>
            <w:shd w:val="clear" w:color="auto" w:fill="auto"/>
          </w:tcPr>
          <w:p w:rsidR="00B405E7" w:rsidRPr="00B405E7" w:rsidRDefault="00B405E7" w:rsidP="00C968D0">
            <w:pPr>
              <w:pStyle w:val="aa"/>
              <w:jc w:val="center"/>
              <w:rPr>
                <w:lang w:val="uk-UA"/>
              </w:rPr>
            </w:pPr>
            <w:r w:rsidRPr="00B405E7">
              <w:rPr>
                <w:lang w:val="uk-UA"/>
              </w:rPr>
              <w:t>2</w:t>
            </w:r>
          </w:p>
        </w:tc>
        <w:tc>
          <w:tcPr>
            <w:tcW w:w="1267" w:type="dxa"/>
            <w:shd w:val="clear" w:color="auto" w:fill="auto"/>
          </w:tcPr>
          <w:p w:rsidR="00B405E7" w:rsidRPr="00B405E7" w:rsidRDefault="00B405E7" w:rsidP="00C968D0">
            <w:pPr>
              <w:pStyle w:val="aa"/>
              <w:jc w:val="center"/>
              <w:rPr>
                <w:lang w:val="uk-UA"/>
              </w:rPr>
            </w:pPr>
            <w:r w:rsidRPr="00B405E7">
              <w:rPr>
                <w:lang w:val="uk-UA"/>
              </w:rPr>
              <w:t>40</w:t>
            </w:r>
          </w:p>
        </w:tc>
        <w:tc>
          <w:tcPr>
            <w:tcW w:w="1590" w:type="dxa"/>
            <w:shd w:val="clear" w:color="auto" w:fill="auto"/>
          </w:tcPr>
          <w:p w:rsidR="00B405E7" w:rsidRPr="00B405E7" w:rsidRDefault="00B405E7" w:rsidP="00C968D0">
            <w:pPr>
              <w:pStyle w:val="aa"/>
              <w:jc w:val="center"/>
              <w:rPr>
                <w:lang w:val="uk-UA"/>
              </w:rPr>
            </w:pPr>
            <w:r w:rsidRPr="00B405E7">
              <w:rPr>
                <w:lang w:val="uk-UA"/>
              </w:rPr>
              <w:t>2</w:t>
            </w:r>
          </w:p>
        </w:tc>
      </w:tr>
      <w:tr w:rsidR="00B405E7" w:rsidRPr="00B405E7" w:rsidTr="00C968D0">
        <w:tc>
          <w:tcPr>
            <w:tcW w:w="1331" w:type="dxa"/>
            <w:shd w:val="clear" w:color="auto" w:fill="auto"/>
          </w:tcPr>
          <w:p w:rsidR="00B405E7" w:rsidRPr="00B405E7" w:rsidRDefault="00B405E7" w:rsidP="00C968D0">
            <w:pPr>
              <w:pStyle w:val="aa"/>
              <w:jc w:val="center"/>
              <w:rPr>
                <w:lang w:val="uk-UA"/>
              </w:rPr>
            </w:pPr>
            <w:r w:rsidRPr="00B405E7">
              <w:rPr>
                <w:bCs/>
                <w:lang w:val="uk-UA"/>
              </w:rPr>
              <w:t>4</w:t>
            </w:r>
          </w:p>
        </w:tc>
        <w:tc>
          <w:tcPr>
            <w:tcW w:w="4125" w:type="dxa"/>
            <w:shd w:val="clear" w:color="auto" w:fill="auto"/>
          </w:tcPr>
          <w:p w:rsidR="00B405E7" w:rsidRPr="00B405E7" w:rsidRDefault="00B405E7" w:rsidP="00C968D0">
            <w:pPr>
              <w:pStyle w:val="aa"/>
              <w:rPr>
                <w:lang w:val="uk-UA"/>
              </w:rPr>
            </w:pPr>
            <w:r w:rsidRPr="00B405E7">
              <w:rPr>
                <w:lang w:val="uk-UA"/>
              </w:rPr>
              <w:t>«Тролейбусний парк» -</w:t>
            </w:r>
          </w:p>
          <w:p w:rsidR="00B405E7" w:rsidRPr="00B405E7" w:rsidRDefault="00B405E7" w:rsidP="00C968D0">
            <w:pPr>
              <w:pStyle w:val="aa"/>
              <w:rPr>
                <w:lang w:val="uk-UA"/>
              </w:rPr>
            </w:pPr>
            <w:r w:rsidRPr="00B405E7">
              <w:rPr>
                <w:lang w:val="uk-UA"/>
              </w:rPr>
              <w:t xml:space="preserve">вул. Генерала </w:t>
            </w:r>
            <w:proofErr w:type="spellStart"/>
            <w:r w:rsidRPr="00B405E7">
              <w:rPr>
                <w:lang w:val="uk-UA"/>
              </w:rPr>
              <w:t>Момота</w:t>
            </w:r>
            <w:proofErr w:type="spellEnd"/>
            <w:r w:rsidRPr="00B405E7">
              <w:rPr>
                <w:lang w:val="uk-UA"/>
              </w:rPr>
              <w:t>»</w:t>
            </w:r>
          </w:p>
        </w:tc>
        <w:tc>
          <w:tcPr>
            <w:tcW w:w="1268" w:type="dxa"/>
            <w:shd w:val="clear" w:color="auto" w:fill="auto"/>
          </w:tcPr>
          <w:p w:rsidR="00B405E7" w:rsidRPr="00B405E7" w:rsidRDefault="00B405E7" w:rsidP="00C968D0">
            <w:pPr>
              <w:pStyle w:val="aa"/>
              <w:jc w:val="center"/>
              <w:rPr>
                <w:lang w:val="uk-UA"/>
              </w:rPr>
            </w:pPr>
            <w:r w:rsidRPr="00B405E7">
              <w:rPr>
                <w:lang w:val="uk-UA"/>
              </w:rPr>
              <w:t>1</w:t>
            </w:r>
          </w:p>
        </w:tc>
        <w:tc>
          <w:tcPr>
            <w:tcW w:w="1267" w:type="dxa"/>
            <w:shd w:val="clear" w:color="auto" w:fill="auto"/>
          </w:tcPr>
          <w:p w:rsidR="00B405E7" w:rsidRPr="00B405E7" w:rsidRDefault="00B405E7" w:rsidP="00C968D0">
            <w:pPr>
              <w:pStyle w:val="aa"/>
              <w:jc w:val="center"/>
              <w:rPr>
                <w:lang w:val="uk-UA"/>
              </w:rPr>
            </w:pPr>
            <w:r w:rsidRPr="00B405E7">
              <w:rPr>
                <w:lang w:val="uk-UA"/>
              </w:rPr>
              <w:t>120</w:t>
            </w:r>
          </w:p>
        </w:tc>
        <w:tc>
          <w:tcPr>
            <w:tcW w:w="1590" w:type="dxa"/>
            <w:shd w:val="clear" w:color="auto" w:fill="auto"/>
          </w:tcPr>
          <w:p w:rsidR="00B405E7" w:rsidRPr="00B405E7" w:rsidRDefault="00B405E7" w:rsidP="00C968D0">
            <w:pPr>
              <w:pStyle w:val="aa"/>
              <w:jc w:val="center"/>
              <w:rPr>
                <w:lang w:val="uk-UA"/>
              </w:rPr>
            </w:pPr>
            <w:r w:rsidRPr="00B405E7">
              <w:rPr>
                <w:lang w:val="uk-UA"/>
              </w:rPr>
              <w:t>1</w:t>
            </w:r>
          </w:p>
        </w:tc>
      </w:tr>
      <w:tr w:rsidR="00B405E7" w:rsidRPr="00B405E7" w:rsidTr="00C968D0">
        <w:tc>
          <w:tcPr>
            <w:tcW w:w="1331" w:type="dxa"/>
            <w:shd w:val="clear" w:color="auto" w:fill="auto"/>
          </w:tcPr>
          <w:p w:rsidR="00B405E7" w:rsidRPr="00B405E7" w:rsidRDefault="00B405E7" w:rsidP="00C968D0">
            <w:pPr>
              <w:pStyle w:val="aa"/>
              <w:jc w:val="center"/>
              <w:rPr>
                <w:lang w:val="uk-UA"/>
              </w:rPr>
            </w:pPr>
            <w:r w:rsidRPr="00B405E7">
              <w:rPr>
                <w:bCs/>
                <w:lang w:val="uk-UA"/>
              </w:rPr>
              <w:t>4А</w:t>
            </w:r>
          </w:p>
        </w:tc>
        <w:tc>
          <w:tcPr>
            <w:tcW w:w="4125" w:type="dxa"/>
            <w:shd w:val="clear" w:color="auto" w:fill="auto"/>
          </w:tcPr>
          <w:p w:rsidR="00B405E7" w:rsidRPr="00B405E7" w:rsidRDefault="00B405E7" w:rsidP="00C968D0">
            <w:pPr>
              <w:pStyle w:val="aa"/>
              <w:rPr>
                <w:lang w:val="uk-UA"/>
              </w:rPr>
            </w:pPr>
            <w:r w:rsidRPr="00B405E7">
              <w:rPr>
                <w:lang w:val="uk-UA"/>
              </w:rPr>
              <w:t xml:space="preserve">«Залізничний вокзал -               </w:t>
            </w:r>
          </w:p>
          <w:p w:rsidR="00B405E7" w:rsidRPr="00B405E7" w:rsidRDefault="00B405E7" w:rsidP="00C968D0">
            <w:pPr>
              <w:pStyle w:val="aa"/>
              <w:rPr>
                <w:lang w:val="uk-UA"/>
              </w:rPr>
            </w:pPr>
            <w:r w:rsidRPr="00B405E7">
              <w:rPr>
                <w:lang w:val="uk-UA"/>
              </w:rPr>
              <w:t xml:space="preserve">вул. Генерала </w:t>
            </w:r>
            <w:proofErr w:type="spellStart"/>
            <w:r w:rsidRPr="00B405E7">
              <w:rPr>
                <w:lang w:val="uk-UA"/>
              </w:rPr>
              <w:t>Момота</w:t>
            </w:r>
            <w:proofErr w:type="spellEnd"/>
            <w:r w:rsidRPr="00B405E7">
              <w:rPr>
                <w:lang w:val="uk-UA"/>
              </w:rPr>
              <w:t>»</w:t>
            </w:r>
          </w:p>
        </w:tc>
        <w:tc>
          <w:tcPr>
            <w:tcW w:w="1268" w:type="dxa"/>
            <w:shd w:val="clear" w:color="auto" w:fill="auto"/>
          </w:tcPr>
          <w:p w:rsidR="00B405E7" w:rsidRPr="00B405E7" w:rsidRDefault="00B405E7" w:rsidP="00C968D0">
            <w:pPr>
              <w:pStyle w:val="aa"/>
              <w:jc w:val="center"/>
              <w:rPr>
                <w:lang w:val="uk-UA"/>
              </w:rPr>
            </w:pPr>
            <w:r w:rsidRPr="00B405E7">
              <w:rPr>
                <w:lang w:val="uk-UA"/>
              </w:rPr>
              <w:t>1</w:t>
            </w:r>
          </w:p>
        </w:tc>
        <w:tc>
          <w:tcPr>
            <w:tcW w:w="1267" w:type="dxa"/>
            <w:shd w:val="clear" w:color="auto" w:fill="auto"/>
          </w:tcPr>
          <w:p w:rsidR="00B405E7" w:rsidRPr="00B405E7" w:rsidRDefault="00B405E7" w:rsidP="00C968D0">
            <w:pPr>
              <w:pStyle w:val="aa"/>
              <w:jc w:val="center"/>
              <w:rPr>
                <w:lang w:val="uk-UA"/>
              </w:rPr>
            </w:pPr>
            <w:r w:rsidRPr="00B405E7">
              <w:rPr>
                <w:lang w:val="uk-UA"/>
              </w:rPr>
              <w:t>70</w:t>
            </w:r>
          </w:p>
        </w:tc>
        <w:tc>
          <w:tcPr>
            <w:tcW w:w="1590" w:type="dxa"/>
            <w:shd w:val="clear" w:color="auto" w:fill="auto"/>
          </w:tcPr>
          <w:p w:rsidR="00B405E7" w:rsidRPr="00B405E7" w:rsidRDefault="00B405E7" w:rsidP="00C968D0">
            <w:pPr>
              <w:pStyle w:val="aa"/>
              <w:jc w:val="center"/>
              <w:rPr>
                <w:lang w:val="uk-UA"/>
              </w:rPr>
            </w:pPr>
            <w:r w:rsidRPr="00B405E7">
              <w:rPr>
                <w:lang w:val="uk-UA"/>
              </w:rPr>
              <w:t>—</w:t>
            </w:r>
          </w:p>
        </w:tc>
      </w:tr>
      <w:tr w:rsidR="00B405E7" w:rsidRPr="00B405E7" w:rsidTr="00C968D0">
        <w:tc>
          <w:tcPr>
            <w:tcW w:w="1331" w:type="dxa"/>
            <w:shd w:val="clear" w:color="auto" w:fill="auto"/>
          </w:tcPr>
          <w:p w:rsidR="00B405E7" w:rsidRPr="00B405E7" w:rsidRDefault="00B405E7" w:rsidP="00C968D0">
            <w:pPr>
              <w:pStyle w:val="aa"/>
              <w:jc w:val="center"/>
              <w:rPr>
                <w:lang w:val="uk-UA"/>
              </w:rPr>
            </w:pPr>
            <w:r w:rsidRPr="00B405E7">
              <w:rPr>
                <w:bCs/>
                <w:lang w:val="uk-UA"/>
              </w:rPr>
              <w:t>7</w:t>
            </w:r>
          </w:p>
        </w:tc>
        <w:tc>
          <w:tcPr>
            <w:tcW w:w="4125" w:type="dxa"/>
            <w:shd w:val="clear" w:color="auto" w:fill="auto"/>
          </w:tcPr>
          <w:p w:rsidR="00B405E7" w:rsidRPr="00B405E7" w:rsidRDefault="00B405E7" w:rsidP="00C968D0">
            <w:pPr>
              <w:pStyle w:val="aa"/>
              <w:rPr>
                <w:lang w:val="uk-UA"/>
              </w:rPr>
            </w:pPr>
            <w:r w:rsidRPr="00B405E7">
              <w:rPr>
                <w:lang w:val="uk-UA"/>
              </w:rPr>
              <w:t xml:space="preserve">«Тролейбусний парк» -                   </w:t>
            </w:r>
          </w:p>
          <w:p w:rsidR="00B405E7" w:rsidRPr="00B405E7" w:rsidRDefault="00B405E7" w:rsidP="00C968D0">
            <w:pPr>
              <w:pStyle w:val="aa"/>
              <w:rPr>
                <w:lang w:val="uk-UA"/>
              </w:rPr>
            </w:pPr>
            <w:r w:rsidRPr="00B405E7">
              <w:rPr>
                <w:lang w:val="uk-UA"/>
              </w:rPr>
              <w:t xml:space="preserve">вул. </w:t>
            </w:r>
            <w:proofErr w:type="spellStart"/>
            <w:r w:rsidRPr="00B405E7">
              <w:rPr>
                <w:lang w:val="uk-UA"/>
              </w:rPr>
              <w:t>Можайського</w:t>
            </w:r>
            <w:proofErr w:type="spellEnd"/>
            <w:r w:rsidRPr="00B405E7">
              <w:rPr>
                <w:lang w:val="uk-UA"/>
              </w:rPr>
              <w:t>»</w:t>
            </w:r>
          </w:p>
        </w:tc>
        <w:tc>
          <w:tcPr>
            <w:tcW w:w="1268" w:type="dxa"/>
            <w:shd w:val="clear" w:color="auto" w:fill="auto"/>
          </w:tcPr>
          <w:p w:rsidR="00B405E7" w:rsidRPr="00B405E7" w:rsidRDefault="00B405E7" w:rsidP="00C968D0">
            <w:pPr>
              <w:pStyle w:val="aa"/>
              <w:jc w:val="center"/>
              <w:rPr>
                <w:lang w:val="uk-UA"/>
              </w:rPr>
            </w:pPr>
            <w:r w:rsidRPr="00B405E7">
              <w:rPr>
                <w:lang w:val="uk-UA"/>
              </w:rPr>
              <w:t>2</w:t>
            </w:r>
          </w:p>
        </w:tc>
        <w:tc>
          <w:tcPr>
            <w:tcW w:w="1267" w:type="dxa"/>
            <w:shd w:val="clear" w:color="auto" w:fill="auto"/>
          </w:tcPr>
          <w:p w:rsidR="00B405E7" w:rsidRPr="00B405E7" w:rsidRDefault="00B405E7" w:rsidP="00C968D0">
            <w:pPr>
              <w:pStyle w:val="aa"/>
              <w:jc w:val="center"/>
              <w:rPr>
                <w:lang w:val="uk-UA"/>
              </w:rPr>
            </w:pPr>
            <w:r w:rsidRPr="00B405E7">
              <w:rPr>
                <w:lang w:val="uk-UA"/>
              </w:rPr>
              <w:t>40</w:t>
            </w:r>
          </w:p>
        </w:tc>
        <w:tc>
          <w:tcPr>
            <w:tcW w:w="1590" w:type="dxa"/>
            <w:shd w:val="clear" w:color="auto" w:fill="auto"/>
          </w:tcPr>
          <w:p w:rsidR="00B405E7" w:rsidRPr="00B405E7" w:rsidRDefault="00B405E7" w:rsidP="00C968D0">
            <w:pPr>
              <w:pStyle w:val="aa"/>
              <w:jc w:val="center"/>
              <w:rPr>
                <w:lang w:val="uk-UA"/>
              </w:rPr>
            </w:pPr>
            <w:r w:rsidRPr="00B405E7">
              <w:rPr>
                <w:lang w:val="uk-UA"/>
              </w:rPr>
              <w:t>3</w:t>
            </w:r>
          </w:p>
        </w:tc>
      </w:tr>
      <w:tr w:rsidR="00B405E7" w:rsidRPr="00B405E7" w:rsidTr="00C968D0">
        <w:tc>
          <w:tcPr>
            <w:tcW w:w="1331" w:type="dxa"/>
            <w:shd w:val="clear" w:color="auto" w:fill="auto"/>
          </w:tcPr>
          <w:p w:rsidR="00B405E7" w:rsidRPr="00B405E7" w:rsidRDefault="00B405E7" w:rsidP="00C968D0">
            <w:pPr>
              <w:pStyle w:val="aa"/>
              <w:jc w:val="center"/>
              <w:rPr>
                <w:lang w:val="uk-UA"/>
              </w:rPr>
            </w:pPr>
            <w:r w:rsidRPr="00B405E7">
              <w:rPr>
                <w:bCs/>
                <w:lang w:val="uk-UA"/>
              </w:rPr>
              <w:t>7А</w:t>
            </w:r>
          </w:p>
        </w:tc>
        <w:tc>
          <w:tcPr>
            <w:tcW w:w="4125" w:type="dxa"/>
            <w:shd w:val="clear" w:color="auto" w:fill="auto"/>
          </w:tcPr>
          <w:p w:rsidR="00B405E7" w:rsidRPr="00B405E7" w:rsidRDefault="00B405E7" w:rsidP="00C968D0">
            <w:pPr>
              <w:pStyle w:val="aa"/>
              <w:rPr>
                <w:lang w:val="uk-UA"/>
              </w:rPr>
            </w:pPr>
            <w:r w:rsidRPr="00B405E7">
              <w:rPr>
                <w:lang w:val="uk-UA"/>
              </w:rPr>
              <w:t xml:space="preserve">«Тролейбусний парк» - </w:t>
            </w:r>
          </w:p>
          <w:p w:rsidR="00B405E7" w:rsidRPr="00B405E7" w:rsidRDefault="00B405E7" w:rsidP="00C968D0">
            <w:pPr>
              <w:pStyle w:val="aa"/>
              <w:rPr>
                <w:lang w:val="uk-UA"/>
              </w:rPr>
            </w:pPr>
            <w:r w:rsidRPr="00B405E7">
              <w:rPr>
                <w:lang w:val="uk-UA"/>
              </w:rPr>
              <w:t>санаторій «Україна»</w:t>
            </w:r>
          </w:p>
        </w:tc>
        <w:tc>
          <w:tcPr>
            <w:tcW w:w="1268" w:type="dxa"/>
            <w:shd w:val="clear" w:color="auto" w:fill="auto"/>
          </w:tcPr>
          <w:p w:rsidR="00B405E7" w:rsidRPr="00B405E7" w:rsidRDefault="00B405E7" w:rsidP="00C968D0">
            <w:pPr>
              <w:pStyle w:val="aa"/>
              <w:jc w:val="center"/>
              <w:rPr>
                <w:lang w:val="uk-UA"/>
              </w:rPr>
            </w:pPr>
            <w:r w:rsidRPr="00B405E7">
              <w:rPr>
                <w:lang w:val="uk-UA"/>
              </w:rPr>
              <w:t>13</w:t>
            </w:r>
          </w:p>
        </w:tc>
        <w:tc>
          <w:tcPr>
            <w:tcW w:w="1267" w:type="dxa"/>
            <w:shd w:val="clear" w:color="auto" w:fill="auto"/>
          </w:tcPr>
          <w:p w:rsidR="00B405E7" w:rsidRPr="00B405E7" w:rsidRDefault="00B405E7" w:rsidP="00C968D0">
            <w:pPr>
              <w:pStyle w:val="aa"/>
              <w:jc w:val="center"/>
              <w:rPr>
                <w:lang w:val="uk-UA"/>
              </w:rPr>
            </w:pPr>
            <w:r w:rsidRPr="00B405E7">
              <w:rPr>
                <w:lang w:val="uk-UA"/>
              </w:rPr>
              <w:t>8-10</w:t>
            </w:r>
          </w:p>
        </w:tc>
        <w:tc>
          <w:tcPr>
            <w:tcW w:w="1590" w:type="dxa"/>
            <w:shd w:val="clear" w:color="auto" w:fill="auto"/>
          </w:tcPr>
          <w:p w:rsidR="00B405E7" w:rsidRPr="00B405E7" w:rsidRDefault="00B405E7" w:rsidP="00C968D0">
            <w:pPr>
              <w:pStyle w:val="aa"/>
              <w:jc w:val="center"/>
              <w:rPr>
                <w:lang w:val="uk-UA"/>
              </w:rPr>
            </w:pPr>
            <w:r w:rsidRPr="00B405E7">
              <w:rPr>
                <w:lang w:val="uk-UA"/>
              </w:rPr>
              <w:t>—</w:t>
            </w:r>
          </w:p>
        </w:tc>
      </w:tr>
      <w:tr w:rsidR="00B405E7" w:rsidRPr="00B405E7" w:rsidTr="00C968D0">
        <w:tc>
          <w:tcPr>
            <w:tcW w:w="1331" w:type="dxa"/>
            <w:shd w:val="clear" w:color="auto" w:fill="auto"/>
          </w:tcPr>
          <w:p w:rsidR="00B405E7" w:rsidRPr="00B405E7" w:rsidRDefault="00B405E7" w:rsidP="00C968D0">
            <w:pPr>
              <w:pStyle w:val="aa"/>
              <w:jc w:val="center"/>
              <w:rPr>
                <w:lang w:val="uk-UA"/>
              </w:rPr>
            </w:pPr>
            <w:r w:rsidRPr="00B405E7">
              <w:rPr>
                <w:bCs/>
                <w:lang w:val="uk-UA"/>
              </w:rPr>
              <w:t>8</w:t>
            </w:r>
          </w:p>
        </w:tc>
        <w:tc>
          <w:tcPr>
            <w:tcW w:w="4125" w:type="dxa"/>
            <w:shd w:val="clear" w:color="auto" w:fill="auto"/>
          </w:tcPr>
          <w:p w:rsidR="00B405E7" w:rsidRPr="00B405E7" w:rsidRDefault="00B405E7" w:rsidP="00C968D0">
            <w:pPr>
              <w:pStyle w:val="aa"/>
              <w:rPr>
                <w:lang w:val="uk-UA"/>
              </w:rPr>
            </w:pPr>
            <w:r w:rsidRPr="00B405E7">
              <w:rPr>
                <w:lang w:val="uk-UA"/>
              </w:rPr>
              <w:t>«ЧЛФЗ Аврора» - вул.</w:t>
            </w:r>
            <w:r>
              <w:rPr>
                <w:lang w:val="uk-UA"/>
              </w:rPr>
              <w:t xml:space="preserve"> </w:t>
            </w:r>
            <w:proofErr w:type="spellStart"/>
            <w:r w:rsidRPr="00B405E7">
              <w:rPr>
                <w:lang w:val="uk-UA"/>
              </w:rPr>
              <w:t>Руставі</w:t>
            </w:r>
            <w:proofErr w:type="spellEnd"/>
            <w:r w:rsidRPr="00B405E7">
              <w:rPr>
                <w:lang w:val="uk-UA"/>
              </w:rPr>
              <w:t>»</w:t>
            </w:r>
          </w:p>
        </w:tc>
        <w:tc>
          <w:tcPr>
            <w:tcW w:w="1268" w:type="dxa"/>
            <w:shd w:val="clear" w:color="auto" w:fill="auto"/>
          </w:tcPr>
          <w:p w:rsidR="00B405E7" w:rsidRPr="00B405E7" w:rsidRDefault="00B405E7" w:rsidP="00C968D0">
            <w:pPr>
              <w:pStyle w:val="aa"/>
              <w:jc w:val="center"/>
              <w:rPr>
                <w:lang w:val="uk-UA"/>
              </w:rPr>
            </w:pPr>
            <w:r w:rsidRPr="00B405E7">
              <w:rPr>
                <w:lang w:val="uk-UA"/>
              </w:rPr>
              <w:t>1</w:t>
            </w:r>
          </w:p>
        </w:tc>
        <w:tc>
          <w:tcPr>
            <w:tcW w:w="1267" w:type="dxa"/>
            <w:shd w:val="clear" w:color="auto" w:fill="auto"/>
          </w:tcPr>
          <w:p w:rsidR="00B405E7" w:rsidRPr="00B405E7" w:rsidRDefault="00B405E7" w:rsidP="00C968D0">
            <w:pPr>
              <w:pStyle w:val="aa"/>
              <w:jc w:val="center"/>
              <w:rPr>
                <w:lang w:val="uk-UA"/>
              </w:rPr>
            </w:pPr>
            <w:r w:rsidRPr="00B405E7">
              <w:rPr>
                <w:lang w:val="uk-UA"/>
              </w:rPr>
              <w:t>135</w:t>
            </w:r>
          </w:p>
        </w:tc>
        <w:tc>
          <w:tcPr>
            <w:tcW w:w="1590" w:type="dxa"/>
            <w:shd w:val="clear" w:color="auto" w:fill="auto"/>
          </w:tcPr>
          <w:p w:rsidR="00B405E7" w:rsidRPr="00B405E7" w:rsidRDefault="00B405E7" w:rsidP="00C968D0">
            <w:pPr>
              <w:pStyle w:val="aa"/>
              <w:jc w:val="center"/>
              <w:rPr>
                <w:lang w:val="uk-UA"/>
              </w:rPr>
            </w:pPr>
            <w:r w:rsidRPr="00B405E7">
              <w:rPr>
                <w:lang w:val="uk-UA"/>
              </w:rPr>
              <w:t>1</w:t>
            </w:r>
          </w:p>
        </w:tc>
      </w:tr>
      <w:tr w:rsidR="00B405E7" w:rsidRPr="00B405E7" w:rsidTr="00C968D0">
        <w:tc>
          <w:tcPr>
            <w:tcW w:w="1331" w:type="dxa"/>
            <w:shd w:val="clear" w:color="auto" w:fill="auto"/>
          </w:tcPr>
          <w:p w:rsidR="00B405E7" w:rsidRPr="00B405E7" w:rsidRDefault="00B405E7" w:rsidP="00C968D0">
            <w:pPr>
              <w:pStyle w:val="aa"/>
              <w:jc w:val="center"/>
              <w:rPr>
                <w:lang w:val="uk-UA"/>
              </w:rPr>
            </w:pPr>
            <w:r w:rsidRPr="00B405E7">
              <w:rPr>
                <w:bCs/>
                <w:lang w:val="uk-UA"/>
              </w:rPr>
              <w:t>8Р</w:t>
            </w:r>
          </w:p>
        </w:tc>
        <w:tc>
          <w:tcPr>
            <w:tcW w:w="4125" w:type="dxa"/>
            <w:shd w:val="clear" w:color="auto" w:fill="auto"/>
          </w:tcPr>
          <w:p w:rsidR="00B405E7" w:rsidRPr="00B405E7" w:rsidRDefault="00B405E7" w:rsidP="00C968D0">
            <w:pPr>
              <w:pStyle w:val="aa"/>
              <w:rPr>
                <w:lang w:val="uk-UA"/>
              </w:rPr>
            </w:pPr>
            <w:r w:rsidRPr="00B405E7">
              <w:rPr>
                <w:lang w:val="uk-UA"/>
              </w:rPr>
              <w:t>«ЧЛФЗ Аврора» - Аеропорт»</w:t>
            </w:r>
          </w:p>
        </w:tc>
        <w:tc>
          <w:tcPr>
            <w:tcW w:w="1268" w:type="dxa"/>
            <w:shd w:val="clear" w:color="auto" w:fill="auto"/>
          </w:tcPr>
          <w:p w:rsidR="00B405E7" w:rsidRPr="00B405E7" w:rsidRDefault="00B405E7" w:rsidP="00C968D0">
            <w:pPr>
              <w:pStyle w:val="aa"/>
              <w:jc w:val="center"/>
              <w:rPr>
                <w:lang w:val="uk-UA"/>
              </w:rPr>
            </w:pPr>
            <w:r w:rsidRPr="00B405E7">
              <w:rPr>
                <w:lang w:val="uk-UA"/>
              </w:rPr>
              <w:t>1</w:t>
            </w:r>
          </w:p>
        </w:tc>
        <w:tc>
          <w:tcPr>
            <w:tcW w:w="1267" w:type="dxa"/>
            <w:shd w:val="clear" w:color="auto" w:fill="auto"/>
          </w:tcPr>
          <w:p w:rsidR="00B405E7" w:rsidRPr="00B405E7" w:rsidRDefault="00B405E7" w:rsidP="00C968D0">
            <w:pPr>
              <w:pStyle w:val="aa"/>
              <w:jc w:val="center"/>
              <w:rPr>
                <w:lang w:val="uk-UA"/>
              </w:rPr>
            </w:pPr>
            <w:r w:rsidRPr="00B405E7">
              <w:rPr>
                <w:lang w:val="uk-UA"/>
              </w:rPr>
              <w:t>110</w:t>
            </w:r>
          </w:p>
        </w:tc>
        <w:tc>
          <w:tcPr>
            <w:tcW w:w="1590" w:type="dxa"/>
            <w:shd w:val="clear" w:color="auto" w:fill="auto"/>
          </w:tcPr>
          <w:p w:rsidR="00B405E7" w:rsidRPr="00B405E7" w:rsidRDefault="00B405E7" w:rsidP="00C968D0">
            <w:pPr>
              <w:pStyle w:val="aa"/>
              <w:jc w:val="center"/>
              <w:rPr>
                <w:lang w:val="uk-UA"/>
              </w:rPr>
            </w:pPr>
            <w:r w:rsidRPr="00B405E7">
              <w:rPr>
                <w:lang w:val="uk-UA"/>
              </w:rPr>
              <w:t>1/0</w:t>
            </w:r>
          </w:p>
        </w:tc>
      </w:tr>
      <w:tr w:rsidR="00B405E7" w:rsidRPr="00B405E7" w:rsidTr="00C968D0">
        <w:tc>
          <w:tcPr>
            <w:tcW w:w="1331" w:type="dxa"/>
            <w:shd w:val="clear" w:color="auto" w:fill="auto"/>
          </w:tcPr>
          <w:p w:rsidR="00B405E7" w:rsidRPr="00B405E7" w:rsidRDefault="00B405E7" w:rsidP="00C968D0">
            <w:pPr>
              <w:pStyle w:val="aa"/>
              <w:jc w:val="center"/>
              <w:rPr>
                <w:lang w:val="uk-UA"/>
              </w:rPr>
            </w:pPr>
            <w:r w:rsidRPr="00B405E7">
              <w:rPr>
                <w:bCs/>
                <w:lang w:val="uk-UA"/>
              </w:rPr>
              <w:t>10</w:t>
            </w:r>
          </w:p>
        </w:tc>
        <w:tc>
          <w:tcPr>
            <w:tcW w:w="4125" w:type="dxa"/>
            <w:shd w:val="clear" w:color="auto" w:fill="auto"/>
          </w:tcPr>
          <w:p w:rsidR="00B405E7" w:rsidRPr="00B405E7" w:rsidRDefault="00B405E7" w:rsidP="00C968D0">
            <w:pPr>
              <w:pStyle w:val="aa"/>
              <w:ind w:left="-54"/>
              <w:rPr>
                <w:lang w:val="uk-UA"/>
              </w:rPr>
            </w:pPr>
            <w:r w:rsidRPr="00B405E7">
              <w:rPr>
                <w:lang w:val="uk-UA"/>
              </w:rPr>
              <w:t xml:space="preserve">«Річковий вокзал - вул. О. </w:t>
            </w:r>
            <w:proofErr w:type="spellStart"/>
            <w:r w:rsidRPr="00B405E7">
              <w:rPr>
                <w:lang w:val="uk-UA"/>
              </w:rPr>
              <w:t>Теліги</w:t>
            </w:r>
            <w:proofErr w:type="spellEnd"/>
            <w:r w:rsidRPr="00B405E7">
              <w:rPr>
                <w:lang w:val="uk-UA"/>
              </w:rPr>
              <w:t>»</w:t>
            </w:r>
          </w:p>
        </w:tc>
        <w:tc>
          <w:tcPr>
            <w:tcW w:w="1268" w:type="dxa"/>
            <w:shd w:val="clear" w:color="auto" w:fill="auto"/>
          </w:tcPr>
          <w:p w:rsidR="00B405E7" w:rsidRPr="00B405E7" w:rsidRDefault="00B405E7" w:rsidP="00C968D0">
            <w:pPr>
              <w:pStyle w:val="aa"/>
              <w:jc w:val="center"/>
              <w:rPr>
                <w:lang w:val="uk-UA"/>
              </w:rPr>
            </w:pPr>
            <w:r w:rsidRPr="00B405E7">
              <w:rPr>
                <w:lang w:val="uk-UA"/>
              </w:rPr>
              <w:t>10</w:t>
            </w:r>
          </w:p>
        </w:tc>
        <w:tc>
          <w:tcPr>
            <w:tcW w:w="1267" w:type="dxa"/>
            <w:shd w:val="clear" w:color="auto" w:fill="auto"/>
          </w:tcPr>
          <w:p w:rsidR="00B405E7" w:rsidRPr="00B405E7" w:rsidRDefault="00B405E7" w:rsidP="00C968D0">
            <w:pPr>
              <w:pStyle w:val="aa"/>
              <w:jc w:val="center"/>
              <w:rPr>
                <w:lang w:val="uk-UA"/>
              </w:rPr>
            </w:pPr>
            <w:r w:rsidRPr="00B405E7">
              <w:rPr>
                <w:lang w:val="uk-UA"/>
              </w:rPr>
              <w:t>10</w:t>
            </w:r>
          </w:p>
        </w:tc>
        <w:tc>
          <w:tcPr>
            <w:tcW w:w="1590" w:type="dxa"/>
            <w:shd w:val="clear" w:color="auto" w:fill="auto"/>
          </w:tcPr>
          <w:p w:rsidR="00B405E7" w:rsidRPr="00B405E7" w:rsidRDefault="00B405E7" w:rsidP="00C968D0">
            <w:pPr>
              <w:pStyle w:val="aa"/>
              <w:jc w:val="center"/>
              <w:rPr>
                <w:lang w:val="uk-UA"/>
              </w:rPr>
            </w:pPr>
            <w:r w:rsidRPr="00B405E7">
              <w:rPr>
                <w:lang w:val="uk-UA"/>
              </w:rPr>
              <w:t>5</w:t>
            </w:r>
          </w:p>
        </w:tc>
      </w:tr>
      <w:tr w:rsidR="00B405E7" w:rsidRPr="00B405E7" w:rsidTr="00C968D0">
        <w:tc>
          <w:tcPr>
            <w:tcW w:w="1331" w:type="dxa"/>
            <w:shd w:val="clear" w:color="auto" w:fill="auto"/>
          </w:tcPr>
          <w:p w:rsidR="00B405E7" w:rsidRPr="00B405E7" w:rsidRDefault="00B405E7" w:rsidP="00C968D0">
            <w:pPr>
              <w:pStyle w:val="aa"/>
              <w:jc w:val="center"/>
              <w:rPr>
                <w:bCs/>
                <w:lang w:val="uk-UA"/>
              </w:rPr>
            </w:pPr>
            <w:r w:rsidRPr="00B405E7">
              <w:rPr>
                <w:bCs/>
                <w:lang w:val="uk-UA"/>
              </w:rPr>
              <w:t>12</w:t>
            </w:r>
          </w:p>
        </w:tc>
        <w:tc>
          <w:tcPr>
            <w:tcW w:w="4125" w:type="dxa"/>
            <w:shd w:val="clear" w:color="auto" w:fill="auto"/>
          </w:tcPr>
          <w:p w:rsidR="00B405E7" w:rsidRPr="00B405E7" w:rsidRDefault="00B405E7" w:rsidP="00C968D0">
            <w:pPr>
              <w:pStyle w:val="aa"/>
              <w:ind w:left="-54"/>
              <w:rPr>
                <w:lang w:val="uk-UA"/>
              </w:rPr>
            </w:pPr>
            <w:r w:rsidRPr="00B405E7">
              <w:rPr>
                <w:lang w:val="uk-UA"/>
              </w:rPr>
              <w:t xml:space="preserve">«Вантажний порт» - вул. </w:t>
            </w:r>
            <w:proofErr w:type="spellStart"/>
            <w:r w:rsidRPr="00B405E7">
              <w:rPr>
                <w:lang w:val="uk-UA"/>
              </w:rPr>
              <w:t>Руставі</w:t>
            </w:r>
            <w:proofErr w:type="spellEnd"/>
          </w:p>
        </w:tc>
        <w:tc>
          <w:tcPr>
            <w:tcW w:w="1268" w:type="dxa"/>
            <w:shd w:val="clear" w:color="auto" w:fill="auto"/>
          </w:tcPr>
          <w:p w:rsidR="00B405E7" w:rsidRPr="00B405E7" w:rsidRDefault="00B405E7" w:rsidP="00C968D0">
            <w:pPr>
              <w:pStyle w:val="aa"/>
              <w:jc w:val="center"/>
              <w:rPr>
                <w:lang w:val="uk-UA"/>
              </w:rPr>
            </w:pPr>
            <w:r w:rsidRPr="00B405E7">
              <w:rPr>
                <w:lang w:val="uk-UA"/>
              </w:rPr>
              <w:t>1</w:t>
            </w:r>
          </w:p>
        </w:tc>
        <w:tc>
          <w:tcPr>
            <w:tcW w:w="1267" w:type="dxa"/>
            <w:shd w:val="clear" w:color="auto" w:fill="auto"/>
          </w:tcPr>
          <w:p w:rsidR="00B405E7" w:rsidRPr="00B405E7" w:rsidRDefault="00B405E7" w:rsidP="00C968D0">
            <w:pPr>
              <w:pStyle w:val="aa"/>
              <w:jc w:val="center"/>
              <w:rPr>
                <w:lang w:val="uk-UA"/>
              </w:rPr>
            </w:pPr>
            <w:r w:rsidRPr="00B405E7">
              <w:rPr>
                <w:lang w:val="uk-UA"/>
              </w:rPr>
              <w:t>95</w:t>
            </w:r>
          </w:p>
        </w:tc>
        <w:tc>
          <w:tcPr>
            <w:tcW w:w="1590" w:type="dxa"/>
            <w:shd w:val="clear" w:color="auto" w:fill="auto"/>
          </w:tcPr>
          <w:p w:rsidR="00B405E7" w:rsidRPr="00B405E7" w:rsidRDefault="00B405E7" w:rsidP="00C968D0">
            <w:pPr>
              <w:pStyle w:val="aa"/>
              <w:jc w:val="center"/>
              <w:rPr>
                <w:lang w:val="uk-UA"/>
              </w:rPr>
            </w:pPr>
            <w:r w:rsidRPr="00B405E7">
              <w:rPr>
                <w:lang w:val="uk-UA"/>
              </w:rPr>
              <w:t>1</w:t>
            </w:r>
          </w:p>
        </w:tc>
      </w:tr>
      <w:tr w:rsidR="00B405E7" w:rsidRPr="00B405E7" w:rsidTr="00C968D0">
        <w:tc>
          <w:tcPr>
            <w:tcW w:w="1331" w:type="dxa"/>
            <w:shd w:val="clear" w:color="auto" w:fill="auto"/>
          </w:tcPr>
          <w:p w:rsidR="00B405E7" w:rsidRPr="00B405E7" w:rsidRDefault="00B405E7" w:rsidP="00C968D0">
            <w:pPr>
              <w:pStyle w:val="aa"/>
              <w:jc w:val="center"/>
              <w:rPr>
                <w:lang w:val="uk-UA"/>
              </w:rPr>
            </w:pPr>
            <w:r w:rsidRPr="00B405E7">
              <w:rPr>
                <w:bCs/>
                <w:lang w:val="uk-UA"/>
              </w:rPr>
              <w:t>14</w:t>
            </w:r>
          </w:p>
        </w:tc>
        <w:tc>
          <w:tcPr>
            <w:tcW w:w="4125" w:type="dxa"/>
            <w:shd w:val="clear" w:color="auto" w:fill="auto"/>
          </w:tcPr>
          <w:p w:rsidR="00B405E7" w:rsidRPr="00B405E7" w:rsidRDefault="00B405E7" w:rsidP="00C968D0">
            <w:pPr>
              <w:pStyle w:val="aa"/>
              <w:rPr>
                <w:lang w:val="uk-UA"/>
              </w:rPr>
            </w:pPr>
            <w:r w:rsidRPr="00B405E7">
              <w:rPr>
                <w:lang w:val="uk-UA"/>
              </w:rPr>
              <w:t xml:space="preserve">«вул. </w:t>
            </w:r>
            <w:proofErr w:type="spellStart"/>
            <w:r w:rsidRPr="00B405E7">
              <w:rPr>
                <w:lang w:val="uk-UA"/>
              </w:rPr>
              <w:t>Онопрієнка</w:t>
            </w:r>
            <w:proofErr w:type="spellEnd"/>
            <w:r w:rsidRPr="00B405E7">
              <w:rPr>
                <w:lang w:val="uk-UA"/>
              </w:rPr>
              <w:t xml:space="preserve"> - Аеропорт»</w:t>
            </w:r>
          </w:p>
        </w:tc>
        <w:tc>
          <w:tcPr>
            <w:tcW w:w="1268" w:type="dxa"/>
            <w:shd w:val="clear" w:color="auto" w:fill="auto"/>
          </w:tcPr>
          <w:p w:rsidR="00B405E7" w:rsidRPr="00B405E7" w:rsidRDefault="00B405E7" w:rsidP="00C968D0">
            <w:pPr>
              <w:pStyle w:val="aa"/>
              <w:jc w:val="center"/>
              <w:rPr>
                <w:lang w:val="uk-UA"/>
              </w:rPr>
            </w:pPr>
            <w:r w:rsidRPr="00B405E7">
              <w:rPr>
                <w:lang w:val="uk-UA"/>
              </w:rPr>
              <w:t>1</w:t>
            </w:r>
          </w:p>
        </w:tc>
        <w:tc>
          <w:tcPr>
            <w:tcW w:w="1267" w:type="dxa"/>
            <w:shd w:val="clear" w:color="auto" w:fill="auto"/>
          </w:tcPr>
          <w:p w:rsidR="00B405E7" w:rsidRPr="00B405E7" w:rsidRDefault="00B405E7" w:rsidP="00C968D0">
            <w:pPr>
              <w:pStyle w:val="aa"/>
              <w:jc w:val="center"/>
              <w:rPr>
                <w:lang w:val="uk-UA"/>
              </w:rPr>
            </w:pPr>
            <w:r w:rsidRPr="00B405E7">
              <w:rPr>
                <w:lang w:val="uk-UA"/>
              </w:rPr>
              <w:t>80</w:t>
            </w:r>
          </w:p>
        </w:tc>
        <w:tc>
          <w:tcPr>
            <w:tcW w:w="1590" w:type="dxa"/>
            <w:shd w:val="clear" w:color="auto" w:fill="auto"/>
          </w:tcPr>
          <w:p w:rsidR="00B405E7" w:rsidRPr="00B405E7" w:rsidRDefault="00B405E7" w:rsidP="00C968D0">
            <w:pPr>
              <w:pStyle w:val="aa"/>
              <w:jc w:val="center"/>
              <w:rPr>
                <w:lang w:val="uk-UA"/>
              </w:rPr>
            </w:pPr>
            <w:r w:rsidRPr="00B405E7">
              <w:rPr>
                <w:lang w:val="uk-UA"/>
              </w:rPr>
              <w:t>1/0</w:t>
            </w:r>
          </w:p>
        </w:tc>
      </w:tr>
      <w:tr w:rsidR="00B405E7" w:rsidRPr="00B405E7" w:rsidTr="00C968D0">
        <w:tc>
          <w:tcPr>
            <w:tcW w:w="1331" w:type="dxa"/>
            <w:shd w:val="clear" w:color="auto" w:fill="auto"/>
          </w:tcPr>
          <w:p w:rsidR="00B405E7" w:rsidRPr="00B405E7" w:rsidRDefault="00B405E7" w:rsidP="00C968D0">
            <w:pPr>
              <w:pStyle w:val="aa"/>
              <w:jc w:val="center"/>
              <w:rPr>
                <w:lang w:val="uk-UA"/>
              </w:rPr>
            </w:pPr>
            <w:r w:rsidRPr="00B405E7">
              <w:rPr>
                <w:bCs/>
                <w:lang w:val="uk-UA"/>
              </w:rPr>
              <w:t>50</w:t>
            </w:r>
          </w:p>
        </w:tc>
        <w:tc>
          <w:tcPr>
            <w:tcW w:w="4125" w:type="dxa"/>
            <w:shd w:val="clear" w:color="auto" w:fill="auto"/>
          </w:tcPr>
          <w:p w:rsidR="00B405E7" w:rsidRPr="00B405E7" w:rsidRDefault="00B405E7" w:rsidP="00C968D0">
            <w:pPr>
              <w:pStyle w:val="aa"/>
              <w:rPr>
                <w:lang w:val="uk-UA"/>
              </w:rPr>
            </w:pPr>
            <w:r w:rsidRPr="00B405E7">
              <w:rPr>
                <w:lang w:val="uk-UA"/>
              </w:rPr>
              <w:t>«Вантажний порт - Аеропорт»</w:t>
            </w:r>
          </w:p>
        </w:tc>
        <w:tc>
          <w:tcPr>
            <w:tcW w:w="1268" w:type="dxa"/>
            <w:shd w:val="clear" w:color="auto" w:fill="auto"/>
          </w:tcPr>
          <w:p w:rsidR="00B405E7" w:rsidRPr="00B405E7" w:rsidRDefault="00B405E7" w:rsidP="00C968D0">
            <w:pPr>
              <w:pStyle w:val="aa"/>
              <w:jc w:val="center"/>
              <w:rPr>
                <w:lang w:val="uk-UA"/>
              </w:rPr>
            </w:pPr>
            <w:r w:rsidRPr="00B405E7">
              <w:rPr>
                <w:lang w:val="uk-UA"/>
              </w:rPr>
              <w:t>1</w:t>
            </w:r>
          </w:p>
        </w:tc>
        <w:tc>
          <w:tcPr>
            <w:tcW w:w="1267" w:type="dxa"/>
            <w:shd w:val="clear" w:color="auto" w:fill="auto"/>
          </w:tcPr>
          <w:p w:rsidR="00B405E7" w:rsidRPr="00B405E7" w:rsidRDefault="00B405E7" w:rsidP="00C968D0">
            <w:pPr>
              <w:pStyle w:val="aa"/>
              <w:jc w:val="center"/>
              <w:rPr>
                <w:lang w:val="uk-UA"/>
              </w:rPr>
            </w:pPr>
            <w:r w:rsidRPr="00B405E7">
              <w:rPr>
                <w:lang w:val="uk-UA"/>
              </w:rPr>
              <w:t>100</w:t>
            </w:r>
          </w:p>
        </w:tc>
        <w:tc>
          <w:tcPr>
            <w:tcW w:w="1590" w:type="dxa"/>
            <w:shd w:val="clear" w:color="auto" w:fill="auto"/>
          </w:tcPr>
          <w:p w:rsidR="00B405E7" w:rsidRPr="00B405E7" w:rsidRDefault="00B405E7" w:rsidP="00C968D0">
            <w:pPr>
              <w:pStyle w:val="aa"/>
              <w:jc w:val="center"/>
              <w:rPr>
                <w:lang w:val="uk-UA"/>
              </w:rPr>
            </w:pPr>
            <w:r w:rsidRPr="00B405E7">
              <w:rPr>
                <w:lang w:val="uk-UA"/>
              </w:rPr>
              <w:t>1/0</w:t>
            </w:r>
          </w:p>
        </w:tc>
      </w:tr>
      <w:tr w:rsidR="00B405E7" w:rsidRPr="00B405E7" w:rsidTr="00C968D0">
        <w:tc>
          <w:tcPr>
            <w:tcW w:w="1331" w:type="dxa"/>
            <w:shd w:val="clear" w:color="auto" w:fill="auto"/>
          </w:tcPr>
          <w:p w:rsidR="00B405E7" w:rsidRPr="00B405E7" w:rsidRDefault="00B405E7" w:rsidP="00C968D0">
            <w:pPr>
              <w:pStyle w:val="aa"/>
              <w:jc w:val="center"/>
              <w:rPr>
                <w:lang w:val="uk-UA"/>
              </w:rPr>
            </w:pPr>
            <w:r w:rsidRPr="00B405E7">
              <w:rPr>
                <w:bCs/>
                <w:lang w:val="uk-UA"/>
              </w:rPr>
              <w:t>Спец.(№6)</w:t>
            </w:r>
          </w:p>
        </w:tc>
        <w:tc>
          <w:tcPr>
            <w:tcW w:w="4125" w:type="dxa"/>
            <w:shd w:val="clear" w:color="auto" w:fill="auto"/>
          </w:tcPr>
          <w:p w:rsidR="00B405E7" w:rsidRPr="00B405E7" w:rsidRDefault="00B405E7" w:rsidP="00B405E7">
            <w:pPr>
              <w:pStyle w:val="aa"/>
              <w:ind w:left="-54"/>
              <w:rPr>
                <w:lang w:val="uk-UA"/>
              </w:rPr>
            </w:pPr>
            <w:r w:rsidRPr="00B405E7">
              <w:rPr>
                <w:lang w:val="uk-UA"/>
              </w:rPr>
              <w:t>Спецрейси на замовл</w:t>
            </w:r>
            <w:r>
              <w:rPr>
                <w:lang w:val="uk-UA"/>
              </w:rPr>
              <w:t xml:space="preserve">ення </w:t>
            </w:r>
            <w:r w:rsidRPr="00B405E7">
              <w:rPr>
                <w:lang w:val="uk-UA"/>
              </w:rPr>
              <w:t>ПАТ «Азот»</w:t>
            </w:r>
          </w:p>
        </w:tc>
        <w:tc>
          <w:tcPr>
            <w:tcW w:w="1268" w:type="dxa"/>
            <w:shd w:val="clear" w:color="auto" w:fill="auto"/>
          </w:tcPr>
          <w:p w:rsidR="00B405E7" w:rsidRPr="00B405E7" w:rsidRDefault="00B405E7" w:rsidP="00C968D0">
            <w:pPr>
              <w:pStyle w:val="aa"/>
              <w:jc w:val="center"/>
              <w:rPr>
                <w:lang w:val="uk-UA"/>
              </w:rPr>
            </w:pPr>
            <w:r w:rsidRPr="00B405E7">
              <w:rPr>
                <w:lang w:val="uk-UA"/>
              </w:rPr>
              <w:t>5</w:t>
            </w:r>
          </w:p>
        </w:tc>
        <w:tc>
          <w:tcPr>
            <w:tcW w:w="1267" w:type="dxa"/>
            <w:shd w:val="clear" w:color="auto" w:fill="auto"/>
          </w:tcPr>
          <w:p w:rsidR="00B405E7" w:rsidRPr="00B405E7" w:rsidRDefault="00B405E7" w:rsidP="00C968D0">
            <w:pPr>
              <w:pStyle w:val="aa"/>
              <w:jc w:val="center"/>
              <w:rPr>
                <w:lang w:val="uk-UA"/>
              </w:rPr>
            </w:pPr>
            <w:r w:rsidRPr="00B405E7">
              <w:rPr>
                <w:lang w:val="uk-UA"/>
              </w:rPr>
              <w:t>—</w:t>
            </w:r>
          </w:p>
        </w:tc>
        <w:tc>
          <w:tcPr>
            <w:tcW w:w="1590" w:type="dxa"/>
            <w:shd w:val="clear" w:color="auto" w:fill="auto"/>
          </w:tcPr>
          <w:p w:rsidR="00B405E7" w:rsidRPr="00B405E7" w:rsidRDefault="00B405E7" w:rsidP="00C968D0">
            <w:pPr>
              <w:pStyle w:val="aa"/>
              <w:jc w:val="center"/>
              <w:rPr>
                <w:lang w:val="uk-UA"/>
              </w:rPr>
            </w:pPr>
            <w:r w:rsidRPr="00B405E7">
              <w:rPr>
                <w:lang w:val="uk-UA"/>
              </w:rPr>
              <w:t>1</w:t>
            </w:r>
          </w:p>
        </w:tc>
      </w:tr>
      <w:tr w:rsidR="00B405E7" w:rsidRPr="00B405E7" w:rsidTr="00C968D0">
        <w:tc>
          <w:tcPr>
            <w:tcW w:w="1331" w:type="dxa"/>
            <w:shd w:val="clear" w:color="auto" w:fill="auto"/>
          </w:tcPr>
          <w:p w:rsidR="00B405E7" w:rsidRPr="00B405E7" w:rsidRDefault="00B405E7" w:rsidP="00C968D0">
            <w:pPr>
              <w:pStyle w:val="aa"/>
              <w:jc w:val="center"/>
              <w:rPr>
                <w:lang w:val="uk-UA"/>
              </w:rPr>
            </w:pPr>
            <w:r w:rsidRPr="00B405E7">
              <w:rPr>
                <w:bCs/>
                <w:lang w:val="uk-UA"/>
              </w:rPr>
              <w:t>Всього</w:t>
            </w:r>
          </w:p>
        </w:tc>
        <w:tc>
          <w:tcPr>
            <w:tcW w:w="4125" w:type="dxa"/>
            <w:shd w:val="clear" w:color="auto" w:fill="auto"/>
          </w:tcPr>
          <w:p w:rsidR="00B405E7" w:rsidRPr="00B405E7" w:rsidRDefault="00B405E7" w:rsidP="00C968D0">
            <w:pPr>
              <w:pStyle w:val="aa"/>
              <w:ind w:left="-54"/>
              <w:rPr>
                <w:lang w:val="uk-UA"/>
              </w:rPr>
            </w:pPr>
          </w:p>
        </w:tc>
        <w:tc>
          <w:tcPr>
            <w:tcW w:w="1268" w:type="dxa"/>
            <w:shd w:val="clear" w:color="auto" w:fill="auto"/>
          </w:tcPr>
          <w:p w:rsidR="00B405E7" w:rsidRPr="00B405E7" w:rsidRDefault="00B405E7" w:rsidP="00C968D0">
            <w:pPr>
              <w:pStyle w:val="aa"/>
              <w:jc w:val="center"/>
              <w:rPr>
                <w:lang w:val="uk-UA"/>
              </w:rPr>
            </w:pPr>
            <w:r w:rsidRPr="00B405E7">
              <w:rPr>
                <w:bCs/>
                <w:lang w:val="uk-UA"/>
              </w:rPr>
              <w:t>50</w:t>
            </w:r>
          </w:p>
        </w:tc>
        <w:tc>
          <w:tcPr>
            <w:tcW w:w="1267" w:type="dxa"/>
            <w:shd w:val="clear" w:color="auto" w:fill="auto"/>
          </w:tcPr>
          <w:p w:rsidR="00B405E7" w:rsidRPr="00B405E7" w:rsidRDefault="00B405E7" w:rsidP="00C968D0">
            <w:pPr>
              <w:pStyle w:val="aa"/>
              <w:jc w:val="center"/>
              <w:rPr>
                <w:lang w:val="uk-UA"/>
              </w:rPr>
            </w:pPr>
          </w:p>
        </w:tc>
        <w:tc>
          <w:tcPr>
            <w:tcW w:w="1590" w:type="dxa"/>
            <w:shd w:val="clear" w:color="auto" w:fill="auto"/>
          </w:tcPr>
          <w:p w:rsidR="00B405E7" w:rsidRPr="00B405E7" w:rsidRDefault="00B405E7" w:rsidP="00C968D0">
            <w:pPr>
              <w:pStyle w:val="aa"/>
              <w:jc w:val="center"/>
              <w:rPr>
                <w:lang w:val="uk-UA"/>
              </w:rPr>
            </w:pPr>
            <w:proofErr w:type="spellStart"/>
            <w:r w:rsidRPr="00B405E7">
              <w:rPr>
                <w:bCs/>
                <w:lang w:val="uk-UA"/>
              </w:rPr>
              <w:t>Сб</w:t>
            </w:r>
            <w:proofErr w:type="spellEnd"/>
            <w:r w:rsidRPr="00B405E7">
              <w:rPr>
                <w:bCs/>
                <w:lang w:val="uk-UA"/>
              </w:rPr>
              <w:t xml:space="preserve"> 25/ </w:t>
            </w:r>
            <w:proofErr w:type="spellStart"/>
            <w:r w:rsidRPr="00B405E7">
              <w:rPr>
                <w:bCs/>
                <w:lang w:val="uk-UA"/>
              </w:rPr>
              <w:t>Нд</w:t>
            </w:r>
            <w:proofErr w:type="spellEnd"/>
            <w:r w:rsidRPr="00B405E7">
              <w:rPr>
                <w:bCs/>
                <w:lang w:val="uk-UA"/>
              </w:rPr>
              <w:t xml:space="preserve"> 22</w:t>
            </w:r>
          </w:p>
        </w:tc>
      </w:tr>
    </w:tbl>
    <w:p w:rsidR="00B405E7" w:rsidRPr="00B405E7" w:rsidRDefault="006A34D4" w:rsidP="00F21E2F">
      <w:pPr>
        <w:spacing w:line="360" w:lineRule="auto"/>
        <w:jc w:val="both"/>
        <w:rPr>
          <w:sz w:val="28"/>
          <w:szCs w:val="28"/>
          <w:lang w:val="uk-UA"/>
        </w:rPr>
      </w:pPr>
      <w:r>
        <w:rPr>
          <w:noProof/>
          <w:sz w:val="28"/>
          <w:szCs w:val="28"/>
        </w:rPr>
        <w:lastRenderedPageBreak/>
        <w:drawing>
          <wp:inline distT="0" distB="0" distL="0" distR="0" wp14:anchorId="5405A3D4" wp14:editId="776AE8F5">
            <wp:extent cx="6238875" cy="34861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38875" cy="3486150"/>
                    </a:xfrm>
                    <a:prstGeom prst="rect">
                      <a:avLst/>
                    </a:prstGeom>
                    <a:noFill/>
                    <a:ln>
                      <a:noFill/>
                    </a:ln>
                  </pic:spPr>
                </pic:pic>
              </a:graphicData>
            </a:graphic>
          </wp:inline>
        </w:drawing>
      </w:r>
    </w:p>
    <w:p w:rsidR="00B405E7" w:rsidRPr="00B405E7" w:rsidRDefault="00B405E7" w:rsidP="00B405E7">
      <w:pPr>
        <w:ind w:firstLine="567"/>
        <w:jc w:val="both"/>
        <w:rPr>
          <w:color w:val="00000A"/>
          <w:sz w:val="28"/>
          <w:szCs w:val="28"/>
          <w:lang w:val="uk-UA"/>
        </w:rPr>
      </w:pPr>
      <w:r w:rsidRPr="00B405E7">
        <w:rPr>
          <w:sz w:val="28"/>
          <w:szCs w:val="28"/>
          <w:lang w:val="uk-UA"/>
        </w:rPr>
        <w:t xml:space="preserve">Підприємство обслуговує 14 міських маршрутів та спецрейси по місту, річний пробіг електротранспорту на рік становить близько 2 млн. </w:t>
      </w:r>
      <w:proofErr w:type="spellStart"/>
      <w:r w:rsidRPr="00B405E7">
        <w:rPr>
          <w:sz w:val="28"/>
          <w:szCs w:val="28"/>
          <w:lang w:val="uk-UA"/>
        </w:rPr>
        <w:t>маш</w:t>
      </w:r>
      <w:proofErr w:type="spellEnd"/>
      <w:r w:rsidRPr="00B405E7">
        <w:rPr>
          <w:sz w:val="28"/>
          <w:szCs w:val="28"/>
          <w:lang w:val="uk-UA"/>
        </w:rPr>
        <w:t xml:space="preserve">. км. </w:t>
      </w:r>
    </w:p>
    <w:p w:rsidR="00B405E7" w:rsidRPr="00B405E7" w:rsidRDefault="00B405E7" w:rsidP="00B405E7">
      <w:pPr>
        <w:ind w:firstLine="567"/>
        <w:jc w:val="both"/>
        <w:rPr>
          <w:color w:val="00000A"/>
          <w:sz w:val="28"/>
          <w:szCs w:val="28"/>
          <w:lang w:val="uk-UA"/>
        </w:rPr>
      </w:pPr>
      <w:r w:rsidRPr="00B405E7">
        <w:rPr>
          <w:color w:val="00000A"/>
          <w:sz w:val="28"/>
          <w:szCs w:val="28"/>
          <w:lang w:val="uk-UA"/>
        </w:rPr>
        <w:t xml:space="preserve">Станом на 01.05.2017 року на балансі підприємства обліковується 100 тролейбусів, в тому числі пасажирських – 93, учбових – 4, спеціальних – 3. Середній вік пасажирських машин  складає 19,4 років. Із 93 пасажирських тролейбусів, що перебувають на балансі підприємства, 72% відпрацювали свій нормативний ресурс експлуатації. 65 одиниць рухомого складу потребує капітального ремонту. </w:t>
      </w:r>
    </w:p>
    <w:p w:rsidR="00B405E7" w:rsidRPr="00B405E7" w:rsidRDefault="00B405E7" w:rsidP="00B405E7">
      <w:pPr>
        <w:ind w:firstLine="567"/>
        <w:jc w:val="both"/>
        <w:rPr>
          <w:lang w:val="uk-UA"/>
        </w:rPr>
      </w:pPr>
      <w:r w:rsidRPr="00B405E7">
        <w:rPr>
          <w:color w:val="00000A"/>
          <w:sz w:val="28"/>
          <w:szCs w:val="28"/>
          <w:lang w:val="uk-UA"/>
        </w:rPr>
        <w:t>В незадовільному  технічному стані знаходиться контактна мережа (з 127,22 км контактної мережі у два проводи, що експлуатується на підприємстві підлягає заміні 31,15 км).  Тягові підстанції, на яких з часу введення в експлуатацію не проводились капремонти та модернізація:</w:t>
      </w:r>
    </w:p>
    <w:tbl>
      <w:tblPr>
        <w:tblW w:w="0" w:type="auto"/>
        <w:tblLayout w:type="fixed"/>
        <w:tblLook w:val="0000" w:firstRow="0" w:lastRow="0" w:firstColumn="0" w:lastColumn="0" w:noHBand="0" w:noVBand="0"/>
      </w:tblPr>
      <w:tblGrid>
        <w:gridCol w:w="815"/>
        <w:gridCol w:w="1451"/>
        <w:gridCol w:w="3263"/>
        <w:gridCol w:w="1560"/>
        <w:gridCol w:w="2271"/>
      </w:tblGrid>
      <w:tr w:rsidR="00B405E7" w:rsidRPr="00B405E7" w:rsidTr="00C968D0">
        <w:tc>
          <w:tcPr>
            <w:tcW w:w="815"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pStyle w:val="a8"/>
              <w:spacing w:after="0"/>
              <w:ind w:left="34"/>
              <w:rPr>
                <w:lang w:val="uk-UA"/>
              </w:rPr>
            </w:pPr>
            <w:r w:rsidRPr="00B405E7">
              <w:rPr>
                <w:lang w:val="uk-UA"/>
              </w:rPr>
              <w:t>№</w:t>
            </w:r>
          </w:p>
          <w:p w:rsidR="00B405E7" w:rsidRPr="00B405E7" w:rsidRDefault="00B405E7" w:rsidP="00C968D0">
            <w:pPr>
              <w:pStyle w:val="a8"/>
              <w:spacing w:after="0"/>
              <w:ind w:left="34"/>
              <w:rPr>
                <w:lang w:val="uk-UA"/>
              </w:rPr>
            </w:pPr>
            <w:r w:rsidRPr="00B405E7">
              <w:rPr>
                <w:lang w:val="uk-UA"/>
              </w:rPr>
              <w:t>п/</w:t>
            </w:r>
            <w:proofErr w:type="spellStart"/>
            <w:r w:rsidRPr="00B405E7">
              <w:rPr>
                <w:lang w:val="uk-UA"/>
              </w:rPr>
              <w:t>п</w:t>
            </w:r>
            <w:proofErr w:type="spellEnd"/>
          </w:p>
        </w:tc>
        <w:tc>
          <w:tcPr>
            <w:tcW w:w="1451"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pStyle w:val="a8"/>
              <w:spacing w:after="0"/>
              <w:ind w:left="0"/>
              <w:jc w:val="center"/>
              <w:rPr>
                <w:lang w:val="uk-UA"/>
              </w:rPr>
            </w:pPr>
            <w:r w:rsidRPr="00B405E7">
              <w:rPr>
                <w:lang w:val="uk-UA"/>
              </w:rPr>
              <w:t>Тягові  підстанції</w:t>
            </w:r>
          </w:p>
        </w:tc>
        <w:tc>
          <w:tcPr>
            <w:tcW w:w="326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pStyle w:val="a8"/>
              <w:spacing w:after="0"/>
              <w:ind w:left="34"/>
              <w:jc w:val="center"/>
              <w:rPr>
                <w:lang w:val="uk-UA"/>
              </w:rPr>
            </w:pPr>
            <w:r w:rsidRPr="00B405E7">
              <w:rPr>
                <w:lang w:val="uk-UA"/>
              </w:rPr>
              <w:t>Місце розташування</w:t>
            </w:r>
          </w:p>
        </w:tc>
        <w:tc>
          <w:tcPr>
            <w:tcW w:w="156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pStyle w:val="a8"/>
              <w:spacing w:after="0"/>
              <w:ind w:left="-108"/>
              <w:jc w:val="center"/>
              <w:rPr>
                <w:lang w:val="uk-UA"/>
              </w:rPr>
            </w:pPr>
            <w:r w:rsidRPr="00B405E7">
              <w:rPr>
                <w:lang w:val="uk-UA"/>
              </w:rPr>
              <w:t>Потужність</w:t>
            </w:r>
          </w:p>
          <w:p w:rsidR="00B405E7" w:rsidRPr="00B405E7" w:rsidRDefault="00B405E7" w:rsidP="00C968D0">
            <w:pPr>
              <w:pStyle w:val="a8"/>
              <w:spacing w:after="0"/>
              <w:ind w:left="-108"/>
              <w:jc w:val="center"/>
              <w:rPr>
                <w:lang w:val="uk-UA"/>
              </w:rPr>
            </w:pPr>
            <w:r w:rsidRPr="00B405E7">
              <w:rPr>
                <w:lang w:val="uk-UA"/>
              </w:rPr>
              <w:t xml:space="preserve">/ </w:t>
            </w:r>
            <w:proofErr w:type="spellStart"/>
            <w:r w:rsidRPr="00B405E7">
              <w:rPr>
                <w:lang w:val="uk-UA"/>
              </w:rPr>
              <w:t>кBAR</w:t>
            </w:r>
            <w:proofErr w:type="spellEnd"/>
            <w:r w:rsidRPr="00B405E7">
              <w:rPr>
                <w:lang w:val="uk-UA"/>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pStyle w:val="a8"/>
              <w:spacing w:after="0"/>
              <w:ind w:left="0"/>
              <w:jc w:val="center"/>
              <w:rPr>
                <w:lang w:val="uk-UA"/>
              </w:rPr>
            </w:pPr>
            <w:r w:rsidRPr="00B405E7">
              <w:rPr>
                <w:lang w:val="uk-UA"/>
              </w:rPr>
              <w:t>Рік введення в експлуатацію</w:t>
            </w:r>
          </w:p>
        </w:tc>
      </w:tr>
      <w:tr w:rsidR="00B405E7" w:rsidRPr="00B405E7" w:rsidTr="00C968D0">
        <w:tc>
          <w:tcPr>
            <w:tcW w:w="815"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pStyle w:val="a8"/>
              <w:spacing w:after="0"/>
              <w:jc w:val="center"/>
              <w:rPr>
                <w:lang w:val="uk-UA"/>
              </w:rPr>
            </w:pPr>
            <w:r w:rsidRPr="00B405E7">
              <w:rPr>
                <w:lang w:val="uk-UA"/>
              </w:rPr>
              <w:t>1</w:t>
            </w:r>
          </w:p>
        </w:tc>
        <w:tc>
          <w:tcPr>
            <w:tcW w:w="1451"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pStyle w:val="a8"/>
              <w:spacing w:after="0"/>
              <w:ind w:left="0"/>
              <w:jc w:val="center"/>
              <w:rPr>
                <w:lang w:val="uk-UA"/>
              </w:rPr>
            </w:pPr>
            <w:r w:rsidRPr="00B405E7">
              <w:rPr>
                <w:lang w:val="uk-UA"/>
              </w:rPr>
              <w:t>№ 1</w:t>
            </w:r>
          </w:p>
        </w:tc>
        <w:tc>
          <w:tcPr>
            <w:tcW w:w="326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pStyle w:val="a8"/>
              <w:spacing w:after="0"/>
              <w:ind w:left="34"/>
              <w:rPr>
                <w:lang w:val="uk-UA"/>
              </w:rPr>
            </w:pPr>
            <w:r w:rsidRPr="00B405E7">
              <w:rPr>
                <w:lang w:val="uk-UA"/>
              </w:rPr>
              <w:t>вул. Грушевського,55</w:t>
            </w:r>
          </w:p>
        </w:tc>
        <w:tc>
          <w:tcPr>
            <w:tcW w:w="156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pStyle w:val="a8"/>
              <w:spacing w:after="0"/>
              <w:ind w:left="67"/>
              <w:jc w:val="center"/>
              <w:rPr>
                <w:lang w:val="uk-UA"/>
              </w:rPr>
            </w:pPr>
            <w:r w:rsidRPr="00B405E7">
              <w:rPr>
                <w:lang w:val="uk-UA"/>
              </w:rPr>
              <w:t>2820</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pStyle w:val="a8"/>
              <w:spacing w:after="0"/>
              <w:ind w:left="0"/>
              <w:jc w:val="center"/>
              <w:rPr>
                <w:lang w:val="uk-UA"/>
              </w:rPr>
            </w:pPr>
            <w:r w:rsidRPr="00B405E7">
              <w:rPr>
                <w:lang w:val="uk-UA"/>
              </w:rPr>
              <w:t>1965</w:t>
            </w:r>
          </w:p>
        </w:tc>
      </w:tr>
      <w:tr w:rsidR="00B405E7" w:rsidRPr="00B405E7" w:rsidTr="00C968D0">
        <w:tc>
          <w:tcPr>
            <w:tcW w:w="815"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pStyle w:val="a8"/>
              <w:spacing w:after="0"/>
              <w:jc w:val="center"/>
              <w:rPr>
                <w:lang w:val="uk-UA"/>
              </w:rPr>
            </w:pPr>
            <w:r w:rsidRPr="00B405E7">
              <w:rPr>
                <w:lang w:val="uk-UA"/>
              </w:rPr>
              <w:t>2</w:t>
            </w:r>
          </w:p>
        </w:tc>
        <w:tc>
          <w:tcPr>
            <w:tcW w:w="1451"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pStyle w:val="a8"/>
              <w:spacing w:after="0"/>
              <w:ind w:left="0"/>
              <w:jc w:val="center"/>
              <w:rPr>
                <w:lang w:val="uk-UA"/>
              </w:rPr>
            </w:pPr>
            <w:r w:rsidRPr="00B405E7">
              <w:rPr>
                <w:lang w:val="uk-UA"/>
              </w:rPr>
              <w:t>№2</w:t>
            </w:r>
          </w:p>
        </w:tc>
        <w:tc>
          <w:tcPr>
            <w:tcW w:w="326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pStyle w:val="a8"/>
              <w:spacing w:after="0"/>
              <w:ind w:left="34"/>
              <w:rPr>
                <w:lang w:val="uk-UA"/>
              </w:rPr>
            </w:pPr>
            <w:r w:rsidRPr="00B405E7">
              <w:rPr>
                <w:lang w:val="uk-UA"/>
              </w:rPr>
              <w:t>вул. Волкова, 22</w:t>
            </w:r>
          </w:p>
        </w:tc>
        <w:tc>
          <w:tcPr>
            <w:tcW w:w="156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pStyle w:val="a8"/>
              <w:spacing w:after="0"/>
              <w:ind w:left="67"/>
              <w:jc w:val="center"/>
              <w:rPr>
                <w:lang w:val="uk-UA"/>
              </w:rPr>
            </w:pPr>
            <w:r w:rsidRPr="00B405E7">
              <w:rPr>
                <w:lang w:val="uk-UA"/>
              </w:rPr>
              <w:t>2820</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pStyle w:val="a8"/>
              <w:spacing w:after="0"/>
              <w:ind w:left="0"/>
              <w:jc w:val="center"/>
              <w:rPr>
                <w:lang w:val="uk-UA"/>
              </w:rPr>
            </w:pPr>
            <w:r w:rsidRPr="00B405E7">
              <w:rPr>
                <w:lang w:val="uk-UA"/>
              </w:rPr>
              <w:t>1965</w:t>
            </w:r>
          </w:p>
        </w:tc>
      </w:tr>
      <w:tr w:rsidR="00B405E7" w:rsidRPr="00B405E7" w:rsidTr="00C968D0">
        <w:tc>
          <w:tcPr>
            <w:tcW w:w="815"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pStyle w:val="a8"/>
              <w:spacing w:after="0"/>
              <w:jc w:val="center"/>
              <w:rPr>
                <w:lang w:val="uk-UA"/>
              </w:rPr>
            </w:pPr>
            <w:r w:rsidRPr="00B405E7">
              <w:rPr>
                <w:lang w:val="uk-UA"/>
              </w:rPr>
              <w:t>3</w:t>
            </w:r>
          </w:p>
        </w:tc>
        <w:tc>
          <w:tcPr>
            <w:tcW w:w="1451"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pStyle w:val="a8"/>
              <w:spacing w:after="0"/>
              <w:ind w:left="0"/>
              <w:jc w:val="center"/>
              <w:rPr>
                <w:lang w:val="uk-UA"/>
              </w:rPr>
            </w:pPr>
            <w:r w:rsidRPr="00B405E7">
              <w:rPr>
                <w:lang w:val="uk-UA"/>
              </w:rPr>
              <w:t>№3</w:t>
            </w:r>
          </w:p>
        </w:tc>
        <w:tc>
          <w:tcPr>
            <w:tcW w:w="326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pStyle w:val="a8"/>
              <w:spacing w:after="0"/>
              <w:ind w:left="34"/>
              <w:rPr>
                <w:lang w:val="uk-UA"/>
              </w:rPr>
            </w:pPr>
            <w:r w:rsidRPr="00B405E7">
              <w:rPr>
                <w:lang w:val="uk-UA"/>
              </w:rPr>
              <w:t>проспект Хіміків, 82</w:t>
            </w:r>
          </w:p>
        </w:tc>
        <w:tc>
          <w:tcPr>
            <w:tcW w:w="156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pStyle w:val="a8"/>
              <w:spacing w:after="0"/>
              <w:ind w:left="67"/>
              <w:jc w:val="center"/>
              <w:rPr>
                <w:lang w:val="uk-UA"/>
              </w:rPr>
            </w:pPr>
            <w:r w:rsidRPr="00B405E7">
              <w:rPr>
                <w:lang w:val="uk-UA"/>
              </w:rPr>
              <w:t>4205</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pStyle w:val="a8"/>
              <w:spacing w:after="0"/>
              <w:ind w:left="0"/>
              <w:jc w:val="center"/>
              <w:rPr>
                <w:lang w:val="uk-UA"/>
              </w:rPr>
            </w:pPr>
            <w:r w:rsidRPr="00B405E7">
              <w:rPr>
                <w:lang w:val="uk-UA"/>
              </w:rPr>
              <w:t>1965</w:t>
            </w:r>
          </w:p>
        </w:tc>
      </w:tr>
      <w:tr w:rsidR="00B405E7" w:rsidRPr="00B405E7" w:rsidTr="00C968D0">
        <w:tc>
          <w:tcPr>
            <w:tcW w:w="815"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pStyle w:val="a8"/>
              <w:spacing w:after="0"/>
              <w:jc w:val="center"/>
              <w:rPr>
                <w:lang w:val="uk-UA"/>
              </w:rPr>
            </w:pPr>
            <w:r w:rsidRPr="00B405E7">
              <w:rPr>
                <w:lang w:val="uk-UA"/>
              </w:rPr>
              <w:t>4</w:t>
            </w:r>
          </w:p>
        </w:tc>
        <w:tc>
          <w:tcPr>
            <w:tcW w:w="1451"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pStyle w:val="a8"/>
              <w:spacing w:after="0"/>
              <w:ind w:left="0"/>
              <w:jc w:val="center"/>
              <w:rPr>
                <w:lang w:val="uk-UA"/>
              </w:rPr>
            </w:pPr>
            <w:r w:rsidRPr="00B405E7">
              <w:rPr>
                <w:lang w:val="uk-UA"/>
              </w:rPr>
              <w:t>№4</w:t>
            </w:r>
          </w:p>
        </w:tc>
        <w:tc>
          <w:tcPr>
            <w:tcW w:w="326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pStyle w:val="a8"/>
              <w:spacing w:after="0"/>
              <w:ind w:left="34"/>
              <w:rPr>
                <w:lang w:val="uk-UA"/>
              </w:rPr>
            </w:pPr>
            <w:r w:rsidRPr="00B405E7">
              <w:rPr>
                <w:lang w:val="uk-UA"/>
              </w:rPr>
              <w:t>вул. Героїв Холодного Яру, 7</w:t>
            </w:r>
          </w:p>
        </w:tc>
        <w:tc>
          <w:tcPr>
            <w:tcW w:w="156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pStyle w:val="a8"/>
              <w:spacing w:after="0"/>
              <w:ind w:left="67"/>
              <w:jc w:val="center"/>
              <w:rPr>
                <w:lang w:val="uk-UA"/>
              </w:rPr>
            </w:pPr>
            <w:r w:rsidRPr="00B405E7">
              <w:rPr>
                <w:lang w:val="uk-UA"/>
              </w:rPr>
              <w:t>1533</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pStyle w:val="a8"/>
              <w:spacing w:after="0"/>
              <w:ind w:left="0"/>
              <w:jc w:val="center"/>
              <w:rPr>
                <w:lang w:val="uk-UA"/>
              </w:rPr>
            </w:pPr>
            <w:r w:rsidRPr="00B405E7">
              <w:rPr>
                <w:lang w:val="uk-UA"/>
              </w:rPr>
              <w:t>1966</w:t>
            </w:r>
          </w:p>
        </w:tc>
      </w:tr>
      <w:tr w:rsidR="00B405E7" w:rsidRPr="00B405E7" w:rsidTr="00C968D0">
        <w:tc>
          <w:tcPr>
            <w:tcW w:w="815"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pStyle w:val="a8"/>
              <w:spacing w:after="0"/>
              <w:jc w:val="center"/>
              <w:rPr>
                <w:lang w:val="uk-UA"/>
              </w:rPr>
            </w:pPr>
            <w:r w:rsidRPr="00B405E7">
              <w:rPr>
                <w:lang w:val="uk-UA"/>
              </w:rPr>
              <w:t>5</w:t>
            </w:r>
          </w:p>
        </w:tc>
        <w:tc>
          <w:tcPr>
            <w:tcW w:w="1451"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pStyle w:val="a8"/>
              <w:spacing w:after="0"/>
              <w:ind w:left="0"/>
              <w:jc w:val="center"/>
              <w:rPr>
                <w:lang w:val="uk-UA"/>
              </w:rPr>
            </w:pPr>
            <w:r w:rsidRPr="00B405E7">
              <w:rPr>
                <w:lang w:val="uk-UA"/>
              </w:rPr>
              <w:t>№5</w:t>
            </w:r>
          </w:p>
        </w:tc>
        <w:tc>
          <w:tcPr>
            <w:tcW w:w="326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pStyle w:val="a8"/>
              <w:spacing w:after="0"/>
              <w:ind w:left="34"/>
              <w:rPr>
                <w:lang w:val="uk-UA"/>
              </w:rPr>
            </w:pPr>
            <w:r w:rsidRPr="00B405E7">
              <w:rPr>
                <w:lang w:val="uk-UA"/>
              </w:rPr>
              <w:t xml:space="preserve">вул. </w:t>
            </w:r>
            <w:proofErr w:type="spellStart"/>
            <w:r w:rsidRPr="00B405E7">
              <w:rPr>
                <w:lang w:val="uk-UA"/>
              </w:rPr>
              <w:t>Соснівська</w:t>
            </w:r>
            <w:proofErr w:type="spellEnd"/>
          </w:p>
        </w:tc>
        <w:tc>
          <w:tcPr>
            <w:tcW w:w="156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pStyle w:val="a8"/>
              <w:spacing w:after="0"/>
              <w:ind w:left="67"/>
              <w:jc w:val="center"/>
              <w:rPr>
                <w:lang w:val="uk-UA"/>
              </w:rPr>
            </w:pPr>
            <w:r w:rsidRPr="00B405E7">
              <w:rPr>
                <w:lang w:val="uk-UA"/>
              </w:rPr>
              <w:t>2820</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pStyle w:val="a8"/>
              <w:spacing w:after="0"/>
              <w:ind w:left="0"/>
              <w:jc w:val="center"/>
              <w:rPr>
                <w:lang w:val="uk-UA"/>
              </w:rPr>
            </w:pPr>
            <w:r w:rsidRPr="00B405E7">
              <w:rPr>
                <w:lang w:val="uk-UA"/>
              </w:rPr>
              <w:t>1989</w:t>
            </w:r>
          </w:p>
        </w:tc>
      </w:tr>
      <w:tr w:rsidR="00B405E7" w:rsidRPr="00B405E7" w:rsidTr="00C968D0">
        <w:tc>
          <w:tcPr>
            <w:tcW w:w="815"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pStyle w:val="a8"/>
              <w:spacing w:after="0"/>
              <w:jc w:val="center"/>
              <w:rPr>
                <w:lang w:val="uk-UA"/>
              </w:rPr>
            </w:pPr>
            <w:r w:rsidRPr="00B405E7">
              <w:rPr>
                <w:lang w:val="uk-UA"/>
              </w:rPr>
              <w:t>6</w:t>
            </w:r>
          </w:p>
        </w:tc>
        <w:tc>
          <w:tcPr>
            <w:tcW w:w="1451"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pStyle w:val="a8"/>
              <w:spacing w:after="0"/>
              <w:ind w:left="0"/>
              <w:jc w:val="center"/>
              <w:rPr>
                <w:lang w:val="uk-UA"/>
              </w:rPr>
            </w:pPr>
            <w:r w:rsidRPr="00B405E7">
              <w:rPr>
                <w:lang w:val="uk-UA"/>
              </w:rPr>
              <w:t>№6</w:t>
            </w:r>
          </w:p>
        </w:tc>
        <w:tc>
          <w:tcPr>
            <w:tcW w:w="326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pStyle w:val="a8"/>
              <w:spacing w:after="0"/>
              <w:ind w:left="34"/>
              <w:rPr>
                <w:lang w:val="uk-UA"/>
              </w:rPr>
            </w:pPr>
            <w:r w:rsidRPr="00B405E7">
              <w:rPr>
                <w:lang w:val="uk-UA"/>
              </w:rPr>
              <w:t xml:space="preserve">вул. </w:t>
            </w:r>
            <w:proofErr w:type="spellStart"/>
            <w:r w:rsidRPr="00B405E7">
              <w:rPr>
                <w:lang w:val="uk-UA"/>
              </w:rPr>
              <w:t>Бидгощська</w:t>
            </w:r>
            <w:proofErr w:type="spellEnd"/>
            <w:r w:rsidRPr="00B405E7">
              <w:rPr>
                <w:lang w:val="uk-UA"/>
              </w:rPr>
              <w:t>, 11а</w:t>
            </w:r>
          </w:p>
        </w:tc>
        <w:tc>
          <w:tcPr>
            <w:tcW w:w="156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pStyle w:val="a8"/>
              <w:spacing w:after="0"/>
              <w:ind w:left="67"/>
              <w:jc w:val="center"/>
              <w:rPr>
                <w:lang w:val="uk-UA"/>
              </w:rPr>
            </w:pPr>
            <w:r w:rsidRPr="00B405E7">
              <w:rPr>
                <w:lang w:val="uk-UA"/>
              </w:rPr>
              <w:t>2151</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pStyle w:val="a8"/>
              <w:spacing w:after="0"/>
              <w:ind w:left="0"/>
              <w:jc w:val="center"/>
              <w:rPr>
                <w:lang w:val="uk-UA"/>
              </w:rPr>
            </w:pPr>
            <w:r w:rsidRPr="00B405E7">
              <w:rPr>
                <w:lang w:val="uk-UA"/>
              </w:rPr>
              <w:t>1983</w:t>
            </w:r>
          </w:p>
        </w:tc>
      </w:tr>
      <w:tr w:rsidR="00B405E7" w:rsidRPr="00B405E7" w:rsidTr="00C968D0">
        <w:tc>
          <w:tcPr>
            <w:tcW w:w="815"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pStyle w:val="a8"/>
              <w:spacing w:after="0"/>
              <w:jc w:val="center"/>
              <w:rPr>
                <w:lang w:val="uk-UA"/>
              </w:rPr>
            </w:pPr>
            <w:r w:rsidRPr="00B405E7">
              <w:rPr>
                <w:lang w:val="uk-UA"/>
              </w:rPr>
              <w:t>7</w:t>
            </w:r>
          </w:p>
        </w:tc>
        <w:tc>
          <w:tcPr>
            <w:tcW w:w="1451"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pStyle w:val="a8"/>
              <w:spacing w:after="0"/>
              <w:ind w:left="0"/>
              <w:jc w:val="center"/>
              <w:rPr>
                <w:lang w:val="uk-UA"/>
              </w:rPr>
            </w:pPr>
            <w:r w:rsidRPr="00B405E7">
              <w:rPr>
                <w:lang w:val="uk-UA"/>
              </w:rPr>
              <w:t>№7</w:t>
            </w:r>
          </w:p>
        </w:tc>
        <w:tc>
          <w:tcPr>
            <w:tcW w:w="326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pStyle w:val="a8"/>
              <w:spacing w:after="0"/>
              <w:ind w:left="34"/>
              <w:rPr>
                <w:lang w:val="uk-UA"/>
              </w:rPr>
            </w:pPr>
            <w:r w:rsidRPr="00B405E7">
              <w:rPr>
                <w:lang w:val="uk-UA"/>
              </w:rPr>
              <w:t xml:space="preserve">вул. </w:t>
            </w:r>
            <w:proofErr w:type="spellStart"/>
            <w:r w:rsidRPr="00B405E7">
              <w:rPr>
                <w:lang w:val="uk-UA"/>
              </w:rPr>
              <w:t>Пацаєва</w:t>
            </w:r>
            <w:proofErr w:type="spellEnd"/>
            <w:r w:rsidRPr="00B405E7">
              <w:rPr>
                <w:lang w:val="uk-UA"/>
              </w:rPr>
              <w:t>, 5/1</w:t>
            </w:r>
          </w:p>
        </w:tc>
        <w:tc>
          <w:tcPr>
            <w:tcW w:w="156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pStyle w:val="a8"/>
              <w:spacing w:after="0"/>
              <w:ind w:left="67"/>
              <w:jc w:val="center"/>
              <w:rPr>
                <w:lang w:val="uk-UA"/>
              </w:rPr>
            </w:pPr>
            <w:r w:rsidRPr="00B405E7">
              <w:rPr>
                <w:lang w:val="uk-UA"/>
              </w:rPr>
              <w:t>2126</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pStyle w:val="a8"/>
              <w:spacing w:after="0"/>
              <w:ind w:left="0"/>
              <w:jc w:val="center"/>
              <w:rPr>
                <w:lang w:val="uk-UA"/>
              </w:rPr>
            </w:pPr>
            <w:r w:rsidRPr="00B405E7">
              <w:rPr>
                <w:lang w:val="uk-UA"/>
              </w:rPr>
              <w:t>1980</w:t>
            </w:r>
          </w:p>
        </w:tc>
      </w:tr>
      <w:tr w:rsidR="00B405E7" w:rsidRPr="00B405E7" w:rsidTr="00C968D0">
        <w:tc>
          <w:tcPr>
            <w:tcW w:w="815"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pStyle w:val="a8"/>
              <w:spacing w:after="0"/>
              <w:jc w:val="center"/>
              <w:rPr>
                <w:lang w:val="uk-UA"/>
              </w:rPr>
            </w:pPr>
            <w:r w:rsidRPr="00B405E7">
              <w:rPr>
                <w:lang w:val="uk-UA"/>
              </w:rPr>
              <w:t>8</w:t>
            </w:r>
          </w:p>
        </w:tc>
        <w:tc>
          <w:tcPr>
            <w:tcW w:w="1451"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pStyle w:val="a8"/>
              <w:spacing w:after="0"/>
              <w:ind w:left="0"/>
              <w:jc w:val="center"/>
              <w:rPr>
                <w:lang w:val="uk-UA"/>
              </w:rPr>
            </w:pPr>
            <w:r w:rsidRPr="00B405E7">
              <w:rPr>
                <w:lang w:val="uk-UA"/>
              </w:rPr>
              <w:t>№8</w:t>
            </w:r>
          </w:p>
        </w:tc>
        <w:tc>
          <w:tcPr>
            <w:tcW w:w="326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pStyle w:val="a8"/>
              <w:spacing w:after="0"/>
              <w:ind w:left="34"/>
              <w:rPr>
                <w:lang w:val="uk-UA"/>
              </w:rPr>
            </w:pPr>
            <w:proofErr w:type="spellStart"/>
            <w:r w:rsidRPr="00B405E7">
              <w:rPr>
                <w:lang w:val="uk-UA"/>
              </w:rPr>
              <w:t>провул</w:t>
            </w:r>
            <w:proofErr w:type="spellEnd"/>
            <w:r w:rsidRPr="00B405E7">
              <w:rPr>
                <w:lang w:val="uk-UA"/>
              </w:rPr>
              <w:t>. Поліграфічний, 3</w:t>
            </w:r>
          </w:p>
        </w:tc>
        <w:tc>
          <w:tcPr>
            <w:tcW w:w="156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pStyle w:val="a8"/>
              <w:spacing w:after="0"/>
              <w:ind w:left="67"/>
              <w:jc w:val="center"/>
              <w:rPr>
                <w:lang w:val="uk-UA"/>
              </w:rPr>
            </w:pPr>
            <w:r w:rsidRPr="00B405E7">
              <w:rPr>
                <w:lang w:val="uk-UA"/>
              </w:rPr>
              <w:t>2820</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pStyle w:val="a8"/>
              <w:spacing w:after="0"/>
              <w:ind w:left="0"/>
              <w:jc w:val="center"/>
              <w:rPr>
                <w:lang w:val="uk-UA"/>
              </w:rPr>
            </w:pPr>
            <w:r w:rsidRPr="00B405E7">
              <w:rPr>
                <w:lang w:val="uk-UA"/>
              </w:rPr>
              <w:t>1991</w:t>
            </w:r>
          </w:p>
        </w:tc>
      </w:tr>
      <w:tr w:rsidR="00B405E7" w:rsidRPr="00B405E7" w:rsidTr="00C968D0">
        <w:tc>
          <w:tcPr>
            <w:tcW w:w="815"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pStyle w:val="a8"/>
              <w:spacing w:after="0"/>
              <w:jc w:val="center"/>
              <w:rPr>
                <w:lang w:val="uk-UA"/>
              </w:rPr>
            </w:pPr>
            <w:r w:rsidRPr="00B405E7">
              <w:rPr>
                <w:lang w:val="uk-UA"/>
              </w:rPr>
              <w:t>9</w:t>
            </w:r>
          </w:p>
        </w:tc>
        <w:tc>
          <w:tcPr>
            <w:tcW w:w="1451"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pStyle w:val="a8"/>
              <w:spacing w:after="0"/>
              <w:ind w:left="0"/>
              <w:jc w:val="center"/>
              <w:rPr>
                <w:lang w:val="uk-UA"/>
              </w:rPr>
            </w:pPr>
            <w:r w:rsidRPr="00B405E7">
              <w:rPr>
                <w:lang w:val="uk-UA"/>
              </w:rPr>
              <w:t>№9</w:t>
            </w:r>
          </w:p>
        </w:tc>
        <w:tc>
          <w:tcPr>
            <w:tcW w:w="326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pStyle w:val="a8"/>
              <w:spacing w:after="0"/>
              <w:ind w:left="34"/>
              <w:rPr>
                <w:lang w:val="uk-UA"/>
              </w:rPr>
            </w:pPr>
            <w:r w:rsidRPr="00B405E7">
              <w:rPr>
                <w:lang w:val="uk-UA"/>
              </w:rPr>
              <w:t>вул. Одеська, 2</w:t>
            </w:r>
          </w:p>
        </w:tc>
        <w:tc>
          <w:tcPr>
            <w:tcW w:w="156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pStyle w:val="a8"/>
              <w:spacing w:after="0"/>
              <w:ind w:left="67"/>
              <w:jc w:val="center"/>
              <w:rPr>
                <w:lang w:val="uk-UA"/>
              </w:rPr>
            </w:pPr>
            <w:r w:rsidRPr="00B405E7">
              <w:rPr>
                <w:lang w:val="uk-UA"/>
              </w:rPr>
              <w:t>2126</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pStyle w:val="a8"/>
              <w:spacing w:after="0"/>
              <w:ind w:left="0"/>
              <w:jc w:val="center"/>
              <w:rPr>
                <w:lang w:val="uk-UA"/>
              </w:rPr>
            </w:pPr>
            <w:r w:rsidRPr="00B405E7">
              <w:rPr>
                <w:lang w:val="uk-UA"/>
              </w:rPr>
              <w:t>1987</w:t>
            </w:r>
          </w:p>
        </w:tc>
      </w:tr>
      <w:tr w:rsidR="00B405E7" w:rsidRPr="00B405E7" w:rsidTr="00C968D0">
        <w:tc>
          <w:tcPr>
            <w:tcW w:w="815"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pStyle w:val="a8"/>
              <w:spacing w:after="0"/>
              <w:jc w:val="center"/>
              <w:rPr>
                <w:lang w:val="uk-UA"/>
              </w:rPr>
            </w:pPr>
            <w:r w:rsidRPr="00B405E7">
              <w:rPr>
                <w:lang w:val="uk-UA"/>
              </w:rPr>
              <w:t>10</w:t>
            </w:r>
          </w:p>
        </w:tc>
        <w:tc>
          <w:tcPr>
            <w:tcW w:w="1451"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pStyle w:val="a8"/>
              <w:spacing w:after="0"/>
              <w:ind w:left="0"/>
              <w:jc w:val="center"/>
              <w:rPr>
                <w:lang w:val="uk-UA"/>
              </w:rPr>
            </w:pPr>
            <w:r w:rsidRPr="00B405E7">
              <w:rPr>
                <w:lang w:val="uk-UA"/>
              </w:rPr>
              <w:t>№10</w:t>
            </w:r>
          </w:p>
        </w:tc>
        <w:tc>
          <w:tcPr>
            <w:tcW w:w="326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pStyle w:val="a8"/>
              <w:spacing w:after="0"/>
              <w:ind w:left="34"/>
              <w:rPr>
                <w:lang w:val="uk-UA"/>
              </w:rPr>
            </w:pPr>
            <w:r w:rsidRPr="00B405E7">
              <w:rPr>
                <w:lang w:val="uk-UA"/>
              </w:rPr>
              <w:t>вул. Смілянська, 132/3</w:t>
            </w:r>
          </w:p>
        </w:tc>
        <w:tc>
          <w:tcPr>
            <w:tcW w:w="156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pStyle w:val="a8"/>
              <w:spacing w:after="0"/>
              <w:ind w:left="67"/>
              <w:jc w:val="center"/>
              <w:rPr>
                <w:lang w:val="uk-UA"/>
              </w:rPr>
            </w:pPr>
            <w:r w:rsidRPr="00B405E7">
              <w:rPr>
                <w:lang w:val="uk-UA"/>
              </w:rPr>
              <w:t>1434</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pStyle w:val="a8"/>
              <w:spacing w:after="0"/>
              <w:ind w:left="0"/>
              <w:jc w:val="center"/>
              <w:rPr>
                <w:lang w:val="uk-UA"/>
              </w:rPr>
            </w:pPr>
            <w:r w:rsidRPr="00B405E7">
              <w:rPr>
                <w:lang w:val="uk-UA"/>
              </w:rPr>
              <w:t>1988</w:t>
            </w:r>
          </w:p>
        </w:tc>
      </w:tr>
      <w:tr w:rsidR="00B405E7" w:rsidRPr="00B405E7" w:rsidTr="00C968D0">
        <w:tc>
          <w:tcPr>
            <w:tcW w:w="815"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pStyle w:val="a8"/>
              <w:spacing w:after="0"/>
              <w:jc w:val="center"/>
              <w:rPr>
                <w:lang w:val="uk-UA"/>
              </w:rPr>
            </w:pPr>
            <w:r w:rsidRPr="00B405E7">
              <w:rPr>
                <w:lang w:val="uk-UA"/>
              </w:rPr>
              <w:t>11</w:t>
            </w:r>
          </w:p>
        </w:tc>
        <w:tc>
          <w:tcPr>
            <w:tcW w:w="1451"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pStyle w:val="a8"/>
              <w:spacing w:after="0"/>
              <w:ind w:left="0"/>
              <w:jc w:val="center"/>
              <w:rPr>
                <w:lang w:val="uk-UA"/>
              </w:rPr>
            </w:pPr>
            <w:r w:rsidRPr="00B405E7">
              <w:rPr>
                <w:lang w:val="uk-UA"/>
              </w:rPr>
              <w:t>№12</w:t>
            </w:r>
          </w:p>
        </w:tc>
        <w:tc>
          <w:tcPr>
            <w:tcW w:w="326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pStyle w:val="a8"/>
              <w:spacing w:after="0"/>
              <w:ind w:left="34"/>
              <w:rPr>
                <w:lang w:val="uk-UA"/>
              </w:rPr>
            </w:pPr>
            <w:r w:rsidRPr="00B405E7">
              <w:rPr>
                <w:lang w:val="uk-UA"/>
              </w:rPr>
              <w:t xml:space="preserve">вул. Віталія </w:t>
            </w:r>
            <w:proofErr w:type="spellStart"/>
            <w:r w:rsidRPr="00B405E7">
              <w:rPr>
                <w:lang w:val="uk-UA"/>
              </w:rPr>
              <w:t>Вергая</w:t>
            </w:r>
            <w:proofErr w:type="spellEnd"/>
            <w:r w:rsidRPr="00B405E7">
              <w:rPr>
                <w:lang w:val="uk-UA"/>
              </w:rPr>
              <w:t>, 14/1</w:t>
            </w:r>
          </w:p>
        </w:tc>
        <w:tc>
          <w:tcPr>
            <w:tcW w:w="156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pStyle w:val="a8"/>
              <w:spacing w:after="0"/>
              <w:ind w:left="67"/>
              <w:jc w:val="center"/>
              <w:rPr>
                <w:lang w:val="uk-UA"/>
              </w:rPr>
            </w:pPr>
            <w:r w:rsidRPr="00B405E7">
              <w:rPr>
                <w:lang w:val="uk-UA"/>
              </w:rPr>
              <w:t>1434</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pStyle w:val="a8"/>
              <w:spacing w:after="0"/>
              <w:ind w:left="0"/>
              <w:jc w:val="center"/>
              <w:rPr>
                <w:lang w:val="uk-UA"/>
              </w:rPr>
            </w:pPr>
            <w:r w:rsidRPr="00B405E7">
              <w:rPr>
                <w:lang w:val="uk-UA"/>
              </w:rPr>
              <w:t>1987</w:t>
            </w:r>
          </w:p>
        </w:tc>
      </w:tr>
    </w:tbl>
    <w:p w:rsidR="00B405E7" w:rsidRPr="00B405E7" w:rsidRDefault="00B405E7" w:rsidP="00B405E7">
      <w:pPr>
        <w:ind w:firstLine="567"/>
        <w:jc w:val="both"/>
        <w:rPr>
          <w:rFonts w:eastAsia="MS Mincho"/>
          <w:sz w:val="28"/>
          <w:szCs w:val="28"/>
          <w:lang w:val="uk-UA"/>
        </w:rPr>
      </w:pPr>
      <w:r w:rsidRPr="00B405E7">
        <w:rPr>
          <w:sz w:val="28"/>
          <w:szCs w:val="28"/>
          <w:lang w:val="uk-UA"/>
        </w:rPr>
        <w:t>Відповідно до висновків ДП КДРТІ МЕТ – 137 опор мають тріщини, у т.ч. терміново потребують заміни 38 опор,  а 37 ділянок контактної мережі не відповідають нормативним вимогам.</w:t>
      </w:r>
    </w:p>
    <w:p w:rsidR="00B405E7" w:rsidRPr="00B405E7" w:rsidRDefault="00B405E7" w:rsidP="00B405E7">
      <w:pPr>
        <w:ind w:firstLine="567"/>
        <w:jc w:val="both"/>
        <w:rPr>
          <w:rFonts w:eastAsia="MS Mincho"/>
          <w:sz w:val="28"/>
          <w:szCs w:val="28"/>
          <w:lang w:val="uk-UA"/>
        </w:rPr>
      </w:pPr>
      <w:r w:rsidRPr="00B405E7">
        <w:rPr>
          <w:rFonts w:eastAsia="MS Mincho"/>
          <w:sz w:val="28"/>
          <w:szCs w:val="28"/>
          <w:lang w:val="uk-UA"/>
        </w:rPr>
        <w:lastRenderedPageBreak/>
        <w:t xml:space="preserve">В 2015 році розроблена проектно-кошторисна документація на капітальний ремонт контактної мережі м. Черкаси на загальну суму 7187,2 тис. грн. Освоєно коштів на закупівлю в 2015 році контактного дроту — 336,2 тис. грн.; на закупівлю елементів контактної мережі — 190,5 тис. грн., освоєно в 2016 році на капітальний ремонт, на заміну дроту – 2157,3 тис. грн. </w:t>
      </w:r>
    </w:p>
    <w:p w:rsidR="00B405E7" w:rsidRPr="00B405E7" w:rsidRDefault="00B405E7" w:rsidP="00B405E7">
      <w:pPr>
        <w:ind w:firstLine="567"/>
        <w:jc w:val="both"/>
        <w:rPr>
          <w:sz w:val="28"/>
          <w:szCs w:val="28"/>
          <w:lang w:val="uk-UA"/>
        </w:rPr>
      </w:pPr>
      <w:r w:rsidRPr="00B405E7">
        <w:rPr>
          <w:rFonts w:eastAsia="MS Mincho"/>
          <w:sz w:val="28"/>
          <w:szCs w:val="28"/>
          <w:lang w:val="uk-UA"/>
        </w:rPr>
        <w:t>Потребує оновлення і матеріально-технічна база. Для можливості експлуатації нових сучасних тролейбусів необхідно придбання нового обладнання.</w:t>
      </w:r>
    </w:p>
    <w:p w:rsidR="00B405E7" w:rsidRPr="00B405E7" w:rsidRDefault="00B405E7" w:rsidP="00B405E7">
      <w:pPr>
        <w:ind w:firstLine="567"/>
        <w:jc w:val="both"/>
        <w:rPr>
          <w:lang w:val="uk-UA"/>
        </w:rPr>
      </w:pPr>
      <w:r w:rsidRPr="00B405E7">
        <w:rPr>
          <w:sz w:val="28"/>
          <w:szCs w:val="28"/>
          <w:lang w:val="uk-UA"/>
        </w:rPr>
        <w:t>Сума доходів від платних перевезень у 2015 році склала – 7 514,2 тис. грн. і збільшилась проти  2014 року на 25,4 %, у 2016 році — 7849,1 тис. грн. і збільшилась проти 2015 року на 4,5 %.</w:t>
      </w:r>
    </w:p>
    <w:p w:rsidR="00B405E7" w:rsidRPr="00B405E7" w:rsidRDefault="00B405E7" w:rsidP="00B405E7">
      <w:pPr>
        <w:ind w:firstLine="709"/>
        <w:jc w:val="both"/>
        <w:rPr>
          <w:lang w:val="uk-UA"/>
        </w:rPr>
      </w:pPr>
    </w:p>
    <w:p w:rsidR="00B405E7" w:rsidRPr="00B405E7" w:rsidRDefault="00B405E7" w:rsidP="00B405E7">
      <w:pPr>
        <w:pStyle w:val="a8"/>
        <w:spacing w:after="0"/>
        <w:jc w:val="center"/>
        <w:rPr>
          <w:i/>
          <w:lang w:val="uk-UA"/>
        </w:rPr>
      </w:pPr>
      <w:r w:rsidRPr="00B405E7">
        <w:rPr>
          <w:i/>
          <w:lang w:val="uk-UA"/>
        </w:rPr>
        <w:t>Порівняльна таблиця діяльності КП «</w:t>
      </w:r>
      <w:proofErr w:type="spellStart"/>
      <w:r w:rsidRPr="00B405E7">
        <w:rPr>
          <w:i/>
          <w:lang w:val="uk-UA"/>
        </w:rPr>
        <w:t>Черкасиелектротранс</w:t>
      </w:r>
      <w:proofErr w:type="spellEnd"/>
      <w:r w:rsidRPr="00B405E7">
        <w:rPr>
          <w:i/>
          <w:lang w:val="uk-UA"/>
        </w:rPr>
        <w:t xml:space="preserve">» </w:t>
      </w:r>
    </w:p>
    <w:p w:rsidR="00B405E7" w:rsidRPr="00B405E7" w:rsidRDefault="00B405E7" w:rsidP="00B405E7">
      <w:pPr>
        <w:pStyle w:val="a8"/>
        <w:spacing w:after="0"/>
        <w:jc w:val="center"/>
        <w:rPr>
          <w:i/>
          <w:lang w:val="uk-UA"/>
        </w:rPr>
      </w:pPr>
      <w:r w:rsidRPr="00B405E7">
        <w:rPr>
          <w:i/>
          <w:lang w:val="uk-UA"/>
        </w:rPr>
        <w:t xml:space="preserve">Черкаської міської ради» за період 2011 - 2016 </w:t>
      </w:r>
      <w:proofErr w:type="spellStart"/>
      <w:r w:rsidRPr="00B405E7">
        <w:rPr>
          <w:i/>
          <w:lang w:val="uk-UA"/>
        </w:rPr>
        <w:t>р.р</w:t>
      </w:r>
      <w:proofErr w:type="spellEnd"/>
      <w:r w:rsidRPr="00B405E7">
        <w:rPr>
          <w:i/>
          <w:lang w:val="uk-UA"/>
        </w:rPr>
        <w:t>.</w:t>
      </w:r>
    </w:p>
    <w:tbl>
      <w:tblPr>
        <w:tblW w:w="0" w:type="auto"/>
        <w:tblLayout w:type="fixed"/>
        <w:tblLook w:val="0000" w:firstRow="0" w:lastRow="0" w:firstColumn="0" w:lastColumn="0" w:noHBand="0" w:noVBand="0"/>
      </w:tblPr>
      <w:tblGrid>
        <w:gridCol w:w="2194"/>
        <w:gridCol w:w="1205"/>
        <w:gridCol w:w="992"/>
        <w:gridCol w:w="992"/>
        <w:gridCol w:w="992"/>
        <w:gridCol w:w="993"/>
        <w:gridCol w:w="992"/>
        <w:gridCol w:w="993"/>
      </w:tblGrid>
      <w:tr w:rsidR="00B405E7" w:rsidRPr="00B405E7" w:rsidTr="00C968D0">
        <w:trPr>
          <w:trHeight w:val="534"/>
        </w:trPr>
        <w:tc>
          <w:tcPr>
            <w:tcW w:w="2194"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rPr>
                <w:lang w:val="uk-UA"/>
              </w:rPr>
            </w:pPr>
            <w:r w:rsidRPr="00B405E7">
              <w:rPr>
                <w:lang w:val="uk-UA"/>
              </w:rPr>
              <w:t>Найменування показників</w:t>
            </w:r>
          </w:p>
        </w:tc>
        <w:tc>
          <w:tcPr>
            <w:tcW w:w="1205"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20"/>
              <w:jc w:val="center"/>
              <w:rPr>
                <w:lang w:val="uk-UA"/>
              </w:rPr>
            </w:pPr>
            <w:r w:rsidRPr="00B405E7">
              <w:rPr>
                <w:lang w:val="uk-UA"/>
              </w:rPr>
              <w:t xml:space="preserve">Одиниця </w:t>
            </w:r>
            <w:proofErr w:type="spellStart"/>
            <w:r w:rsidRPr="00B405E7">
              <w:rPr>
                <w:lang w:val="uk-UA"/>
              </w:rPr>
              <w:t>вимірю-вання</w:t>
            </w:r>
            <w:proofErr w:type="spellEnd"/>
          </w:p>
        </w:tc>
        <w:tc>
          <w:tcPr>
            <w:tcW w:w="99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2011 р.</w:t>
            </w:r>
          </w:p>
        </w:tc>
        <w:tc>
          <w:tcPr>
            <w:tcW w:w="99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2012 р.</w:t>
            </w:r>
          </w:p>
        </w:tc>
        <w:tc>
          <w:tcPr>
            <w:tcW w:w="99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2013 р.</w:t>
            </w:r>
          </w:p>
        </w:tc>
        <w:tc>
          <w:tcPr>
            <w:tcW w:w="99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2014 р.</w:t>
            </w:r>
          </w:p>
        </w:tc>
        <w:tc>
          <w:tcPr>
            <w:tcW w:w="99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2015 р.</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jc w:val="center"/>
              <w:rPr>
                <w:lang w:val="uk-UA"/>
              </w:rPr>
            </w:pPr>
            <w:r w:rsidRPr="00B405E7">
              <w:rPr>
                <w:lang w:val="uk-UA"/>
              </w:rPr>
              <w:t>2016 р.</w:t>
            </w:r>
          </w:p>
        </w:tc>
      </w:tr>
      <w:tr w:rsidR="00B405E7" w:rsidRPr="00B405E7" w:rsidTr="00C968D0">
        <w:trPr>
          <w:trHeight w:val="100"/>
        </w:trPr>
        <w:tc>
          <w:tcPr>
            <w:tcW w:w="2194"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rPr>
                <w:lang w:val="uk-UA"/>
              </w:rPr>
            </w:pPr>
            <w:r w:rsidRPr="00B405E7">
              <w:rPr>
                <w:lang w:val="uk-UA"/>
              </w:rPr>
              <w:t>Кількість  тролейбусів</w:t>
            </w:r>
          </w:p>
        </w:tc>
        <w:tc>
          <w:tcPr>
            <w:tcW w:w="1205"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20"/>
              <w:jc w:val="center"/>
              <w:rPr>
                <w:lang w:val="uk-UA"/>
              </w:rPr>
            </w:pPr>
            <w:r w:rsidRPr="00B405E7">
              <w:rPr>
                <w:lang w:val="uk-UA"/>
              </w:rPr>
              <w:t>Од.</w:t>
            </w:r>
          </w:p>
        </w:tc>
        <w:tc>
          <w:tcPr>
            <w:tcW w:w="99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85</w:t>
            </w:r>
          </w:p>
        </w:tc>
        <w:tc>
          <w:tcPr>
            <w:tcW w:w="99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86</w:t>
            </w:r>
          </w:p>
        </w:tc>
        <w:tc>
          <w:tcPr>
            <w:tcW w:w="99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74</w:t>
            </w:r>
          </w:p>
        </w:tc>
        <w:tc>
          <w:tcPr>
            <w:tcW w:w="99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74</w:t>
            </w:r>
          </w:p>
        </w:tc>
        <w:tc>
          <w:tcPr>
            <w:tcW w:w="99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70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ind w:left="-108"/>
              <w:jc w:val="center"/>
              <w:rPr>
                <w:lang w:val="uk-UA"/>
              </w:rPr>
            </w:pPr>
            <w:r w:rsidRPr="00B405E7">
              <w:rPr>
                <w:lang w:val="uk-UA"/>
              </w:rPr>
              <w:t>97</w:t>
            </w:r>
          </w:p>
        </w:tc>
      </w:tr>
      <w:tr w:rsidR="00B405E7" w:rsidRPr="00B405E7" w:rsidTr="00C968D0">
        <w:tc>
          <w:tcPr>
            <w:tcW w:w="2194"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rPr>
                <w:lang w:val="uk-UA"/>
              </w:rPr>
            </w:pPr>
            <w:r w:rsidRPr="00B405E7">
              <w:rPr>
                <w:lang w:val="uk-UA"/>
              </w:rPr>
              <w:t>Середній вік  електротранспорту</w:t>
            </w:r>
          </w:p>
        </w:tc>
        <w:tc>
          <w:tcPr>
            <w:tcW w:w="1205"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20"/>
              <w:jc w:val="center"/>
              <w:rPr>
                <w:lang w:val="uk-UA"/>
              </w:rPr>
            </w:pPr>
            <w:r w:rsidRPr="00B405E7">
              <w:rPr>
                <w:lang w:val="uk-UA"/>
              </w:rPr>
              <w:t>років</w:t>
            </w:r>
          </w:p>
        </w:tc>
        <w:tc>
          <w:tcPr>
            <w:tcW w:w="99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21,7</w:t>
            </w:r>
          </w:p>
        </w:tc>
        <w:tc>
          <w:tcPr>
            <w:tcW w:w="99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21,4</w:t>
            </w:r>
          </w:p>
        </w:tc>
        <w:tc>
          <w:tcPr>
            <w:tcW w:w="99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22,4</w:t>
            </w:r>
          </w:p>
        </w:tc>
        <w:tc>
          <w:tcPr>
            <w:tcW w:w="99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23,3</w:t>
            </w:r>
          </w:p>
        </w:tc>
        <w:tc>
          <w:tcPr>
            <w:tcW w:w="99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24,5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ind w:left="-108"/>
              <w:jc w:val="center"/>
              <w:rPr>
                <w:lang w:val="uk-UA"/>
              </w:rPr>
            </w:pPr>
            <w:r w:rsidRPr="00B405E7">
              <w:rPr>
                <w:lang w:val="uk-UA"/>
              </w:rPr>
              <w:t>17,9</w:t>
            </w:r>
          </w:p>
        </w:tc>
      </w:tr>
      <w:tr w:rsidR="00B405E7" w:rsidRPr="00B405E7" w:rsidTr="00C968D0">
        <w:trPr>
          <w:trHeight w:val="234"/>
        </w:trPr>
        <w:tc>
          <w:tcPr>
            <w:tcW w:w="2194"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rPr>
                <w:lang w:val="uk-UA"/>
              </w:rPr>
            </w:pPr>
            <w:r w:rsidRPr="00B405E7">
              <w:rPr>
                <w:lang w:val="uk-UA"/>
              </w:rPr>
              <w:t>Перевезено пасажирів</w:t>
            </w:r>
          </w:p>
        </w:tc>
        <w:tc>
          <w:tcPr>
            <w:tcW w:w="1205"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20"/>
              <w:jc w:val="center"/>
              <w:rPr>
                <w:lang w:val="uk-UA"/>
              </w:rPr>
            </w:pPr>
            <w:r w:rsidRPr="00B405E7">
              <w:rPr>
                <w:lang w:val="uk-UA"/>
              </w:rPr>
              <w:t>Тис. чол.</w:t>
            </w:r>
          </w:p>
        </w:tc>
        <w:tc>
          <w:tcPr>
            <w:tcW w:w="99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37602,3</w:t>
            </w:r>
          </w:p>
        </w:tc>
        <w:tc>
          <w:tcPr>
            <w:tcW w:w="99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17846,7</w:t>
            </w:r>
          </w:p>
        </w:tc>
        <w:tc>
          <w:tcPr>
            <w:tcW w:w="99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18661</w:t>
            </w:r>
          </w:p>
        </w:tc>
        <w:tc>
          <w:tcPr>
            <w:tcW w:w="99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18466,4</w:t>
            </w:r>
          </w:p>
        </w:tc>
        <w:tc>
          <w:tcPr>
            <w:tcW w:w="99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19592,3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ind w:left="-108"/>
              <w:jc w:val="center"/>
              <w:rPr>
                <w:lang w:val="uk-UA"/>
              </w:rPr>
            </w:pPr>
            <w:r w:rsidRPr="00B405E7">
              <w:rPr>
                <w:lang w:val="uk-UA"/>
              </w:rPr>
              <w:t>19416,7</w:t>
            </w:r>
          </w:p>
        </w:tc>
      </w:tr>
      <w:tr w:rsidR="00B405E7" w:rsidRPr="00B405E7" w:rsidTr="00C968D0">
        <w:trPr>
          <w:trHeight w:val="218"/>
        </w:trPr>
        <w:tc>
          <w:tcPr>
            <w:tcW w:w="2194"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rPr>
                <w:lang w:val="uk-UA"/>
              </w:rPr>
            </w:pPr>
            <w:r w:rsidRPr="00B405E7">
              <w:rPr>
                <w:lang w:val="uk-UA"/>
              </w:rPr>
              <w:t>Отримано доходів всього</w:t>
            </w:r>
          </w:p>
        </w:tc>
        <w:tc>
          <w:tcPr>
            <w:tcW w:w="1205"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20"/>
              <w:jc w:val="center"/>
              <w:rPr>
                <w:lang w:val="uk-UA"/>
              </w:rPr>
            </w:pPr>
            <w:r w:rsidRPr="00B405E7">
              <w:rPr>
                <w:lang w:val="uk-UA"/>
              </w:rPr>
              <w:t>Тис. грн.</w:t>
            </w:r>
          </w:p>
        </w:tc>
        <w:tc>
          <w:tcPr>
            <w:tcW w:w="99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25287,9</w:t>
            </w:r>
          </w:p>
        </w:tc>
        <w:tc>
          <w:tcPr>
            <w:tcW w:w="99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24317,7</w:t>
            </w:r>
          </w:p>
        </w:tc>
        <w:tc>
          <w:tcPr>
            <w:tcW w:w="99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23831,6</w:t>
            </w:r>
          </w:p>
        </w:tc>
        <w:tc>
          <w:tcPr>
            <w:tcW w:w="99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26167,6</w:t>
            </w:r>
          </w:p>
        </w:tc>
        <w:tc>
          <w:tcPr>
            <w:tcW w:w="99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26956,0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ind w:left="-108"/>
              <w:jc w:val="center"/>
              <w:rPr>
                <w:lang w:val="uk-UA"/>
              </w:rPr>
            </w:pPr>
            <w:r w:rsidRPr="00B405E7">
              <w:rPr>
                <w:lang w:val="uk-UA"/>
              </w:rPr>
              <w:t>37671,2</w:t>
            </w:r>
          </w:p>
        </w:tc>
      </w:tr>
      <w:tr w:rsidR="00B405E7" w:rsidRPr="00B405E7" w:rsidTr="00C968D0">
        <w:trPr>
          <w:trHeight w:val="218"/>
        </w:trPr>
        <w:tc>
          <w:tcPr>
            <w:tcW w:w="2194"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rPr>
                <w:lang w:val="uk-UA"/>
              </w:rPr>
            </w:pPr>
            <w:r w:rsidRPr="00B405E7">
              <w:rPr>
                <w:lang w:val="uk-UA"/>
              </w:rPr>
              <w:t>Компенсація втрат доходів від пільгового перевезення окремих категорій громадян</w:t>
            </w:r>
          </w:p>
        </w:tc>
        <w:tc>
          <w:tcPr>
            <w:tcW w:w="1205"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20"/>
              <w:jc w:val="center"/>
              <w:rPr>
                <w:lang w:val="uk-UA"/>
              </w:rPr>
            </w:pPr>
            <w:r w:rsidRPr="00B405E7">
              <w:rPr>
                <w:lang w:val="uk-UA"/>
              </w:rPr>
              <w:t>Тис. грн.</w:t>
            </w:r>
          </w:p>
        </w:tc>
        <w:tc>
          <w:tcPr>
            <w:tcW w:w="99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12554,2</w:t>
            </w:r>
          </w:p>
        </w:tc>
        <w:tc>
          <w:tcPr>
            <w:tcW w:w="99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13734,6</w:t>
            </w:r>
          </w:p>
        </w:tc>
        <w:tc>
          <w:tcPr>
            <w:tcW w:w="99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14355,3</w:t>
            </w:r>
          </w:p>
        </w:tc>
        <w:tc>
          <w:tcPr>
            <w:tcW w:w="99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15863,6</w:t>
            </w:r>
          </w:p>
        </w:tc>
        <w:tc>
          <w:tcPr>
            <w:tcW w:w="99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15939,7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ind w:left="-108"/>
              <w:jc w:val="center"/>
              <w:rPr>
                <w:lang w:val="uk-UA"/>
              </w:rPr>
            </w:pPr>
            <w:r w:rsidRPr="00B405E7">
              <w:rPr>
                <w:lang w:val="uk-UA"/>
              </w:rPr>
              <w:t>-</w:t>
            </w:r>
          </w:p>
        </w:tc>
      </w:tr>
      <w:tr w:rsidR="00B405E7" w:rsidRPr="00B405E7" w:rsidTr="00C968D0">
        <w:trPr>
          <w:trHeight w:val="439"/>
        </w:trPr>
        <w:tc>
          <w:tcPr>
            <w:tcW w:w="2194"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rPr>
                <w:lang w:val="uk-UA"/>
              </w:rPr>
            </w:pPr>
            <w:r w:rsidRPr="00B405E7">
              <w:rPr>
                <w:lang w:val="uk-UA"/>
              </w:rPr>
              <w:t>Доходи від перевезення платних пасажирів</w:t>
            </w:r>
          </w:p>
        </w:tc>
        <w:tc>
          <w:tcPr>
            <w:tcW w:w="1205"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20"/>
              <w:jc w:val="center"/>
              <w:rPr>
                <w:lang w:val="uk-UA"/>
              </w:rPr>
            </w:pPr>
            <w:r w:rsidRPr="00B405E7">
              <w:rPr>
                <w:lang w:val="uk-UA"/>
              </w:rPr>
              <w:t>Тис. грн.</w:t>
            </w:r>
          </w:p>
        </w:tc>
        <w:tc>
          <w:tcPr>
            <w:tcW w:w="99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9054,6</w:t>
            </w:r>
          </w:p>
        </w:tc>
        <w:tc>
          <w:tcPr>
            <w:tcW w:w="99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6132,3</w:t>
            </w:r>
          </w:p>
        </w:tc>
        <w:tc>
          <w:tcPr>
            <w:tcW w:w="99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7610,0</w:t>
            </w:r>
          </w:p>
        </w:tc>
        <w:tc>
          <w:tcPr>
            <w:tcW w:w="99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5991,3</w:t>
            </w:r>
          </w:p>
        </w:tc>
        <w:tc>
          <w:tcPr>
            <w:tcW w:w="99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7514,2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ind w:left="-108"/>
              <w:jc w:val="center"/>
              <w:rPr>
                <w:lang w:val="uk-UA"/>
              </w:rPr>
            </w:pPr>
            <w:r w:rsidRPr="00B405E7">
              <w:rPr>
                <w:lang w:val="uk-UA"/>
              </w:rPr>
              <w:t>7849,1</w:t>
            </w:r>
          </w:p>
        </w:tc>
      </w:tr>
      <w:tr w:rsidR="00B405E7" w:rsidRPr="00B405E7" w:rsidTr="00C968D0">
        <w:trPr>
          <w:trHeight w:val="439"/>
        </w:trPr>
        <w:tc>
          <w:tcPr>
            <w:tcW w:w="2194"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rPr>
                <w:lang w:val="uk-UA"/>
              </w:rPr>
            </w:pPr>
            <w:r w:rsidRPr="00B405E7">
              <w:rPr>
                <w:lang w:val="uk-UA"/>
              </w:rPr>
              <w:t>Фінансова підтримка</w:t>
            </w:r>
          </w:p>
        </w:tc>
        <w:tc>
          <w:tcPr>
            <w:tcW w:w="1205"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20"/>
              <w:jc w:val="center"/>
              <w:rPr>
                <w:lang w:val="uk-UA"/>
              </w:rPr>
            </w:pPr>
            <w:r w:rsidRPr="00B405E7">
              <w:rPr>
                <w:lang w:val="uk-UA"/>
              </w:rPr>
              <w:t>Тис. грн.</w:t>
            </w:r>
          </w:p>
        </w:tc>
        <w:tc>
          <w:tcPr>
            <w:tcW w:w="99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2893,7</w:t>
            </w:r>
          </w:p>
        </w:tc>
        <w:tc>
          <w:tcPr>
            <w:tcW w:w="99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3167,1</w:t>
            </w:r>
          </w:p>
        </w:tc>
        <w:tc>
          <w:tcPr>
            <w:tcW w:w="99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2140,0</w:t>
            </w:r>
          </w:p>
        </w:tc>
        <w:tc>
          <w:tcPr>
            <w:tcW w:w="99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2694,3</w:t>
            </w:r>
          </w:p>
        </w:tc>
        <w:tc>
          <w:tcPr>
            <w:tcW w:w="99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1887,3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ind w:left="-108"/>
              <w:jc w:val="center"/>
              <w:rPr>
                <w:lang w:val="uk-UA"/>
              </w:rPr>
            </w:pPr>
            <w:r w:rsidRPr="00B405E7">
              <w:rPr>
                <w:lang w:val="uk-UA"/>
              </w:rPr>
              <w:t>28329,5</w:t>
            </w:r>
          </w:p>
        </w:tc>
      </w:tr>
      <w:tr w:rsidR="00B405E7" w:rsidRPr="00B405E7" w:rsidTr="00C968D0">
        <w:tc>
          <w:tcPr>
            <w:tcW w:w="2194"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rPr>
                <w:lang w:val="uk-UA"/>
              </w:rPr>
            </w:pPr>
            <w:r w:rsidRPr="00B405E7">
              <w:rPr>
                <w:lang w:val="uk-UA"/>
              </w:rPr>
              <w:t>Фактичні доходи на одного  пасажира</w:t>
            </w:r>
          </w:p>
        </w:tc>
        <w:tc>
          <w:tcPr>
            <w:tcW w:w="1205"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20"/>
              <w:jc w:val="center"/>
              <w:rPr>
                <w:lang w:val="uk-UA"/>
              </w:rPr>
            </w:pPr>
            <w:r w:rsidRPr="00B405E7">
              <w:rPr>
                <w:lang w:val="uk-UA"/>
              </w:rPr>
              <w:t>Грн.</w:t>
            </w:r>
          </w:p>
        </w:tc>
        <w:tc>
          <w:tcPr>
            <w:tcW w:w="992"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ind w:left="-108"/>
              <w:jc w:val="center"/>
              <w:rPr>
                <w:lang w:val="uk-UA"/>
              </w:rPr>
            </w:pPr>
            <w:r w:rsidRPr="00B405E7">
              <w:rPr>
                <w:lang w:val="uk-UA"/>
              </w:rPr>
              <w:t>0,67</w:t>
            </w:r>
          </w:p>
        </w:tc>
        <w:tc>
          <w:tcPr>
            <w:tcW w:w="992"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ind w:left="-108"/>
              <w:jc w:val="center"/>
              <w:rPr>
                <w:lang w:val="uk-UA"/>
              </w:rPr>
            </w:pPr>
            <w:r w:rsidRPr="00B405E7">
              <w:rPr>
                <w:lang w:val="uk-UA"/>
              </w:rPr>
              <w:t>1,36</w:t>
            </w:r>
          </w:p>
        </w:tc>
        <w:tc>
          <w:tcPr>
            <w:tcW w:w="992"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ind w:left="-108"/>
              <w:jc w:val="center"/>
              <w:rPr>
                <w:lang w:val="uk-UA"/>
              </w:rPr>
            </w:pPr>
            <w:r w:rsidRPr="00B405E7">
              <w:rPr>
                <w:lang w:val="uk-UA"/>
              </w:rPr>
              <w:t>1,28</w:t>
            </w:r>
          </w:p>
        </w:tc>
        <w:tc>
          <w:tcPr>
            <w:tcW w:w="993"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ind w:left="-108"/>
              <w:jc w:val="center"/>
              <w:rPr>
                <w:lang w:val="uk-UA"/>
              </w:rPr>
            </w:pPr>
            <w:r w:rsidRPr="00B405E7">
              <w:rPr>
                <w:lang w:val="uk-UA"/>
              </w:rPr>
              <w:t>1,42</w:t>
            </w:r>
          </w:p>
        </w:tc>
        <w:tc>
          <w:tcPr>
            <w:tcW w:w="992"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ind w:left="-108"/>
              <w:jc w:val="center"/>
              <w:rPr>
                <w:lang w:val="uk-UA"/>
              </w:rPr>
            </w:pPr>
            <w:r w:rsidRPr="00B405E7">
              <w:rPr>
                <w:lang w:val="uk-UA"/>
              </w:rPr>
              <w:t>1,38</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B405E7" w:rsidRPr="00B405E7" w:rsidRDefault="00B405E7" w:rsidP="00C968D0">
            <w:pPr>
              <w:ind w:left="-108"/>
              <w:jc w:val="center"/>
              <w:rPr>
                <w:lang w:val="uk-UA"/>
              </w:rPr>
            </w:pPr>
            <w:r w:rsidRPr="00B405E7">
              <w:rPr>
                <w:lang w:val="uk-UA"/>
              </w:rPr>
              <w:t>1,94</w:t>
            </w:r>
          </w:p>
        </w:tc>
      </w:tr>
      <w:tr w:rsidR="00B405E7" w:rsidRPr="00B405E7" w:rsidTr="00C968D0">
        <w:tc>
          <w:tcPr>
            <w:tcW w:w="2194"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rPr>
                <w:lang w:val="uk-UA"/>
              </w:rPr>
            </w:pPr>
            <w:r w:rsidRPr="00B405E7">
              <w:rPr>
                <w:lang w:val="uk-UA"/>
              </w:rPr>
              <w:t>Затверджений тариф</w:t>
            </w:r>
          </w:p>
        </w:tc>
        <w:tc>
          <w:tcPr>
            <w:tcW w:w="1205"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20"/>
              <w:jc w:val="center"/>
              <w:rPr>
                <w:lang w:val="uk-UA"/>
              </w:rPr>
            </w:pPr>
            <w:r w:rsidRPr="00B405E7">
              <w:rPr>
                <w:lang w:val="uk-UA"/>
              </w:rPr>
              <w:t>Грн.</w:t>
            </w:r>
          </w:p>
        </w:tc>
        <w:tc>
          <w:tcPr>
            <w:tcW w:w="99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1,25</w:t>
            </w:r>
          </w:p>
        </w:tc>
        <w:tc>
          <w:tcPr>
            <w:tcW w:w="99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1,25</w:t>
            </w:r>
          </w:p>
        </w:tc>
        <w:tc>
          <w:tcPr>
            <w:tcW w:w="99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1,25</w:t>
            </w:r>
          </w:p>
        </w:tc>
        <w:tc>
          <w:tcPr>
            <w:tcW w:w="99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1,25</w:t>
            </w:r>
          </w:p>
        </w:tc>
        <w:tc>
          <w:tcPr>
            <w:tcW w:w="99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1,5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ind w:left="-108"/>
              <w:jc w:val="center"/>
              <w:rPr>
                <w:lang w:val="uk-UA"/>
              </w:rPr>
            </w:pPr>
            <w:r w:rsidRPr="00B405E7">
              <w:rPr>
                <w:lang w:val="uk-UA"/>
              </w:rPr>
              <w:t>1,5</w:t>
            </w:r>
          </w:p>
        </w:tc>
      </w:tr>
      <w:tr w:rsidR="00B405E7" w:rsidRPr="00B405E7" w:rsidTr="00C968D0">
        <w:trPr>
          <w:trHeight w:val="226"/>
        </w:trPr>
        <w:tc>
          <w:tcPr>
            <w:tcW w:w="2194"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rPr>
                <w:lang w:val="uk-UA"/>
              </w:rPr>
            </w:pPr>
            <w:r w:rsidRPr="00B405E7">
              <w:rPr>
                <w:lang w:val="uk-UA"/>
              </w:rPr>
              <w:t>Всього витрат</w:t>
            </w:r>
          </w:p>
        </w:tc>
        <w:tc>
          <w:tcPr>
            <w:tcW w:w="1205"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20"/>
              <w:jc w:val="center"/>
              <w:rPr>
                <w:lang w:val="uk-UA"/>
              </w:rPr>
            </w:pPr>
            <w:r w:rsidRPr="00B405E7">
              <w:rPr>
                <w:lang w:val="uk-UA"/>
              </w:rPr>
              <w:t>Тис. грн.</w:t>
            </w:r>
          </w:p>
        </w:tc>
        <w:tc>
          <w:tcPr>
            <w:tcW w:w="99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29668,8</w:t>
            </w:r>
          </w:p>
        </w:tc>
        <w:tc>
          <w:tcPr>
            <w:tcW w:w="99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22787</w:t>
            </w:r>
          </w:p>
        </w:tc>
        <w:tc>
          <w:tcPr>
            <w:tcW w:w="99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24442,9</w:t>
            </w:r>
          </w:p>
        </w:tc>
        <w:tc>
          <w:tcPr>
            <w:tcW w:w="99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26587,3</w:t>
            </w:r>
          </w:p>
        </w:tc>
        <w:tc>
          <w:tcPr>
            <w:tcW w:w="99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29723,9</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ind w:left="-108"/>
              <w:jc w:val="center"/>
              <w:rPr>
                <w:lang w:val="uk-UA"/>
              </w:rPr>
            </w:pPr>
            <w:r w:rsidRPr="00B405E7">
              <w:rPr>
                <w:lang w:val="uk-UA"/>
              </w:rPr>
              <w:t>37625,8</w:t>
            </w:r>
          </w:p>
        </w:tc>
      </w:tr>
      <w:tr w:rsidR="00B405E7" w:rsidRPr="00B405E7" w:rsidTr="00C968D0">
        <w:tc>
          <w:tcPr>
            <w:tcW w:w="2194"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rPr>
                <w:lang w:val="uk-UA"/>
              </w:rPr>
            </w:pPr>
            <w:r w:rsidRPr="00B405E7">
              <w:rPr>
                <w:lang w:val="uk-UA"/>
              </w:rPr>
              <w:t>Витрати на одного перевезеного пасажира</w:t>
            </w:r>
          </w:p>
        </w:tc>
        <w:tc>
          <w:tcPr>
            <w:tcW w:w="1205"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20"/>
              <w:jc w:val="center"/>
              <w:rPr>
                <w:lang w:val="uk-UA"/>
              </w:rPr>
            </w:pPr>
            <w:r w:rsidRPr="00B405E7">
              <w:rPr>
                <w:lang w:val="uk-UA"/>
              </w:rPr>
              <w:t>Грн.</w:t>
            </w:r>
          </w:p>
        </w:tc>
        <w:tc>
          <w:tcPr>
            <w:tcW w:w="99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0,79</w:t>
            </w:r>
          </w:p>
        </w:tc>
        <w:tc>
          <w:tcPr>
            <w:tcW w:w="99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1,28</w:t>
            </w:r>
          </w:p>
        </w:tc>
        <w:tc>
          <w:tcPr>
            <w:tcW w:w="99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1,31</w:t>
            </w:r>
          </w:p>
        </w:tc>
        <w:tc>
          <w:tcPr>
            <w:tcW w:w="99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1,43</w:t>
            </w:r>
          </w:p>
        </w:tc>
        <w:tc>
          <w:tcPr>
            <w:tcW w:w="99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1,51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ind w:left="-108"/>
              <w:jc w:val="center"/>
              <w:rPr>
                <w:lang w:val="uk-UA"/>
              </w:rPr>
            </w:pPr>
            <w:r w:rsidRPr="00B405E7">
              <w:rPr>
                <w:lang w:val="uk-UA"/>
              </w:rPr>
              <w:t>1,94</w:t>
            </w:r>
          </w:p>
        </w:tc>
      </w:tr>
      <w:tr w:rsidR="00B405E7" w:rsidRPr="00B405E7" w:rsidTr="00C968D0">
        <w:tc>
          <w:tcPr>
            <w:tcW w:w="2194"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rPr>
                <w:lang w:val="uk-UA"/>
              </w:rPr>
            </w:pPr>
            <w:proofErr w:type="spellStart"/>
            <w:r w:rsidRPr="00B405E7">
              <w:rPr>
                <w:lang w:val="uk-UA"/>
              </w:rPr>
              <w:t>Середньоспискова</w:t>
            </w:r>
            <w:proofErr w:type="spellEnd"/>
            <w:r w:rsidRPr="00B405E7">
              <w:rPr>
                <w:lang w:val="uk-UA"/>
              </w:rPr>
              <w:t xml:space="preserve"> чисельність працівників</w:t>
            </w:r>
          </w:p>
        </w:tc>
        <w:tc>
          <w:tcPr>
            <w:tcW w:w="1205"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20"/>
              <w:jc w:val="center"/>
              <w:rPr>
                <w:lang w:val="uk-UA"/>
              </w:rPr>
            </w:pPr>
            <w:r w:rsidRPr="00B405E7">
              <w:rPr>
                <w:lang w:val="uk-UA"/>
              </w:rPr>
              <w:t>Чол.</w:t>
            </w:r>
          </w:p>
        </w:tc>
        <w:tc>
          <w:tcPr>
            <w:tcW w:w="99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430</w:t>
            </w:r>
          </w:p>
        </w:tc>
        <w:tc>
          <w:tcPr>
            <w:tcW w:w="99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387</w:t>
            </w:r>
          </w:p>
        </w:tc>
        <w:tc>
          <w:tcPr>
            <w:tcW w:w="99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368</w:t>
            </w:r>
          </w:p>
        </w:tc>
        <w:tc>
          <w:tcPr>
            <w:tcW w:w="99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358</w:t>
            </w:r>
          </w:p>
        </w:tc>
        <w:tc>
          <w:tcPr>
            <w:tcW w:w="99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342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ind w:left="-108"/>
              <w:jc w:val="center"/>
              <w:rPr>
                <w:lang w:val="uk-UA"/>
              </w:rPr>
            </w:pPr>
            <w:r w:rsidRPr="00B405E7">
              <w:rPr>
                <w:lang w:val="uk-UA"/>
              </w:rPr>
              <w:t>347</w:t>
            </w:r>
          </w:p>
        </w:tc>
      </w:tr>
      <w:tr w:rsidR="00B405E7" w:rsidRPr="00B405E7" w:rsidTr="00C968D0">
        <w:tc>
          <w:tcPr>
            <w:tcW w:w="2194"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rPr>
                <w:lang w:val="uk-UA"/>
              </w:rPr>
            </w:pPr>
            <w:r w:rsidRPr="00B405E7">
              <w:rPr>
                <w:lang w:val="uk-UA"/>
              </w:rPr>
              <w:t>В т.ч. водіїв</w:t>
            </w:r>
          </w:p>
        </w:tc>
        <w:tc>
          <w:tcPr>
            <w:tcW w:w="1205"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20"/>
              <w:jc w:val="center"/>
              <w:rPr>
                <w:lang w:val="uk-UA"/>
              </w:rPr>
            </w:pPr>
            <w:r w:rsidRPr="00B405E7">
              <w:rPr>
                <w:lang w:val="uk-UA"/>
              </w:rPr>
              <w:t>Чол.</w:t>
            </w:r>
          </w:p>
        </w:tc>
        <w:tc>
          <w:tcPr>
            <w:tcW w:w="99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116</w:t>
            </w:r>
          </w:p>
        </w:tc>
        <w:tc>
          <w:tcPr>
            <w:tcW w:w="99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94</w:t>
            </w:r>
          </w:p>
        </w:tc>
        <w:tc>
          <w:tcPr>
            <w:tcW w:w="99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87</w:t>
            </w:r>
          </w:p>
        </w:tc>
        <w:tc>
          <w:tcPr>
            <w:tcW w:w="99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83</w:t>
            </w:r>
          </w:p>
        </w:tc>
        <w:tc>
          <w:tcPr>
            <w:tcW w:w="99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78</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ind w:left="-108"/>
              <w:jc w:val="center"/>
              <w:rPr>
                <w:lang w:val="uk-UA"/>
              </w:rPr>
            </w:pPr>
            <w:r w:rsidRPr="00B405E7">
              <w:rPr>
                <w:lang w:val="uk-UA"/>
              </w:rPr>
              <w:t>82</w:t>
            </w:r>
          </w:p>
        </w:tc>
      </w:tr>
      <w:tr w:rsidR="00B405E7" w:rsidRPr="00B405E7" w:rsidTr="00C968D0">
        <w:tc>
          <w:tcPr>
            <w:tcW w:w="2194"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rPr>
                <w:lang w:val="uk-UA"/>
              </w:rPr>
            </w:pPr>
            <w:r w:rsidRPr="00B405E7">
              <w:rPr>
                <w:lang w:val="uk-UA"/>
              </w:rPr>
              <w:t xml:space="preserve">Середньомісячна </w:t>
            </w:r>
            <w:r w:rsidRPr="00B405E7">
              <w:rPr>
                <w:lang w:val="uk-UA"/>
              </w:rPr>
              <w:lastRenderedPageBreak/>
              <w:t>зарплата всіх працівників</w:t>
            </w:r>
          </w:p>
        </w:tc>
        <w:tc>
          <w:tcPr>
            <w:tcW w:w="1205"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20"/>
              <w:jc w:val="center"/>
              <w:rPr>
                <w:lang w:val="uk-UA"/>
              </w:rPr>
            </w:pPr>
            <w:r w:rsidRPr="00B405E7">
              <w:rPr>
                <w:lang w:val="uk-UA"/>
              </w:rPr>
              <w:lastRenderedPageBreak/>
              <w:t>Грн.</w:t>
            </w:r>
          </w:p>
        </w:tc>
        <w:tc>
          <w:tcPr>
            <w:tcW w:w="99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2622,6</w:t>
            </w:r>
          </w:p>
        </w:tc>
        <w:tc>
          <w:tcPr>
            <w:tcW w:w="99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2526</w:t>
            </w:r>
          </w:p>
        </w:tc>
        <w:tc>
          <w:tcPr>
            <w:tcW w:w="99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2878</w:t>
            </w:r>
          </w:p>
        </w:tc>
        <w:tc>
          <w:tcPr>
            <w:tcW w:w="99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3136</w:t>
            </w:r>
          </w:p>
        </w:tc>
        <w:tc>
          <w:tcPr>
            <w:tcW w:w="99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3672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ind w:left="-108"/>
              <w:jc w:val="center"/>
              <w:rPr>
                <w:lang w:val="uk-UA"/>
              </w:rPr>
            </w:pPr>
            <w:r w:rsidRPr="00B405E7">
              <w:rPr>
                <w:lang w:val="uk-UA"/>
              </w:rPr>
              <w:t>4386</w:t>
            </w:r>
          </w:p>
        </w:tc>
      </w:tr>
      <w:tr w:rsidR="00B405E7" w:rsidRPr="00B405E7" w:rsidTr="00C968D0">
        <w:tc>
          <w:tcPr>
            <w:tcW w:w="2194"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rPr>
                <w:lang w:val="uk-UA"/>
              </w:rPr>
            </w:pPr>
            <w:r w:rsidRPr="00B405E7">
              <w:rPr>
                <w:lang w:val="uk-UA"/>
              </w:rPr>
              <w:lastRenderedPageBreak/>
              <w:t>В т.ч. водіїв</w:t>
            </w:r>
          </w:p>
        </w:tc>
        <w:tc>
          <w:tcPr>
            <w:tcW w:w="1205"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20"/>
              <w:jc w:val="center"/>
              <w:rPr>
                <w:lang w:val="uk-UA"/>
              </w:rPr>
            </w:pPr>
            <w:r w:rsidRPr="00B405E7">
              <w:rPr>
                <w:lang w:val="uk-UA"/>
              </w:rPr>
              <w:t>Грн.</w:t>
            </w:r>
          </w:p>
        </w:tc>
        <w:tc>
          <w:tcPr>
            <w:tcW w:w="99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3257,9</w:t>
            </w:r>
          </w:p>
        </w:tc>
        <w:tc>
          <w:tcPr>
            <w:tcW w:w="99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2913</w:t>
            </w:r>
          </w:p>
        </w:tc>
        <w:tc>
          <w:tcPr>
            <w:tcW w:w="99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3362</w:t>
            </w:r>
          </w:p>
        </w:tc>
        <w:tc>
          <w:tcPr>
            <w:tcW w:w="99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3638</w:t>
            </w:r>
          </w:p>
        </w:tc>
        <w:tc>
          <w:tcPr>
            <w:tcW w:w="99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4176</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ind w:left="-108"/>
              <w:jc w:val="center"/>
              <w:rPr>
                <w:lang w:val="uk-UA"/>
              </w:rPr>
            </w:pPr>
            <w:r w:rsidRPr="00B405E7">
              <w:rPr>
                <w:lang w:val="uk-UA"/>
              </w:rPr>
              <w:t>4957</w:t>
            </w:r>
          </w:p>
        </w:tc>
      </w:tr>
      <w:tr w:rsidR="00B405E7" w:rsidRPr="00B405E7" w:rsidTr="00C968D0">
        <w:tc>
          <w:tcPr>
            <w:tcW w:w="2194"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rPr>
                <w:lang w:val="uk-UA"/>
              </w:rPr>
            </w:pPr>
            <w:r w:rsidRPr="00B405E7">
              <w:rPr>
                <w:lang w:val="uk-UA"/>
              </w:rPr>
              <w:t xml:space="preserve">Прибутки  + </w:t>
            </w:r>
          </w:p>
          <w:p w:rsidR="00B405E7" w:rsidRPr="00B405E7" w:rsidRDefault="00B405E7" w:rsidP="00C968D0">
            <w:pPr>
              <w:rPr>
                <w:lang w:val="uk-UA"/>
              </w:rPr>
            </w:pPr>
            <w:r w:rsidRPr="00B405E7">
              <w:rPr>
                <w:lang w:val="uk-UA"/>
              </w:rPr>
              <w:t xml:space="preserve">Збитки  - </w:t>
            </w:r>
          </w:p>
        </w:tc>
        <w:tc>
          <w:tcPr>
            <w:tcW w:w="1205"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20"/>
              <w:jc w:val="center"/>
              <w:rPr>
                <w:lang w:val="uk-UA"/>
              </w:rPr>
            </w:pPr>
            <w:r w:rsidRPr="00B405E7">
              <w:rPr>
                <w:lang w:val="uk-UA"/>
              </w:rPr>
              <w:t>Тис. грн.</w:t>
            </w:r>
          </w:p>
        </w:tc>
        <w:tc>
          <w:tcPr>
            <w:tcW w:w="99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- 7267,4</w:t>
            </w:r>
          </w:p>
        </w:tc>
        <w:tc>
          <w:tcPr>
            <w:tcW w:w="99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- 1662,5</w:t>
            </w:r>
          </w:p>
        </w:tc>
        <w:tc>
          <w:tcPr>
            <w:tcW w:w="99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- 717,1</w:t>
            </w:r>
          </w:p>
        </w:tc>
        <w:tc>
          <w:tcPr>
            <w:tcW w:w="99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- 419,7</w:t>
            </w:r>
          </w:p>
        </w:tc>
        <w:tc>
          <w:tcPr>
            <w:tcW w:w="99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ind w:left="-108"/>
              <w:jc w:val="center"/>
              <w:rPr>
                <w:lang w:val="uk-UA"/>
              </w:rPr>
            </w:pPr>
            <w:r w:rsidRPr="00B405E7">
              <w:rPr>
                <w:lang w:val="uk-UA"/>
              </w:rPr>
              <w:t>- 2767,8</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ind w:left="-108"/>
              <w:jc w:val="center"/>
              <w:rPr>
                <w:lang w:val="uk-UA"/>
              </w:rPr>
            </w:pPr>
            <w:r w:rsidRPr="00B405E7">
              <w:rPr>
                <w:lang w:val="uk-UA"/>
              </w:rPr>
              <w:t>45,4</w:t>
            </w:r>
          </w:p>
        </w:tc>
      </w:tr>
    </w:tbl>
    <w:p w:rsidR="00B405E7" w:rsidRPr="00B405E7" w:rsidRDefault="00B405E7" w:rsidP="00B405E7">
      <w:pPr>
        <w:pStyle w:val="14"/>
        <w:shd w:val="clear" w:color="auto" w:fill="FCFCFC"/>
        <w:spacing w:before="0" w:after="0" w:line="288" w:lineRule="atLeast"/>
        <w:ind w:firstLine="709"/>
        <w:jc w:val="both"/>
        <w:rPr>
          <w:lang w:val="uk-UA"/>
        </w:rPr>
      </w:pPr>
    </w:p>
    <w:p w:rsidR="00B405E7" w:rsidRPr="00B405E7" w:rsidRDefault="00F21E2F" w:rsidP="00B405E7">
      <w:pPr>
        <w:ind w:firstLine="567"/>
        <w:jc w:val="both"/>
        <w:rPr>
          <w:sz w:val="28"/>
          <w:szCs w:val="28"/>
          <w:lang w:val="uk-UA"/>
        </w:rPr>
      </w:pPr>
      <w:r>
        <w:rPr>
          <w:color w:val="00000A"/>
          <w:sz w:val="28"/>
          <w:szCs w:val="28"/>
          <w:lang w:val="uk-UA"/>
        </w:rPr>
        <w:t>У</w:t>
      </w:r>
      <w:r w:rsidR="00B405E7" w:rsidRPr="00B405E7">
        <w:rPr>
          <w:color w:val="00000A"/>
          <w:sz w:val="28"/>
          <w:szCs w:val="28"/>
          <w:lang w:val="uk-UA"/>
        </w:rPr>
        <w:t xml:space="preserve"> м. Черкаси збережена інфраструктура міського електротранспорту та існують умови для його розвитку. В той же час, протягом останнього десятиріччя в роботі міського електротранспорту намітилась тенденція до зменшення обсягів перевезень пасажирів і погіршення показників якості та безпеки їх транспортного обслуговування. Це спричинено значним фізичним зносом об'єктів міського електротранспорту, зокрема рухомого складу (понад 72 відсотки), нерівними умовами конкуренції комунального підприємства.</w:t>
      </w:r>
    </w:p>
    <w:p w:rsidR="00B405E7" w:rsidRPr="00B405E7" w:rsidRDefault="00B405E7" w:rsidP="00B405E7">
      <w:pPr>
        <w:pStyle w:val="14"/>
        <w:shd w:val="clear" w:color="auto" w:fill="FCFCFC"/>
        <w:spacing w:before="0" w:after="0" w:line="288" w:lineRule="atLeast"/>
        <w:ind w:firstLine="567"/>
        <w:jc w:val="both"/>
        <w:rPr>
          <w:sz w:val="28"/>
          <w:szCs w:val="28"/>
          <w:lang w:val="uk-UA"/>
        </w:rPr>
      </w:pPr>
    </w:p>
    <w:p w:rsidR="00B405E7" w:rsidRPr="00B405E7" w:rsidRDefault="00B405E7" w:rsidP="00B405E7">
      <w:pPr>
        <w:pStyle w:val="ad"/>
        <w:shd w:val="clear" w:color="auto" w:fill="FCFCFC"/>
        <w:spacing w:after="0" w:line="288" w:lineRule="atLeast"/>
        <w:ind w:firstLine="567"/>
        <w:jc w:val="both"/>
        <w:rPr>
          <w:sz w:val="28"/>
          <w:szCs w:val="28"/>
          <w:lang w:val="uk-UA"/>
        </w:rPr>
      </w:pPr>
      <w:r w:rsidRPr="00B405E7">
        <w:rPr>
          <w:b/>
          <w:bCs/>
          <w:sz w:val="28"/>
          <w:szCs w:val="28"/>
          <w:lang w:val="uk-UA"/>
        </w:rPr>
        <w:t>Негативними факторами є:</w:t>
      </w:r>
    </w:p>
    <w:p w:rsidR="00B405E7" w:rsidRPr="00B405E7" w:rsidRDefault="00B405E7" w:rsidP="00B405E7">
      <w:pPr>
        <w:pStyle w:val="ad"/>
        <w:shd w:val="clear" w:color="auto" w:fill="FCFCFC"/>
        <w:spacing w:after="0" w:line="288" w:lineRule="atLeast"/>
        <w:ind w:firstLine="360"/>
        <w:jc w:val="both"/>
        <w:rPr>
          <w:sz w:val="28"/>
          <w:lang w:val="uk-UA"/>
        </w:rPr>
      </w:pPr>
      <w:r w:rsidRPr="00B405E7">
        <w:rPr>
          <w:sz w:val="28"/>
          <w:szCs w:val="28"/>
          <w:lang w:val="uk-UA"/>
        </w:rPr>
        <w:t>1.  Стан розвитку електротранспорту є недостатнім.</w:t>
      </w:r>
    </w:p>
    <w:p w:rsidR="00B405E7" w:rsidRPr="00B405E7" w:rsidRDefault="00B405E7" w:rsidP="00B405E7">
      <w:pPr>
        <w:pStyle w:val="ad"/>
        <w:numPr>
          <w:ilvl w:val="0"/>
          <w:numId w:val="5"/>
        </w:numPr>
        <w:tabs>
          <w:tab w:val="clear" w:pos="360"/>
          <w:tab w:val="num" w:pos="720"/>
        </w:tabs>
        <w:spacing w:after="0" w:line="100" w:lineRule="atLeast"/>
        <w:ind w:left="720"/>
        <w:rPr>
          <w:sz w:val="28"/>
          <w:lang w:val="uk-UA"/>
        </w:rPr>
      </w:pPr>
      <w:r w:rsidRPr="00B405E7">
        <w:rPr>
          <w:sz w:val="28"/>
          <w:lang w:val="uk-UA"/>
        </w:rPr>
        <w:t xml:space="preserve">Тролейбусний парк </w:t>
      </w:r>
      <w:proofErr w:type="spellStart"/>
      <w:r w:rsidRPr="00B405E7">
        <w:rPr>
          <w:sz w:val="28"/>
          <w:lang w:val="uk-UA"/>
        </w:rPr>
        <w:t>замортизований</w:t>
      </w:r>
      <w:proofErr w:type="spellEnd"/>
      <w:r w:rsidRPr="00B405E7">
        <w:rPr>
          <w:sz w:val="28"/>
          <w:lang w:val="uk-UA"/>
        </w:rPr>
        <w:t xml:space="preserve"> більше  72%.</w:t>
      </w:r>
    </w:p>
    <w:p w:rsidR="00B405E7" w:rsidRPr="00B405E7" w:rsidRDefault="00B405E7" w:rsidP="00B405E7">
      <w:pPr>
        <w:pStyle w:val="ad"/>
        <w:numPr>
          <w:ilvl w:val="0"/>
          <w:numId w:val="5"/>
        </w:numPr>
        <w:tabs>
          <w:tab w:val="clear" w:pos="360"/>
          <w:tab w:val="num" w:pos="720"/>
        </w:tabs>
        <w:spacing w:after="0" w:line="100" w:lineRule="atLeast"/>
        <w:ind w:left="720"/>
        <w:rPr>
          <w:sz w:val="28"/>
          <w:lang w:val="uk-UA"/>
        </w:rPr>
      </w:pPr>
      <w:r w:rsidRPr="00B405E7">
        <w:rPr>
          <w:sz w:val="28"/>
          <w:lang w:val="uk-UA"/>
        </w:rPr>
        <w:t xml:space="preserve">Середній вік рухомого складу 19,4 років. </w:t>
      </w:r>
    </w:p>
    <w:p w:rsidR="00B405E7" w:rsidRPr="00B405E7" w:rsidRDefault="00B405E7" w:rsidP="00B405E7">
      <w:pPr>
        <w:pStyle w:val="ad"/>
        <w:numPr>
          <w:ilvl w:val="0"/>
          <w:numId w:val="5"/>
        </w:numPr>
        <w:tabs>
          <w:tab w:val="clear" w:pos="360"/>
          <w:tab w:val="num" w:pos="720"/>
        </w:tabs>
        <w:spacing w:after="0" w:line="100" w:lineRule="atLeast"/>
        <w:ind w:left="720"/>
        <w:rPr>
          <w:sz w:val="28"/>
          <w:lang w:val="uk-UA"/>
        </w:rPr>
      </w:pPr>
      <w:r w:rsidRPr="00B405E7">
        <w:rPr>
          <w:sz w:val="28"/>
          <w:lang w:val="uk-UA"/>
        </w:rPr>
        <w:t>Заміні підлягає більше 31,15 км контактної мережі.</w:t>
      </w:r>
    </w:p>
    <w:p w:rsidR="00B405E7" w:rsidRPr="00B405E7" w:rsidRDefault="00B405E7" w:rsidP="00B405E7">
      <w:pPr>
        <w:pStyle w:val="ad"/>
        <w:numPr>
          <w:ilvl w:val="0"/>
          <w:numId w:val="5"/>
        </w:numPr>
        <w:tabs>
          <w:tab w:val="clear" w:pos="360"/>
          <w:tab w:val="num" w:pos="720"/>
        </w:tabs>
        <w:spacing w:after="0" w:line="100" w:lineRule="atLeast"/>
        <w:ind w:left="720"/>
        <w:rPr>
          <w:sz w:val="28"/>
          <w:lang w:val="uk-UA"/>
        </w:rPr>
      </w:pPr>
      <w:r w:rsidRPr="00B405E7">
        <w:rPr>
          <w:sz w:val="28"/>
          <w:lang w:val="uk-UA"/>
        </w:rPr>
        <w:t>Невизначеність щодо порядку відшкодування проїзду для пільгових категорій населення.</w:t>
      </w:r>
    </w:p>
    <w:p w:rsidR="00B405E7" w:rsidRPr="00B405E7" w:rsidRDefault="00B405E7" w:rsidP="00B405E7">
      <w:pPr>
        <w:pStyle w:val="ad"/>
        <w:numPr>
          <w:ilvl w:val="0"/>
          <w:numId w:val="5"/>
        </w:numPr>
        <w:tabs>
          <w:tab w:val="clear" w:pos="360"/>
          <w:tab w:val="num" w:pos="720"/>
        </w:tabs>
        <w:spacing w:after="0" w:line="100" w:lineRule="atLeast"/>
        <w:ind w:left="720"/>
        <w:rPr>
          <w:sz w:val="28"/>
          <w:lang w:val="uk-UA"/>
        </w:rPr>
      </w:pPr>
      <w:r w:rsidRPr="00B405E7">
        <w:rPr>
          <w:sz w:val="28"/>
          <w:lang w:val="uk-UA"/>
        </w:rPr>
        <w:t>Рухомий склад застарілий.</w:t>
      </w:r>
    </w:p>
    <w:p w:rsidR="00B405E7" w:rsidRPr="00B405E7" w:rsidRDefault="00B405E7" w:rsidP="00B405E7">
      <w:pPr>
        <w:pStyle w:val="ad"/>
        <w:numPr>
          <w:ilvl w:val="0"/>
          <w:numId w:val="5"/>
        </w:numPr>
        <w:tabs>
          <w:tab w:val="clear" w:pos="360"/>
          <w:tab w:val="num" w:pos="720"/>
        </w:tabs>
        <w:spacing w:after="0" w:line="100" w:lineRule="atLeast"/>
        <w:ind w:left="720"/>
        <w:rPr>
          <w:sz w:val="28"/>
          <w:lang w:val="uk-UA"/>
        </w:rPr>
      </w:pPr>
      <w:r w:rsidRPr="00B405E7">
        <w:rPr>
          <w:sz w:val="28"/>
          <w:lang w:val="uk-UA"/>
        </w:rPr>
        <w:t>Відсутність GPS-моніторингу та електронного обліку перевезення пасажирів (платних, пільгових).</w:t>
      </w:r>
    </w:p>
    <w:p w:rsidR="00B405E7" w:rsidRPr="00B405E7" w:rsidRDefault="00B405E7" w:rsidP="00B405E7">
      <w:pPr>
        <w:pStyle w:val="ad"/>
        <w:spacing w:after="0"/>
        <w:rPr>
          <w:sz w:val="28"/>
          <w:lang w:val="uk-UA"/>
        </w:rPr>
      </w:pPr>
    </w:p>
    <w:p w:rsidR="00B405E7" w:rsidRPr="00B405E7" w:rsidRDefault="00B405E7" w:rsidP="00B405E7">
      <w:pPr>
        <w:pStyle w:val="ad"/>
        <w:spacing w:after="0"/>
        <w:ind w:firstLine="567"/>
        <w:rPr>
          <w:b/>
          <w:lang w:val="uk-UA"/>
        </w:rPr>
      </w:pPr>
      <w:r w:rsidRPr="00B405E7">
        <w:rPr>
          <w:b/>
          <w:sz w:val="28"/>
          <w:lang w:val="uk-UA"/>
        </w:rPr>
        <w:t>Основні загрози:</w:t>
      </w:r>
    </w:p>
    <w:p w:rsidR="00B405E7" w:rsidRPr="00B405E7" w:rsidRDefault="00B405E7" w:rsidP="00B405E7">
      <w:pPr>
        <w:pStyle w:val="ad"/>
        <w:spacing w:after="0"/>
        <w:ind w:left="350"/>
        <w:rPr>
          <w:lang w:val="uk-UA"/>
        </w:rPr>
      </w:pPr>
      <w:r w:rsidRPr="00B405E7">
        <w:rPr>
          <w:lang w:val="uk-UA"/>
        </w:rPr>
        <w:t xml:space="preserve">— </w:t>
      </w:r>
      <w:r w:rsidRPr="00B405E7">
        <w:rPr>
          <w:sz w:val="28"/>
          <w:lang w:val="uk-UA"/>
        </w:rPr>
        <w:t>банкрутство комунального підприємства;</w:t>
      </w:r>
    </w:p>
    <w:p w:rsidR="00B405E7" w:rsidRPr="00B405E7" w:rsidRDefault="00B405E7" w:rsidP="00B405E7">
      <w:pPr>
        <w:pStyle w:val="ad"/>
        <w:spacing w:after="0"/>
        <w:ind w:left="336"/>
        <w:rPr>
          <w:lang w:val="uk-UA"/>
        </w:rPr>
      </w:pPr>
      <w:r w:rsidRPr="00B405E7">
        <w:rPr>
          <w:lang w:val="uk-UA"/>
        </w:rPr>
        <w:t xml:space="preserve">— </w:t>
      </w:r>
      <w:r w:rsidRPr="00B405E7">
        <w:rPr>
          <w:sz w:val="28"/>
          <w:lang w:val="uk-UA"/>
        </w:rPr>
        <w:t>зниження рівня забезпеченості міста громадським транспортом;</w:t>
      </w:r>
    </w:p>
    <w:p w:rsidR="00B405E7" w:rsidRPr="00B405E7" w:rsidRDefault="00B405E7" w:rsidP="00B405E7">
      <w:pPr>
        <w:pStyle w:val="ad"/>
        <w:spacing w:after="0"/>
        <w:ind w:left="336"/>
        <w:rPr>
          <w:sz w:val="28"/>
          <w:szCs w:val="28"/>
          <w:lang w:val="uk-UA"/>
        </w:rPr>
      </w:pPr>
      <w:r w:rsidRPr="00B405E7">
        <w:rPr>
          <w:lang w:val="uk-UA"/>
        </w:rPr>
        <w:t xml:space="preserve">— </w:t>
      </w:r>
      <w:r w:rsidRPr="00B405E7">
        <w:rPr>
          <w:sz w:val="28"/>
          <w:lang w:val="uk-UA"/>
        </w:rPr>
        <w:t>підвищення рівня забруднення навколишнього середовища у місті, зростання насичення загазованості.</w:t>
      </w:r>
    </w:p>
    <w:p w:rsidR="00B405E7" w:rsidRPr="00B405E7" w:rsidRDefault="00B405E7" w:rsidP="00B405E7">
      <w:pPr>
        <w:pStyle w:val="14"/>
        <w:shd w:val="clear" w:color="auto" w:fill="FCFCFC"/>
        <w:spacing w:before="0" w:after="0" w:line="288" w:lineRule="atLeast"/>
        <w:ind w:firstLine="567"/>
        <w:jc w:val="both"/>
        <w:rPr>
          <w:sz w:val="28"/>
          <w:szCs w:val="28"/>
          <w:lang w:val="uk-UA"/>
        </w:rPr>
      </w:pPr>
    </w:p>
    <w:p w:rsidR="00B405E7" w:rsidRPr="00B405E7" w:rsidRDefault="00B405E7" w:rsidP="00B405E7">
      <w:pPr>
        <w:ind w:firstLine="567"/>
        <w:jc w:val="center"/>
        <w:rPr>
          <w:b/>
          <w:sz w:val="28"/>
          <w:szCs w:val="28"/>
          <w:u w:val="single"/>
          <w:lang w:val="uk-UA"/>
        </w:rPr>
      </w:pPr>
      <w:r w:rsidRPr="00B405E7">
        <w:rPr>
          <w:b/>
          <w:sz w:val="28"/>
          <w:szCs w:val="28"/>
          <w:lang w:val="uk-UA"/>
        </w:rPr>
        <w:t>III. Мета і основні завдання Програми</w:t>
      </w:r>
    </w:p>
    <w:p w:rsidR="00B405E7" w:rsidRPr="00B405E7" w:rsidRDefault="00B405E7" w:rsidP="00B405E7">
      <w:pPr>
        <w:ind w:firstLine="567"/>
        <w:jc w:val="center"/>
        <w:rPr>
          <w:b/>
          <w:sz w:val="28"/>
          <w:szCs w:val="28"/>
          <w:u w:val="single"/>
          <w:lang w:val="uk-UA"/>
        </w:rPr>
      </w:pPr>
    </w:p>
    <w:p w:rsidR="00B405E7" w:rsidRPr="00B405E7" w:rsidRDefault="00B405E7" w:rsidP="00B405E7">
      <w:pPr>
        <w:ind w:firstLine="709"/>
        <w:jc w:val="both"/>
        <w:rPr>
          <w:sz w:val="28"/>
          <w:szCs w:val="28"/>
          <w:lang w:val="uk-UA"/>
        </w:rPr>
      </w:pPr>
      <w:r w:rsidRPr="00B405E7">
        <w:rPr>
          <w:sz w:val="28"/>
          <w:szCs w:val="28"/>
          <w:lang w:val="uk-UA"/>
        </w:rPr>
        <w:t>Метою реформування і розвитку електричного транспорту на 2017-2020 роки є:</w:t>
      </w:r>
    </w:p>
    <w:p w:rsidR="00B405E7" w:rsidRPr="00B405E7" w:rsidRDefault="00B405E7" w:rsidP="00B405E7">
      <w:pPr>
        <w:numPr>
          <w:ilvl w:val="0"/>
          <w:numId w:val="15"/>
        </w:numPr>
        <w:ind w:firstLine="709"/>
        <w:jc w:val="both"/>
        <w:rPr>
          <w:sz w:val="28"/>
          <w:szCs w:val="28"/>
          <w:lang w:val="uk-UA"/>
        </w:rPr>
      </w:pPr>
      <w:r w:rsidRPr="00B405E7">
        <w:rPr>
          <w:sz w:val="28"/>
          <w:szCs w:val="28"/>
          <w:lang w:val="uk-UA"/>
        </w:rPr>
        <w:t>створення належних умов для надання населенню високоякісних послуг з перевезення їх тролейбусами;</w:t>
      </w:r>
    </w:p>
    <w:p w:rsidR="00B405E7" w:rsidRPr="00B405E7" w:rsidRDefault="00B405E7" w:rsidP="00B405E7">
      <w:pPr>
        <w:numPr>
          <w:ilvl w:val="0"/>
          <w:numId w:val="15"/>
        </w:numPr>
        <w:ind w:firstLine="709"/>
        <w:jc w:val="both"/>
        <w:rPr>
          <w:sz w:val="28"/>
          <w:szCs w:val="28"/>
          <w:lang w:val="uk-UA"/>
        </w:rPr>
      </w:pPr>
      <w:r w:rsidRPr="00B405E7">
        <w:rPr>
          <w:sz w:val="28"/>
          <w:szCs w:val="28"/>
          <w:lang w:val="uk-UA"/>
        </w:rPr>
        <w:t>приведення обсягів роботи електротранспорту у відповідність до потреб та попиту населення;</w:t>
      </w:r>
    </w:p>
    <w:p w:rsidR="00B405E7" w:rsidRPr="00B405E7" w:rsidRDefault="00B405E7" w:rsidP="00B405E7">
      <w:pPr>
        <w:numPr>
          <w:ilvl w:val="0"/>
          <w:numId w:val="15"/>
        </w:numPr>
        <w:ind w:firstLine="709"/>
        <w:jc w:val="both"/>
        <w:rPr>
          <w:sz w:val="28"/>
          <w:szCs w:val="28"/>
          <w:lang w:val="uk-UA"/>
        </w:rPr>
      </w:pPr>
      <w:r w:rsidRPr="00B405E7">
        <w:rPr>
          <w:sz w:val="28"/>
          <w:szCs w:val="28"/>
          <w:lang w:val="uk-UA"/>
        </w:rPr>
        <w:t>забезпечення безпеки перевезення пасажирів тролейбусами;</w:t>
      </w:r>
    </w:p>
    <w:p w:rsidR="00B405E7" w:rsidRPr="00B405E7" w:rsidRDefault="00B405E7" w:rsidP="00B405E7">
      <w:pPr>
        <w:numPr>
          <w:ilvl w:val="0"/>
          <w:numId w:val="15"/>
        </w:numPr>
        <w:ind w:firstLine="709"/>
        <w:jc w:val="both"/>
        <w:rPr>
          <w:sz w:val="28"/>
          <w:szCs w:val="28"/>
          <w:lang w:val="uk-UA"/>
        </w:rPr>
      </w:pPr>
      <w:r w:rsidRPr="00B405E7">
        <w:rPr>
          <w:sz w:val="28"/>
          <w:szCs w:val="28"/>
          <w:lang w:val="uk-UA"/>
        </w:rPr>
        <w:t>забезпечення сталого функціонування, поступового розвитку і модернізації міського електричного транспорту в Черкасах;</w:t>
      </w:r>
    </w:p>
    <w:p w:rsidR="00B405E7" w:rsidRPr="00B405E7" w:rsidRDefault="00B405E7" w:rsidP="00B405E7">
      <w:pPr>
        <w:numPr>
          <w:ilvl w:val="0"/>
          <w:numId w:val="15"/>
        </w:numPr>
        <w:ind w:firstLine="709"/>
        <w:jc w:val="both"/>
        <w:rPr>
          <w:sz w:val="28"/>
          <w:szCs w:val="28"/>
          <w:lang w:val="uk-UA"/>
        </w:rPr>
      </w:pPr>
      <w:r w:rsidRPr="00B405E7">
        <w:rPr>
          <w:sz w:val="28"/>
          <w:szCs w:val="28"/>
          <w:lang w:val="uk-UA"/>
        </w:rPr>
        <w:t>удосконалення системи перевезень та покращення якості послуг;</w:t>
      </w:r>
    </w:p>
    <w:p w:rsidR="00B405E7" w:rsidRPr="00B405E7" w:rsidRDefault="00B405E7" w:rsidP="00B405E7">
      <w:pPr>
        <w:numPr>
          <w:ilvl w:val="0"/>
          <w:numId w:val="15"/>
        </w:numPr>
        <w:ind w:firstLine="709"/>
        <w:jc w:val="both"/>
        <w:rPr>
          <w:sz w:val="28"/>
          <w:szCs w:val="28"/>
          <w:lang w:val="uk-UA"/>
        </w:rPr>
      </w:pPr>
      <w:r w:rsidRPr="00B405E7">
        <w:rPr>
          <w:sz w:val="28"/>
          <w:szCs w:val="28"/>
          <w:lang w:val="uk-UA"/>
        </w:rPr>
        <w:t xml:space="preserve">збільшення питомої ваги міського електротранспорту в міських </w:t>
      </w:r>
      <w:proofErr w:type="spellStart"/>
      <w:r w:rsidRPr="00B405E7">
        <w:rPr>
          <w:sz w:val="28"/>
          <w:szCs w:val="28"/>
          <w:lang w:val="uk-UA"/>
        </w:rPr>
        <w:t>пасажироперевезеннях</w:t>
      </w:r>
      <w:proofErr w:type="spellEnd"/>
      <w:r w:rsidRPr="00B405E7">
        <w:rPr>
          <w:sz w:val="28"/>
          <w:szCs w:val="28"/>
          <w:lang w:val="uk-UA"/>
        </w:rPr>
        <w:t>;</w:t>
      </w:r>
    </w:p>
    <w:p w:rsidR="00B405E7" w:rsidRPr="00B405E7" w:rsidRDefault="00B405E7" w:rsidP="00B405E7">
      <w:pPr>
        <w:numPr>
          <w:ilvl w:val="0"/>
          <w:numId w:val="15"/>
        </w:numPr>
        <w:ind w:firstLine="709"/>
        <w:jc w:val="both"/>
        <w:rPr>
          <w:sz w:val="28"/>
          <w:szCs w:val="28"/>
          <w:lang w:val="uk-UA"/>
        </w:rPr>
      </w:pPr>
      <w:r w:rsidRPr="00B405E7">
        <w:rPr>
          <w:sz w:val="28"/>
          <w:szCs w:val="28"/>
          <w:lang w:val="uk-UA"/>
        </w:rPr>
        <w:lastRenderedPageBreak/>
        <w:t>створення рівних умов роботи суб’єктів господарювання, що здійснюють пасажирські перевезення та забезпечення рівноцінної конкуренції на ринку міських пасажирських перевезень;</w:t>
      </w:r>
    </w:p>
    <w:p w:rsidR="00B405E7" w:rsidRPr="00B405E7" w:rsidRDefault="00B405E7" w:rsidP="00B405E7">
      <w:pPr>
        <w:numPr>
          <w:ilvl w:val="0"/>
          <w:numId w:val="15"/>
        </w:numPr>
        <w:ind w:firstLine="709"/>
        <w:jc w:val="both"/>
        <w:rPr>
          <w:sz w:val="28"/>
          <w:szCs w:val="28"/>
          <w:lang w:val="uk-UA"/>
        </w:rPr>
      </w:pPr>
      <w:r w:rsidRPr="00B405E7">
        <w:rPr>
          <w:sz w:val="28"/>
          <w:szCs w:val="28"/>
          <w:lang w:val="uk-UA"/>
        </w:rPr>
        <w:t>покращення екологічної безпеки населення;</w:t>
      </w:r>
    </w:p>
    <w:p w:rsidR="00B405E7" w:rsidRPr="00B405E7" w:rsidRDefault="00B405E7" w:rsidP="00B405E7">
      <w:pPr>
        <w:numPr>
          <w:ilvl w:val="0"/>
          <w:numId w:val="15"/>
        </w:numPr>
        <w:ind w:firstLine="709"/>
        <w:jc w:val="both"/>
        <w:rPr>
          <w:sz w:val="28"/>
          <w:szCs w:val="28"/>
          <w:lang w:val="uk-UA"/>
        </w:rPr>
      </w:pPr>
      <w:r w:rsidRPr="00B405E7">
        <w:rPr>
          <w:sz w:val="28"/>
          <w:szCs w:val="28"/>
          <w:lang w:val="uk-UA"/>
        </w:rPr>
        <w:t>стимулювання інвестиційної діяльності у сфері міського електричного транспорту, створення умов для модернізації, оновлення і покращення технічного стану рухомого складу та інфраструктури електричного транспорту комунального підприємства.</w:t>
      </w:r>
    </w:p>
    <w:p w:rsidR="00B405E7" w:rsidRPr="00B405E7" w:rsidRDefault="00B405E7" w:rsidP="00B405E7">
      <w:pPr>
        <w:ind w:firstLine="567"/>
        <w:jc w:val="both"/>
        <w:rPr>
          <w:color w:val="00000A"/>
          <w:sz w:val="28"/>
          <w:szCs w:val="28"/>
          <w:lang w:val="uk-UA"/>
        </w:rPr>
      </w:pPr>
    </w:p>
    <w:p w:rsidR="00B405E7" w:rsidRPr="00B405E7" w:rsidRDefault="00B405E7" w:rsidP="00B405E7">
      <w:pPr>
        <w:ind w:firstLine="567"/>
        <w:jc w:val="center"/>
        <w:rPr>
          <w:b/>
          <w:sz w:val="28"/>
          <w:szCs w:val="28"/>
          <w:lang w:val="uk-UA"/>
        </w:rPr>
      </w:pPr>
      <w:r w:rsidRPr="00B405E7">
        <w:rPr>
          <w:b/>
          <w:sz w:val="28"/>
          <w:szCs w:val="28"/>
          <w:lang w:val="uk-UA"/>
        </w:rPr>
        <w:t>IV. Основні напрями, шляхи та заходи з виконання Програми</w:t>
      </w:r>
    </w:p>
    <w:p w:rsidR="00B405E7" w:rsidRPr="00B405E7" w:rsidRDefault="00B405E7" w:rsidP="00B405E7">
      <w:pPr>
        <w:ind w:firstLine="567"/>
        <w:jc w:val="center"/>
        <w:rPr>
          <w:b/>
          <w:sz w:val="28"/>
          <w:szCs w:val="28"/>
          <w:lang w:val="uk-UA"/>
        </w:rPr>
      </w:pPr>
    </w:p>
    <w:p w:rsidR="00B405E7" w:rsidRPr="00B405E7" w:rsidRDefault="00B405E7" w:rsidP="00B405E7">
      <w:pPr>
        <w:tabs>
          <w:tab w:val="left" w:pos="1418"/>
        </w:tabs>
        <w:rPr>
          <w:b/>
          <w:bCs/>
          <w:sz w:val="28"/>
          <w:szCs w:val="28"/>
          <w:lang w:val="uk-UA"/>
        </w:rPr>
      </w:pPr>
      <w:r w:rsidRPr="00B405E7">
        <w:rPr>
          <w:b/>
          <w:bCs/>
          <w:sz w:val="28"/>
          <w:szCs w:val="28"/>
          <w:lang w:val="uk-UA"/>
        </w:rPr>
        <w:t>4.1. Основними напрямами виконання програми є:</w:t>
      </w:r>
    </w:p>
    <w:p w:rsidR="00B405E7" w:rsidRPr="00B405E7" w:rsidRDefault="00B405E7" w:rsidP="00B405E7">
      <w:pPr>
        <w:tabs>
          <w:tab w:val="left" w:pos="1418"/>
        </w:tabs>
        <w:rPr>
          <w:b/>
          <w:bCs/>
          <w:sz w:val="28"/>
          <w:szCs w:val="28"/>
          <w:lang w:val="uk-UA"/>
        </w:rPr>
      </w:pPr>
    </w:p>
    <w:p w:rsidR="00B405E7" w:rsidRPr="00B405E7" w:rsidRDefault="00B405E7" w:rsidP="00B405E7">
      <w:pPr>
        <w:numPr>
          <w:ilvl w:val="0"/>
          <w:numId w:val="15"/>
        </w:numPr>
        <w:jc w:val="both"/>
        <w:rPr>
          <w:sz w:val="28"/>
          <w:szCs w:val="28"/>
          <w:lang w:val="uk-UA"/>
        </w:rPr>
      </w:pPr>
      <w:r w:rsidRPr="00B405E7">
        <w:rPr>
          <w:sz w:val="28"/>
          <w:szCs w:val="28"/>
          <w:lang w:val="uk-UA"/>
        </w:rPr>
        <w:t>відновлення достатньої кількості рухомого складу міського комунального підприємства електричним транспортом та модернізація контактної мережі;</w:t>
      </w:r>
    </w:p>
    <w:p w:rsidR="00B405E7" w:rsidRPr="00B405E7" w:rsidRDefault="00B405E7" w:rsidP="00B405E7">
      <w:pPr>
        <w:numPr>
          <w:ilvl w:val="0"/>
          <w:numId w:val="15"/>
        </w:numPr>
        <w:jc w:val="both"/>
        <w:rPr>
          <w:sz w:val="28"/>
          <w:szCs w:val="28"/>
          <w:lang w:val="uk-UA"/>
        </w:rPr>
      </w:pPr>
      <w:r w:rsidRPr="00B405E7">
        <w:rPr>
          <w:sz w:val="28"/>
          <w:szCs w:val="28"/>
          <w:lang w:val="uk-UA"/>
        </w:rPr>
        <w:t>формування ефективних систем управління та зібрання коштів від перевезення пасажирів міським електричним транспортом та якісних механізмів використання його майнового комплексу.</w:t>
      </w:r>
    </w:p>
    <w:p w:rsidR="00B405E7" w:rsidRPr="00B405E7" w:rsidRDefault="00B405E7" w:rsidP="00B405E7">
      <w:pPr>
        <w:jc w:val="both"/>
        <w:rPr>
          <w:sz w:val="28"/>
          <w:szCs w:val="28"/>
          <w:lang w:val="uk-UA"/>
        </w:rPr>
      </w:pPr>
    </w:p>
    <w:p w:rsidR="00B405E7" w:rsidRPr="00B405E7" w:rsidRDefault="00B405E7" w:rsidP="00B405E7">
      <w:pPr>
        <w:rPr>
          <w:b/>
          <w:bCs/>
          <w:sz w:val="28"/>
          <w:szCs w:val="28"/>
          <w:lang w:val="uk-UA"/>
        </w:rPr>
      </w:pPr>
      <w:bookmarkStart w:id="1" w:name="bookmark11"/>
      <w:r w:rsidRPr="00B405E7">
        <w:rPr>
          <w:b/>
          <w:bCs/>
          <w:sz w:val="28"/>
          <w:szCs w:val="28"/>
          <w:lang w:val="uk-UA"/>
        </w:rPr>
        <w:t>4.2.</w:t>
      </w:r>
      <w:r w:rsidRPr="00B405E7">
        <w:rPr>
          <w:b/>
          <w:bCs/>
          <w:sz w:val="28"/>
          <w:szCs w:val="28"/>
          <w:lang w:val="uk-UA"/>
        </w:rPr>
        <w:tab/>
        <w:t>Основні шляхи та механізм виконання програми.</w:t>
      </w:r>
      <w:bookmarkEnd w:id="1"/>
    </w:p>
    <w:p w:rsidR="00B405E7" w:rsidRPr="00B405E7" w:rsidRDefault="00B405E7" w:rsidP="00B405E7">
      <w:pPr>
        <w:rPr>
          <w:b/>
          <w:bCs/>
          <w:sz w:val="28"/>
          <w:szCs w:val="28"/>
          <w:lang w:val="uk-UA"/>
        </w:rPr>
      </w:pPr>
    </w:p>
    <w:p w:rsidR="00B405E7" w:rsidRPr="00B405E7" w:rsidRDefault="00B405E7" w:rsidP="00B405E7">
      <w:pPr>
        <w:ind w:firstLine="709"/>
        <w:jc w:val="both"/>
        <w:rPr>
          <w:sz w:val="28"/>
          <w:szCs w:val="28"/>
          <w:lang w:val="uk-UA"/>
        </w:rPr>
      </w:pPr>
      <w:r w:rsidRPr="00B405E7">
        <w:rPr>
          <w:sz w:val="28"/>
          <w:szCs w:val="28"/>
          <w:lang w:val="uk-UA"/>
        </w:rPr>
        <w:t>1.</w:t>
      </w:r>
      <w:r w:rsidRPr="00B405E7">
        <w:rPr>
          <w:sz w:val="28"/>
          <w:szCs w:val="28"/>
          <w:lang w:val="uk-UA"/>
        </w:rPr>
        <w:tab/>
        <w:t>За напрямом – відновлення достатньої кількості рухомого складу міського комунального підприємства електричним транспортом та модернізація контактної мережі:</w:t>
      </w:r>
    </w:p>
    <w:p w:rsidR="00B405E7" w:rsidRPr="00B405E7" w:rsidRDefault="00B405E7" w:rsidP="00B405E7">
      <w:pPr>
        <w:numPr>
          <w:ilvl w:val="0"/>
          <w:numId w:val="15"/>
        </w:numPr>
        <w:jc w:val="both"/>
        <w:rPr>
          <w:sz w:val="28"/>
          <w:szCs w:val="28"/>
          <w:lang w:val="uk-UA"/>
        </w:rPr>
      </w:pPr>
      <w:r w:rsidRPr="00B405E7">
        <w:rPr>
          <w:sz w:val="28"/>
          <w:szCs w:val="28"/>
          <w:lang w:val="uk-UA"/>
        </w:rPr>
        <w:t>відновлення технічного ресурсу рухомого складу шляхом проведення середнього, капітального ремонту тролейбусів, реконструкція тягових підстанцій та заміна зношеного обладнання, проведення робіт з ліквідації аварійного стану контактних мереж;</w:t>
      </w:r>
    </w:p>
    <w:p w:rsidR="00B405E7" w:rsidRPr="00B405E7" w:rsidRDefault="00B405E7" w:rsidP="00B405E7">
      <w:pPr>
        <w:numPr>
          <w:ilvl w:val="0"/>
          <w:numId w:val="15"/>
        </w:numPr>
        <w:jc w:val="both"/>
        <w:rPr>
          <w:sz w:val="28"/>
          <w:szCs w:val="28"/>
          <w:lang w:val="uk-UA"/>
        </w:rPr>
      </w:pPr>
      <w:r w:rsidRPr="00B405E7">
        <w:rPr>
          <w:sz w:val="28"/>
          <w:szCs w:val="28"/>
          <w:lang w:val="uk-UA"/>
        </w:rPr>
        <w:t>заміна інвентарного парку тролейбусів, термін експлуатації яких завершився шляхом закупівлі вживаних тролейбусів іноземного виробництва, які експлуатувалися в країнах ЄС, після капітального ремонту;</w:t>
      </w:r>
    </w:p>
    <w:p w:rsidR="00B405E7" w:rsidRPr="00B405E7" w:rsidRDefault="00B405E7" w:rsidP="00B405E7">
      <w:pPr>
        <w:numPr>
          <w:ilvl w:val="0"/>
          <w:numId w:val="15"/>
        </w:numPr>
        <w:jc w:val="both"/>
        <w:rPr>
          <w:sz w:val="28"/>
          <w:szCs w:val="28"/>
          <w:lang w:val="uk-UA"/>
        </w:rPr>
      </w:pPr>
      <w:r w:rsidRPr="00B405E7">
        <w:rPr>
          <w:sz w:val="28"/>
          <w:szCs w:val="28"/>
          <w:lang w:val="uk-UA"/>
        </w:rPr>
        <w:t>оновлення рухомого складу новими тролейбусами вітчизняного виробництва;</w:t>
      </w:r>
    </w:p>
    <w:p w:rsidR="00B405E7" w:rsidRPr="00B405E7" w:rsidRDefault="00B405E7" w:rsidP="00B405E7">
      <w:pPr>
        <w:numPr>
          <w:ilvl w:val="0"/>
          <w:numId w:val="15"/>
        </w:numPr>
        <w:jc w:val="both"/>
        <w:rPr>
          <w:sz w:val="28"/>
          <w:szCs w:val="28"/>
          <w:lang w:val="uk-UA"/>
        </w:rPr>
      </w:pPr>
      <w:r w:rsidRPr="00B405E7">
        <w:rPr>
          <w:sz w:val="28"/>
          <w:szCs w:val="28"/>
          <w:lang w:val="uk-UA"/>
        </w:rPr>
        <w:t>формування нових маршрутних напрямків для руху тролейбусів, з урахуванням розвитку нових мікрорайонів міста.</w:t>
      </w:r>
    </w:p>
    <w:p w:rsidR="00B405E7" w:rsidRPr="00B405E7" w:rsidRDefault="00B405E7" w:rsidP="00B405E7">
      <w:pPr>
        <w:ind w:firstLine="709"/>
        <w:jc w:val="both"/>
        <w:rPr>
          <w:sz w:val="28"/>
          <w:szCs w:val="28"/>
          <w:lang w:val="uk-UA"/>
        </w:rPr>
      </w:pPr>
      <w:r w:rsidRPr="00B405E7">
        <w:rPr>
          <w:sz w:val="28"/>
          <w:szCs w:val="28"/>
          <w:lang w:val="uk-UA"/>
        </w:rPr>
        <w:t>2.</w:t>
      </w:r>
      <w:r w:rsidRPr="00B405E7">
        <w:rPr>
          <w:sz w:val="28"/>
          <w:szCs w:val="28"/>
          <w:lang w:val="uk-UA"/>
        </w:rPr>
        <w:tab/>
        <w:t>3а напрямом - формування ефективної системи управління міським електричним транспортом та якісних механізмів використання його майнового комплексу:</w:t>
      </w:r>
    </w:p>
    <w:p w:rsidR="00B405E7" w:rsidRPr="00B405E7" w:rsidRDefault="00B405E7" w:rsidP="00B405E7">
      <w:pPr>
        <w:numPr>
          <w:ilvl w:val="0"/>
          <w:numId w:val="15"/>
        </w:numPr>
        <w:jc w:val="both"/>
        <w:rPr>
          <w:sz w:val="28"/>
          <w:szCs w:val="28"/>
          <w:lang w:val="uk-UA"/>
        </w:rPr>
      </w:pPr>
      <w:r w:rsidRPr="00B405E7">
        <w:rPr>
          <w:sz w:val="28"/>
          <w:szCs w:val="28"/>
          <w:lang w:val="uk-UA"/>
        </w:rPr>
        <w:t>проведення моніторингу та аналізу тенденцій щодо попиту на транспортні послуги, визначення обсягів транспортних послуг, виключення невиправданого дублювання приватними авто перевізниками тролейбусних маршрутів;</w:t>
      </w:r>
    </w:p>
    <w:p w:rsidR="00B405E7" w:rsidRPr="00B405E7" w:rsidRDefault="00B405E7" w:rsidP="00B405E7">
      <w:pPr>
        <w:numPr>
          <w:ilvl w:val="0"/>
          <w:numId w:val="15"/>
        </w:numPr>
        <w:jc w:val="both"/>
        <w:rPr>
          <w:sz w:val="28"/>
          <w:szCs w:val="28"/>
          <w:lang w:val="uk-UA"/>
        </w:rPr>
      </w:pPr>
      <w:r w:rsidRPr="00B405E7">
        <w:rPr>
          <w:sz w:val="28"/>
          <w:szCs w:val="28"/>
          <w:lang w:val="uk-UA"/>
        </w:rPr>
        <w:t>приведення тарифу на проїзд громадським транспортом міста до рівня економічно обґрунтованого;</w:t>
      </w:r>
    </w:p>
    <w:p w:rsidR="00B405E7" w:rsidRPr="00B405E7" w:rsidRDefault="00B405E7" w:rsidP="00B405E7">
      <w:pPr>
        <w:numPr>
          <w:ilvl w:val="0"/>
          <w:numId w:val="15"/>
        </w:numPr>
        <w:jc w:val="both"/>
        <w:rPr>
          <w:sz w:val="28"/>
          <w:szCs w:val="28"/>
          <w:lang w:val="uk-UA"/>
        </w:rPr>
      </w:pPr>
      <w:r w:rsidRPr="00B405E7">
        <w:rPr>
          <w:sz w:val="28"/>
          <w:szCs w:val="28"/>
          <w:lang w:val="uk-UA"/>
        </w:rPr>
        <w:lastRenderedPageBreak/>
        <w:t>підвищення ефективності збору платежів за проїзд, шляхом впровадження квитків багаторазового використання;</w:t>
      </w:r>
    </w:p>
    <w:p w:rsidR="00B405E7" w:rsidRPr="00B405E7" w:rsidRDefault="00B405E7" w:rsidP="00B405E7">
      <w:pPr>
        <w:numPr>
          <w:ilvl w:val="0"/>
          <w:numId w:val="15"/>
        </w:numPr>
        <w:jc w:val="both"/>
        <w:rPr>
          <w:sz w:val="28"/>
          <w:szCs w:val="28"/>
          <w:lang w:val="uk-UA"/>
        </w:rPr>
      </w:pPr>
      <w:r w:rsidRPr="00B405E7">
        <w:rPr>
          <w:sz w:val="28"/>
          <w:szCs w:val="28"/>
          <w:lang w:val="uk-UA"/>
        </w:rPr>
        <w:t>залучення додаткових надходжень коштів, у тому числі, за рахунок надання додаткових послуг;</w:t>
      </w:r>
    </w:p>
    <w:p w:rsidR="00B405E7" w:rsidRPr="00B405E7" w:rsidRDefault="00B405E7" w:rsidP="00B405E7">
      <w:pPr>
        <w:numPr>
          <w:ilvl w:val="0"/>
          <w:numId w:val="15"/>
        </w:numPr>
        <w:jc w:val="both"/>
        <w:rPr>
          <w:sz w:val="28"/>
          <w:szCs w:val="28"/>
          <w:lang w:val="uk-UA"/>
        </w:rPr>
      </w:pPr>
      <w:r w:rsidRPr="00B405E7">
        <w:rPr>
          <w:sz w:val="28"/>
          <w:szCs w:val="28"/>
          <w:lang w:val="uk-UA"/>
        </w:rPr>
        <w:t>впровадження нових форм організації виробництва з метою покращення якості щоденних оглядів та всіх видів ремонтів, оновлення виробничої бази підприємства, оптимізація кількості працюючих до потреб;</w:t>
      </w:r>
    </w:p>
    <w:p w:rsidR="00B405E7" w:rsidRPr="00B405E7" w:rsidRDefault="00B405E7" w:rsidP="00B405E7">
      <w:pPr>
        <w:numPr>
          <w:ilvl w:val="0"/>
          <w:numId w:val="15"/>
        </w:numPr>
        <w:jc w:val="both"/>
        <w:rPr>
          <w:sz w:val="28"/>
          <w:szCs w:val="28"/>
          <w:lang w:val="uk-UA"/>
        </w:rPr>
      </w:pPr>
      <w:r w:rsidRPr="00B405E7">
        <w:rPr>
          <w:sz w:val="28"/>
          <w:szCs w:val="28"/>
          <w:lang w:val="uk-UA"/>
        </w:rPr>
        <w:t>впровадження заходів з енергозбереження та оптимізації обсягів транспортної роботи;</w:t>
      </w:r>
    </w:p>
    <w:p w:rsidR="00B405E7" w:rsidRPr="00B405E7" w:rsidRDefault="00B405E7" w:rsidP="00B405E7">
      <w:pPr>
        <w:numPr>
          <w:ilvl w:val="0"/>
          <w:numId w:val="15"/>
        </w:numPr>
        <w:jc w:val="both"/>
        <w:rPr>
          <w:sz w:val="28"/>
          <w:szCs w:val="28"/>
          <w:lang w:val="uk-UA"/>
        </w:rPr>
      </w:pPr>
      <w:r w:rsidRPr="00B405E7">
        <w:rPr>
          <w:sz w:val="28"/>
          <w:szCs w:val="28"/>
          <w:lang w:val="uk-UA"/>
        </w:rPr>
        <w:t>реалізація заходів спрямованих на збільшення експлуатаційної швидкості рухомого складу, в тому числі шляхом оптимізації організації дорожнього руху на вулицях міста.</w:t>
      </w:r>
    </w:p>
    <w:p w:rsidR="00B405E7" w:rsidRPr="00B405E7" w:rsidRDefault="00B405E7" w:rsidP="00B405E7">
      <w:pPr>
        <w:jc w:val="both"/>
        <w:rPr>
          <w:sz w:val="28"/>
          <w:szCs w:val="28"/>
          <w:lang w:val="uk-UA"/>
        </w:rPr>
      </w:pPr>
    </w:p>
    <w:p w:rsidR="00B405E7" w:rsidRPr="00B405E7" w:rsidRDefault="00B405E7" w:rsidP="00B405E7">
      <w:pPr>
        <w:rPr>
          <w:b/>
          <w:bCs/>
          <w:sz w:val="28"/>
          <w:szCs w:val="28"/>
          <w:lang w:val="uk-UA"/>
        </w:rPr>
      </w:pPr>
      <w:bookmarkStart w:id="2" w:name="bookmark12"/>
      <w:r w:rsidRPr="00B405E7">
        <w:rPr>
          <w:b/>
          <w:bCs/>
          <w:sz w:val="28"/>
          <w:szCs w:val="28"/>
          <w:lang w:val="uk-UA"/>
        </w:rPr>
        <w:t>4.3.</w:t>
      </w:r>
      <w:r w:rsidRPr="00B405E7">
        <w:rPr>
          <w:b/>
          <w:bCs/>
          <w:sz w:val="28"/>
          <w:szCs w:val="28"/>
          <w:lang w:val="uk-UA"/>
        </w:rPr>
        <w:tab/>
        <w:t>Перелік завдань програми</w:t>
      </w:r>
      <w:bookmarkEnd w:id="2"/>
    </w:p>
    <w:p w:rsidR="00B405E7" w:rsidRPr="00B405E7" w:rsidRDefault="00B405E7" w:rsidP="00B405E7">
      <w:pPr>
        <w:rPr>
          <w:b/>
          <w:bCs/>
          <w:sz w:val="28"/>
          <w:szCs w:val="28"/>
          <w:lang w:val="uk-UA"/>
        </w:rPr>
      </w:pPr>
    </w:p>
    <w:p w:rsidR="00B405E7" w:rsidRPr="00B405E7" w:rsidRDefault="00B405E7" w:rsidP="00B405E7">
      <w:pPr>
        <w:numPr>
          <w:ilvl w:val="0"/>
          <w:numId w:val="15"/>
        </w:numPr>
        <w:jc w:val="both"/>
        <w:rPr>
          <w:sz w:val="28"/>
          <w:szCs w:val="28"/>
          <w:lang w:val="uk-UA"/>
        </w:rPr>
      </w:pPr>
      <w:r w:rsidRPr="00B405E7">
        <w:rPr>
          <w:sz w:val="28"/>
          <w:szCs w:val="28"/>
          <w:lang w:val="uk-UA"/>
        </w:rPr>
        <w:t>оновити парк рухомого складу КП «</w:t>
      </w:r>
      <w:proofErr w:type="spellStart"/>
      <w:r w:rsidRPr="00B405E7">
        <w:rPr>
          <w:sz w:val="28"/>
          <w:szCs w:val="28"/>
          <w:lang w:val="uk-UA"/>
        </w:rPr>
        <w:t>Черкасиелектротранс</w:t>
      </w:r>
      <w:proofErr w:type="spellEnd"/>
      <w:r w:rsidRPr="00B405E7">
        <w:rPr>
          <w:sz w:val="28"/>
          <w:szCs w:val="28"/>
          <w:lang w:val="uk-UA"/>
        </w:rPr>
        <w:t>» Черкаської міської ради» до рівня необхідного для забезпечення перевезень;</w:t>
      </w:r>
    </w:p>
    <w:p w:rsidR="00B405E7" w:rsidRPr="00B405E7" w:rsidRDefault="00B405E7" w:rsidP="00B405E7">
      <w:pPr>
        <w:numPr>
          <w:ilvl w:val="0"/>
          <w:numId w:val="15"/>
        </w:numPr>
        <w:jc w:val="both"/>
        <w:rPr>
          <w:sz w:val="28"/>
          <w:szCs w:val="28"/>
          <w:lang w:val="uk-UA"/>
        </w:rPr>
      </w:pPr>
      <w:r w:rsidRPr="00B405E7">
        <w:rPr>
          <w:sz w:val="28"/>
          <w:szCs w:val="28"/>
          <w:lang w:val="uk-UA"/>
        </w:rPr>
        <w:t>сформувати ефективну мережу тролейбусних маршрутів;</w:t>
      </w:r>
    </w:p>
    <w:p w:rsidR="00B405E7" w:rsidRPr="00B405E7" w:rsidRDefault="00B405E7" w:rsidP="00B405E7">
      <w:pPr>
        <w:numPr>
          <w:ilvl w:val="0"/>
          <w:numId w:val="15"/>
        </w:numPr>
        <w:jc w:val="both"/>
        <w:rPr>
          <w:sz w:val="28"/>
          <w:szCs w:val="28"/>
          <w:lang w:val="uk-UA"/>
        </w:rPr>
      </w:pPr>
      <w:r w:rsidRPr="00B405E7">
        <w:rPr>
          <w:sz w:val="28"/>
          <w:szCs w:val="28"/>
          <w:lang w:val="uk-UA"/>
        </w:rPr>
        <w:t>впроваджувати використання багаторазового електронного квитка;</w:t>
      </w:r>
    </w:p>
    <w:p w:rsidR="00B405E7" w:rsidRPr="00B405E7" w:rsidRDefault="00B405E7" w:rsidP="00B405E7">
      <w:pPr>
        <w:numPr>
          <w:ilvl w:val="0"/>
          <w:numId w:val="15"/>
        </w:numPr>
        <w:jc w:val="both"/>
        <w:rPr>
          <w:sz w:val="28"/>
          <w:szCs w:val="28"/>
          <w:lang w:val="uk-UA"/>
        </w:rPr>
      </w:pPr>
      <w:r w:rsidRPr="00B405E7">
        <w:rPr>
          <w:sz w:val="28"/>
          <w:szCs w:val="28"/>
          <w:lang w:val="uk-UA"/>
        </w:rPr>
        <w:t>забезпечити беззбитковість господарської діяльності КП «</w:t>
      </w:r>
      <w:proofErr w:type="spellStart"/>
      <w:r w:rsidRPr="00B405E7">
        <w:rPr>
          <w:sz w:val="28"/>
          <w:szCs w:val="28"/>
          <w:lang w:val="uk-UA"/>
        </w:rPr>
        <w:t>Черкасиелектротранс</w:t>
      </w:r>
      <w:proofErr w:type="spellEnd"/>
      <w:r w:rsidRPr="00B405E7">
        <w:rPr>
          <w:sz w:val="28"/>
          <w:szCs w:val="28"/>
          <w:lang w:val="uk-UA"/>
        </w:rPr>
        <w:t>» Черкаської міської ради».</w:t>
      </w:r>
    </w:p>
    <w:p w:rsidR="00B405E7" w:rsidRPr="00B405E7" w:rsidRDefault="00B405E7" w:rsidP="00B405E7">
      <w:pPr>
        <w:shd w:val="clear" w:color="auto" w:fill="FFFFFF"/>
        <w:tabs>
          <w:tab w:val="left" w:pos="1577"/>
        </w:tabs>
        <w:ind w:firstLine="567"/>
        <w:jc w:val="both"/>
        <w:rPr>
          <w:b/>
          <w:bCs/>
          <w:color w:val="00000A"/>
          <w:sz w:val="28"/>
          <w:szCs w:val="28"/>
          <w:lang w:val="uk-UA"/>
        </w:rPr>
      </w:pPr>
    </w:p>
    <w:p w:rsidR="00B405E7" w:rsidRPr="00B405E7" w:rsidRDefault="00B405E7" w:rsidP="00B405E7">
      <w:pPr>
        <w:keepNext/>
        <w:jc w:val="center"/>
        <w:rPr>
          <w:sz w:val="28"/>
          <w:szCs w:val="28"/>
          <w:lang w:val="uk-UA"/>
        </w:rPr>
      </w:pPr>
      <w:r w:rsidRPr="00B405E7">
        <w:rPr>
          <w:b/>
          <w:sz w:val="28"/>
          <w:szCs w:val="28"/>
          <w:lang w:val="uk-UA"/>
        </w:rPr>
        <w:t>V</w:t>
      </w:r>
      <w:r w:rsidRPr="00B405E7">
        <w:rPr>
          <w:b/>
          <w:bCs/>
          <w:sz w:val="28"/>
          <w:szCs w:val="28"/>
          <w:lang w:val="uk-UA"/>
        </w:rPr>
        <w:t>. Заходи Програми та їх фінансове забезпечення – див. додатки 1, 2.</w:t>
      </w:r>
    </w:p>
    <w:p w:rsidR="00B405E7" w:rsidRPr="00B405E7" w:rsidRDefault="00B405E7" w:rsidP="00B405E7">
      <w:pPr>
        <w:ind w:firstLine="567"/>
        <w:jc w:val="center"/>
        <w:rPr>
          <w:b/>
          <w:bCs/>
          <w:color w:val="00000A"/>
          <w:sz w:val="28"/>
          <w:szCs w:val="28"/>
          <w:lang w:val="uk-UA"/>
        </w:rPr>
      </w:pPr>
    </w:p>
    <w:p w:rsidR="00B405E7" w:rsidRPr="00B405E7" w:rsidRDefault="00B405E7" w:rsidP="00B405E7">
      <w:pPr>
        <w:ind w:firstLine="567"/>
        <w:jc w:val="center"/>
        <w:rPr>
          <w:sz w:val="28"/>
          <w:szCs w:val="28"/>
          <w:lang w:val="uk-UA"/>
        </w:rPr>
      </w:pPr>
      <w:r w:rsidRPr="00B405E7">
        <w:rPr>
          <w:b/>
          <w:sz w:val="28"/>
          <w:szCs w:val="28"/>
          <w:lang w:val="uk-UA"/>
        </w:rPr>
        <w:t>VІ. Обсяги та джерела фінансування Програми.</w:t>
      </w:r>
    </w:p>
    <w:p w:rsidR="00B405E7" w:rsidRPr="00B405E7" w:rsidRDefault="00B405E7" w:rsidP="00B405E7">
      <w:pPr>
        <w:shd w:val="clear" w:color="auto" w:fill="FFFFFF"/>
        <w:tabs>
          <w:tab w:val="left" w:pos="806"/>
        </w:tabs>
        <w:spacing w:before="5" w:after="19" w:line="269" w:lineRule="exact"/>
        <w:ind w:firstLine="567"/>
        <w:jc w:val="both"/>
        <w:rPr>
          <w:sz w:val="28"/>
          <w:szCs w:val="28"/>
          <w:lang w:val="uk-UA"/>
        </w:rPr>
      </w:pPr>
    </w:p>
    <w:p w:rsidR="00B405E7" w:rsidRPr="00B405E7" w:rsidRDefault="00B405E7" w:rsidP="00B405E7">
      <w:pPr>
        <w:ind w:firstLine="567"/>
        <w:jc w:val="both"/>
        <w:rPr>
          <w:sz w:val="28"/>
          <w:szCs w:val="28"/>
          <w:lang w:val="uk-UA"/>
        </w:rPr>
      </w:pPr>
      <w:r w:rsidRPr="00B405E7">
        <w:rPr>
          <w:sz w:val="28"/>
          <w:szCs w:val="28"/>
          <w:lang w:val="uk-UA"/>
        </w:rPr>
        <w:t>Джерелом фінансування заходів, передбачених цією Програмою, можуть бути кошти загального та спеціального фондів (в тому числі бюджету розвитку), міського бюджету, кошти Державного бюджету України, інших місцевих бюджетів у вигляді цільових та інших трансфертів, власні кошти підприємства-перевізника, що надає транспортні послуги, здійснюючи експлуатацію та утримання об'єктів міського електричного транспорту. Також заходи з відновлення та розвитку міського електричного транспорту в межах чинного законодавства можуть фінансуватись за рахунок залучених (на умовах повернення) коштів, в тому числі кредитів, запозичень тощо. Крім того, фінансовим ресурсом реалізації заходів по Програмі можуть бути інвестиційні ресурси – добровільні внески підприємств, установ, організацій та фізичних осіб, в тому числі шляхом створення відповідних цільових фондів, а також інші джерела, що не заборонені нормами чинних нормативно-правових актів.</w:t>
      </w:r>
    </w:p>
    <w:p w:rsidR="00B405E7" w:rsidRPr="00B405E7" w:rsidRDefault="00B405E7" w:rsidP="00B405E7">
      <w:pPr>
        <w:ind w:firstLine="567"/>
        <w:jc w:val="both"/>
        <w:rPr>
          <w:spacing w:val="-4"/>
          <w:sz w:val="28"/>
          <w:szCs w:val="28"/>
          <w:lang w:val="uk-UA"/>
        </w:rPr>
      </w:pPr>
      <w:r w:rsidRPr="00B405E7">
        <w:rPr>
          <w:sz w:val="28"/>
          <w:szCs w:val="28"/>
          <w:lang w:val="uk-UA"/>
        </w:rPr>
        <w:t>Фінансування програми проводиться за рахунок міського бюджету  відповідно до кодів програмної класифікації, встановлених рішенням про міський бюджет на відповідний період.</w:t>
      </w:r>
    </w:p>
    <w:p w:rsidR="00B405E7" w:rsidRPr="00B405E7" w:rsidRDefault="00B405E7" w:rsidP="00B405E7">
      <w:pPr>
        <w:ind w:firstLine="567"/>
        <w:jc w:val="both"/>
        <w:rPr>
          <w:sz w:val="28"/>
          <w:szCs w:val="28"/>
          <w:lang w:val="uk-UA"/>
        </w:rPr>
      </w:pPr>
      <w:r w:rsidRPr="00B405E7">
        <w:rPr>
          <w:spacing w:val="-4"/>
          <w:sz w:val="28"/>
          <w:szCs w:val="28"/>
          <w:lang w:val="uk-UA"/>
        </w:rPr>
        <w:t xml:space="preserve">Головним розпорядником коштів по виконанню заходів Програми визначити департамент житлово-комунального комплексу міської ради, а в </w:t>
      </w:r>
      <w:r w:rsidRPr="00B405E7">
        <w:rPr>
          <w:spacing w:val="-4"/>
          <w:sz w:val="28"/>
          <w:szCs w:val="28"/>
          <w:lang w:val="uk-UA"/>
        </w:rPr>
        <w:lastRenderedPageBreak/>
        <w:t>частині пільгових перевезень департамент соціальної політики та інші структурні підрозділи міської ради, визначені рішенням міської ради про міський бюджет на відповідний рік.</w:t>
      </w:r>
    </w:p>
    <w:p w:rsidR="00B405E7" w:rsidRPr="00B405E7" w:rsidRDefault="00B405E7" w:rsidP="00B405E7">
      <w:pPr>
        <w:ind w:firstLine="567"/>
        <w:rPr>
          <w:sz w:val="28"/>
          <w:szCs w:val="28"/>
          <w:lang w:val="uk-UA"/>
        </w:rPr>
      </w:pPr>
    </w:p>
    <w:p w:rsidR="00B405E7" w:rsidRPr="00B405E7" w:rsidRDefault="00B405E7" w:rsidP="00B405E7">
      <w:pPr>
        <w:ind w:firstLine="567"/>
        <w:jc w:val="center"/>
        <w:rPr>
          <w:color w:val="00000A"/>
          <w:sz w:val="28"/>
          <w:szCs w:val="28"/>
          <w:lang w:val="uk-UA"/>
        </w:rPr>
      </w:pPr>
      <w:r w:rsidRPr="00B405E7">
        <w:rPr>
          <w:b/>
          <w:bCs/>
          <w:color w:val="00000A"/>
          <w:sz w:val="28"/>
          <w:szCs w:val="28"/>
          <w:lang w:val="uk-UA"/>
        </w:rPr>
        <w:t xml:space="preserve">VIІ. Очікувані результати </w:t>
      </w:r>
    </w:p>
    <w:p w:rsidR="00B405E7" w:rsidRPr="00B405E7" w:rsidRDefault="00B405E7" w:rsidP="00B405E7">
      <w:pPr>
        <w:ind w:firstLine="567"/>
        <w:jc w:val="both"/>
        <w:rPr>
          <w:color w:val="00000A"/>
          <w:sz w:val="28"/>
          <w:szCs w:val="28"/>
          <w:lang w:val="uk-UA"/>
        </w:rPr>
      </w:pPr>
    </w:p>
    <w:p w:rsidR="00B405E7" w:rsidRPr="00B405E7" w:rsidRDefault="00B405E7" w:rsidP="00B405E7">
      <w:pPr>
        <w:shd w:val="clear" w:color="auto" w:fill="FFFFFF"/>
        <w:ind w:firstLine="567"/>
        <w:jc w:val="both"/>
        <w:rPr>
          <w:spacing w:val="-4"/>
          <w:sz w:val="28"/>
          <w:szCs w:val="28"/>
          <w:lang w:val="uk-UA"/>
        </w:rPr>
      </w:pPr>
      <w:r w:rsidRPr="00B405E7">
        <w:rPr>
          <w:spacing w:val="-2"/>
          <w:sz w:val="28"/>
          <w:szCs w:val="28"/>
          <w:lang w:val="uk-UA"/>
        </w:rPr>
        <w:t>У результаті виконання заходів Програми розвитку міського електротранспорту очікуєтьс</w:t>
      </w:r>
      <w:r w:rsidRPr="00B405E7">
        <w:rPr>
          <w:spacing w:val="-5"/>
          <w:sz w:val="28"/>
          <w:szCs w:val="28"/>
          <w:lang w:val="uk-UA"/>
        </w:rPr>
        <w:t>я:</w:t>
      </w:r>
    </w:p>
    <w:p w:rsidR="00B405E7" w:rsidRPr="00B405E7" w:rsidRDefault="00B405E7" w:rsidP="00B405E7">
      <w:pPr>
        <w:shd w:val="clear" w:color="auto" w:fill="FFFFFF"/>
        <w:ind w:firstLine="567"/>
        <w:jc w:val="both"/>
        <w:rPr>
          <w:spacing w:val="-4"/>
          <w:sz w:val="28"/>
          <w:szCs w:val="28"/>
          <w:lang w:val="uk-UA"/>
        </w:rPr>
      </w:pPr>
      <w:r w:rsidRPr="00B405E7">
        <w:rPr>
          <w:spacing w:val="-4"/>
          <w:sz w:val="28"/>
          <w:szCs w:val="28"/>
          <w:lang w:val="uk-UA"/>
        </w:rPr>
        <w:t>1. Контроль та координація органів місцевої влади за роботою громадського транспорту через систему GPS-моніторингу.</w:t>
      </w:r>
    </w:p>
    <w:p w:rsidR="00B405E7" w:rsidRPr="00B405E7" w:rsidRDefault="00B405E7" w:rsidP="00B405E7">
      <w:pPr>
        <w:shd w:val="clear" w:color="auto" w:fill="FFFFFF"/>
        <w:ind w:firstLine="567"/>
        <w:jc w:val="both"/>
        <w:rPr>
          <w:spacing w:val="-4"/>
          <w:sz w:val="28"/>
          <w:szCs w:val="28"/>
          <w:lang w:val="uk-UA"/>
        </w:rPr>
      </w:pPr>
      <w:r w:rsidRPr="00B405E7">
        <w:rPr>
          <w:spacing w:val="-4"/>
          <w:sz w:val="28"/>
          <w:szCs w:val="28"/>
          <w:lang w:val="uk-UA"/>
        </w:rPr>
        <w:t>2. Автоматична система оплати проїзду та обліку пасажирів.</w:t>
      </w:r>
    </w:p>
    <w:p w:rsidR="00B405E7" w:rsidRPr="00B405E7" w:rsidRDefault="00B405E7" w:rsidP="00B405E7">
      <w:pPr>
        <w:shd w:val="clear" w:color="auto" w:fill="FFFFFF"/>
        <w:ind w:firstLine="567"/>
        <w:jc w:val="both"/>
        <w:rPr>
          <w:spacing w:val="-6"/>
          <w:sz w:val="28"/>
          <w:szCs w:val="28"/>
          <w:lang w:val="uk-UA"/>
        </w:rPr>
      </w:pPr>
      <w:r w:rsidRPr="00B405E7">
        <w:rPr>
          <w:spacing w:val="5"/>
          <w:sz w:val="28"/>
          <w:szCs w:val="28"/>
          <w:lang w:val="uk-UA"/>
        </w:rPr>
        <w:t xml:space="preserve">3. Оновлення рухомого складу шляхом придбання нових тролейбусів та вживаних </w:t>
      </w:r>
      <w:r w:rsidRPr="00B405E7">
        <w:rPr>
          <w:sz w:val="28"/>
          <w:szCs w:val="28"/>
          <w:lang w:val="uk-UA"/>
        </w:rPr>
        <w:t>тролейбусів іноземного виробництва, які експлуатувалися в країнах ЄС, після капітального ремонту</w:t>
      </w:r>
      <w:r w:rsidRPr="00B405E7">
        <w:rPr>
          <w:spacing w:val="4"/>
          <w:sz w:val="28"/>
          <w:szCs w:val="28"/>
          <w:lang w:val="uk-UA"/>
        </w:rPr>
        <w:t>.</w:t>
      </w:r>
      <w:r w:rsidRPr="00B405E7">
        <w:rPr>
          <w:spacing w:val="-6"/>
          <w:sz w:val="28"/>
          <w:szCs w:val="28"/>
          <w:lang w:val="uk-UA"/>
        </w:rPr>
        <w:tab/>
      </w:r>
    </w:p>
    <w:p w:rsidR="00B405E7" w:rsidRPr="00B405E7" w:rsidRDefault="00B405E7" w:rsidP="00B405E7">
      <w:pPr>
        <w:shd w:val="clear" w:color="auto" w:fill="FFFFFF"/>
        <w:ind w:firstLine="567"/>
        <w:jc w:val="both"/>
        <w:rPr>
          <w:sz w:val="28"/>
          <w:szCs w:val="28"/>
          <w:lang w:val="uk-UA"/>
        </w:rPr>
      </w:pPr>
      <w:r w:rsidRPr="00B405E7">
        <w:rPr>
          <w:spacing w:val="-6"/>
          <w:sz w:val="28"/>
          <w:szCs w:val="28"/>
          <w:lang w:val="uk-UA"/>
        </w:rPr>
        <w:t xml:space="preserve">4. </w:t>
      </w:r>
      <w:r w:rsidRPr="00B405E7">
        <w:rPr>
          <w:sz w:val="28"/>
          <w:szCs w:val="28"/>
          <w:lang w:val="uk-UA"/>
        </w:rPr>
        <w:t>Оптимізовані тролейбусні маршрути до потреб населення.</w:t>
      </w:r>
    </w:p>
    <w:p w:rsidR="00B405E7" w:rsidRPr="00B405E7" w:rsidRDefault="00B405E7" w:rsidP="00B405E7">
      <w:pPr>
        <w:shd w:val="clear" w:color="auto" w:fill="FFFFFF"/>
        <w:ind w:firstLine="567"/>
        <w:jc w:val="both"/>
        <w:rPr>
          <w:sz w:val="28"/>
          <w:szCs w:val="28"/>
          <w:lang w:val="uk-UA"/>
        </w:rPr>
      </w:pPr>
      <w:r w:rsidRPr="00B405E7">
        <w:rPr>
          <w:sz w:val="28"/>
          <w:szCs w:val="28"/>
          <w:lang w:val="uk-UA"/>
        </w:rPr>
        <w:t>5. Беззбитковий рівень господарювання підприємства.</w:t>
      </w:r>
    </w:p>
    <w:p w:rsidR="00B405E7" w:rsidRPr="00B405E7" w:rsidRDefault="00B405E7" w:rsidP="00B405E7">
      <w:pPr>
        <w:ind w:firstLine="567"/>
        <w:jc w:val="center"/>
        <w:rPr>
          <w:b/>
          <w:sz w:val="28"/>
          <w:szCs w:val="28"/>
          <w:lang w:val="uk-UA"/>
        </w:rPr>
      </w:pPr>
    </w:p>
    <w:p w:rsidR="00B405E7" w:rsidRPr="00B405E7" w:rsidRDefault="00B405E7" w:rsidP="00B405E7">
      <w:pPr>
        <w:ind w:firstLine="567"/>
        <w:jc w:val="center"/>
        <w:rPr>
          <w:b/>
          <w:sz w:val="28"/>
          <w:szCs w:val="28"/>
          <w:lang w:val="uk-UA"/>
        </w:rPr>
      </w:pPr>
      <w:r w:rsidRPr="00B405E7">
        <w:rPr>
          <w:b/>
          <w:sz w:val="28"/>
          <w:szCs w:val="28"/>
          <w:lang w:val="uk-UA"/>
        </w:rPr>
        <w:t xml:space="preserve">VIIІ. </w:t>
      </w:r>
      <w:r w:rsidRPr="00B405E7">
        <w:rPr>
          <w:b/>
          <w:bCs/>
          <w:sz w:val="28"/>
          <w:szCs w:val="28"/>
          <w:lang w:val="uk-UA"/>
        </w:rPr>
        <w:t>Координація та контроль за ходом Програми</w:t>
      </w:r>
    </w:p>
    <w:p w:rsidR="00B405E7" w:rsidRPr="00B405E7" w:rsidRDefault="00B405E7" w:rsidP="00B405E7">
      <w:pPr>
        <w:pStyle w:val="14"/>
        <w:spacing w:before="0" w:after="0"/>
        <w:ind w:firstLine="567"/>
        <w:jc w:val="center"/>
        <w:rPr>
          <w:b/>
          <w:sz w:val="28"/>
          <w:szCs w:val="28"/>
          <w:lang w:val="uk-UA"/>
        </w:rPr>
      </w:pPr>
    </w:p>
    <w:p w:rsidR="00B405E7" w:rsidRPr="00B405E7" w:rsidRDefault="00B405E7" w:rsidP="00B405E7">
      <w:pPr>
        <w:ind w:firstLine="567"/>
        <w:jc w:val="both"/>
        <w:rPr>
          <w:sz w:val="28"/>
          <w:szCs w:val="28"/>
          <w:lang w:val="uk-UA"/>
        </w:rPr>
      </w:pPr>
      <w:r w:rsidRPr="00B405E7">
        <w:rPr>
          <w:sz w:val="28"/>
          <w:szCs w:val="28"/>
          <w:lang w:val="uk-UA"/>
        </w:rPr>
        <w:t xml:space="preserve">Координація діяльності щодо виконання заходів програми покладена на департамент ЖКК Черкаської міської  ради. </w:t>
      </w:r>
    </w:p>
    <w:p w:rsidR="00B405E7" w:rsidRPr="00B405E7" w:rsidRDefault="00B405E7" w:rsidP="00B405E7">
      <w:pPr>
        <w:ind w:firstLine="567"/>
        <w:jc w:val="both"/>
        <w:rPr>
          <w:sz w:val="28"/>
          <w:szCs w:val="28"/>
          <w:lang w:val="uk-UA"/>
        </w:rPr>
      </w:pPr>
      <w:r w:rsidRPr="00B405E7">
        <w:rPr>
          <w:sz w:val="28"/>
          <w:szCs w:val="28"/>
          <w:lang w:val="uk-UA"/>
        </w:rPr>
        <w:t>Департамент житлово-комунального комплексу Черкаської міської ради розробляє та протягом 45 днів після набрання чинності рішенням міської ради про затвердження Програми затверджує спільно з місцевим фінансовим органом (департаментом фінансової політики) паспорт відповідної бюджетної програми.</w:t>
      </w:r>
    </w:p>
    <w:p w:rsidR="00B405E7" w:rsidRPr="00B405E7" w:rsidRDefault="00B405E7" w:rsidP="00B405E7">
      <w:pPr>
        <w:ind w:firstLine="567"/>
        <w:jc w:val="both"/>
        <w:rPr>
          <w:sz w:val="28"/>
          <w:szCs w:val="28"/>
          <w:lang w:val="uk-UA"/>
        </w:rPr>
      </w:pPr>
      <w:r w:rsidRPr="00B405E7">
        <w:rPr>
          <w:sz w:val="28"/>
          <w:szCs w:val="28"/>
          <w:lang w:val="uk-UA"/>
        </w:rPr>
        <w:t>За результатами аналізу виконання програмних заходів з урахуванням загальної соціально-економічної ситуації в місті та змін зовнішніх умов, що можуть мати місце в ході реалізації програми, допускається коригування заходів програми. Впродовж терміну виконання програми можуть вноситися зміни і доповнення з метою дотримання диференційованого підходу до виконання основних заходів.</w:t>
      </w:r>
    </w:p>
    <w:p w:rsidR="00B405E7" w:rsidRPr="00B405E7" w:rsidRDefault="00B405E7" w:rsidP="00B405E7">
      <w:pPr>
        <w:shd w:val="clear" w:color="auto" w:fill="FFFFFF"/>
        <w:ind w:firstLine="567"/>
        <w:jc w:val="both"/>
        <w:rPr>
          <w:sz w:val="28"/>
          <w:szCs w:val="28"/>
          <w:lang w:val="uk-UA"/>
        </w:rPr>
      </w:pPr>
      <w:r w:rsidRPr="00B405E7">
        <w:rPr>
          <w:sz w:val="28"/>
          <w:szCs w:val="28"/>
          <w:lang w:val="uk-UA"/>
        </w:rPr>
        <w:t>Інформування міської ради щодо виконання заходів програми відбувається щорічно та по завершенню строку дії програми.</w:t>
      </w:r>
    </w:p>
    <w:p w:rsidR="00B405E7" w:rsidRPr="00B405E7" w:rsidRDefault="00B405E7" w:rsidP="00B405E7">
      <w:pPr>
        <w:ind w:firstLine="567"/>
        <w:jc w:val="both"/>
        <w:rPr>
          <w:sz w:val="28"/>
          <w:szCs w:val="28"/>
          <w:lang w:val="uk-UA"/>
        </w:rPr>
      </w:pPr>
      <w:r w:rsidRPr="00B405E7">
        <w:rPr>
          <w:sz w:val="28"/>
          <w:szCs w:val="28"/>
          <w:lang w:val="uk-UA"/>
        </w:rPr>
        <w:t>Крім того, департамент житлово-комунального комплексу щороку не пізніше 1 лютого подає звіт про стан виконання програми за попередній рік, що публікується на сайті міської ради, та вносить на розгляд сесії міської ради погоджені рішенням виконавчого комітету міської ради пропозиції щодо коригування завдань Програми.</w:t>
      </w:r>
    </w:p>
    <w:p w:rsidR="00B405E7" w:rsidRPr="00B405E7" w:rsidRDefault="00B405E7" w:rsidP="00B405E7">
      <w:pPr>
        <w:rPr>
          <w:lang w:val="uk-UA"/>
        </w:rPr>
      </w:pPr>
    </w:p>
    <w:p w:rsidR="00B405E7" w:rsidRPr="00B405E7" w:rsidRDefault="00B405E7" w:rsidP="00B405E7">
      <w:pPr>
        <w:rPr>
          <w:lang w:val="uk-UA"/>
        </w:rPr>
      </w:pPr>
    </w:p>
    <w:p w:rsidR="00B405E7" w:rsidRPr="00B405E7" w:rsidRDefault="00B405E7" w:rsidP="00B405E7">
      <w:pPr>
        <w:rPr>
          <w:lang w:val="uk-UA"/>
        </w:rPr>
      </w:pPr>
    </w:p>
    <w:p w:rsidR="00B405E7" w:rsidRPr="00B405E7" w:rsidRDefault="00B405E7" w:rsidP="00B405E7">
      <w:pPr>
        <w:rPr>
          <w:lang w:val="uk-UA"/>
        </w:rPr>
        <w:sectPr w:rsidR="00B405E7" w:rsidRPr="00B405E7">
          <w:pgSz w:w="11906" w:h="16838"/>
          <w:pgMar w:top="1134" w:right="851" w:bottom="1134" w:left="1701" w:header="720" w:footer="720" w:gutter="0"/>
          <w:cols w:space="720"/>
          <w:docGrid w:linePitch="240" w:charSpace="-6145"/>
        </w:sectPr>
      </w:pPr>
    </w:p>
    <w:p w:rsidR="00B405E7" w:rsidRPr="00B405E7" w:rsidRDefault="00B405E7" w:rsidP="00B405E7">
      <w:pPr>
        <w:pStyle w:val="12"/>
        <w:tabs>
          <w:tab w:val="left" w:pos="2694"/>
        </w:tabs>
        <w:ind w:right="-148"/>
        <w:rPr>
          <w:rStyle w:val="1"/>
          <w:lang w:val="uk-UA"/>
        </w:rPr>
      </w:pPr>
      <w:r w:rsidRPr="00B405E7">
        <w:rPr>
          <w:rStyle w:val="1"/>
          <w:lang w:val="uk-UA"/>
        </w:rPr>
        <w:lastRenderedPageBreak/>
        <w:t xml:space="preserve">                                 </w:t>
      </w:r>
      <w:r w:rsidRPr="00B405E7">
        <w:rPr>
          <w:rStyle w:val="1"/>
          <w:lang w:val="uk-UA"/>
        </w:rPr>
        <w:tab/>
      </w:r>
      <w:r w:rsidRPr="00B405E7">
        <w:rPr>
          <w:rStyle w:val="1"/>
          <w:lang w:val="uk-UA"/>
        </w:rPr>
        <w:tab/>
      </w:r>
      <w:r w:rsidRPr="00B405E7">
        <w:rPr>
          <w:rStyle w:val="1"/>
          <w:lang w:val="uk-UA"/>
        </w:rPr>
        <w:tab/>
      </w:r>
      <w:r w:rsidRPr="00B405E7">
        <w:rPr>
          <w:rStyle w:val="1"/>
          <w:lang w:val="uk-UA"/>
        </w:rPr>
        <w:tab/>
      </w:r>
      <w:r w:rsidRPr="00B405E7">
        <w:rPr>
          <w:rStyle w:val="1"/>
          <w:lang w:val="uk-UA"/>
        </w:rPr>
        <w:tab/>
      </w:r>
      <w:r w:rsidRPr="00B405E7">
        <w:rPr>
          <w:rStyle w:val="1"/>
          <w:lang w:val="uk-UA"/>
        </w:rPr>
        <w:tab/>
      </w:r>
      <w:r w:rsidRPr="00B405E7">
        <w:rPr>
          <w:rStyle w:val="1"/>
          <w:lang w:val="uk-UA"/>
        </w:rPr>
        <w:tab/>
      </w:r>
      <w:r w:rsidRPr="00B405E7">
        <w:rPr>
          <w:rStyle w:val="1"/>
          <w:lang w:val="uk-UA"/>
        </w:rPr>
        <w:tab/>
      </w:r>
      <w:r w:rsidR="00BF79D3">
        <w:rPr>
          <w:rStyle w:val="1"/>
          <w:lang w:val="uk-UA"/>
        </w:rPr>
        <w:t xml:space="preserve">     </w:t>
      </w:r>
      <w:r w:rsidRPr="00B405E7">
        <w:rPr>
          <w:rStyle w:val="1"/>
          <w:lang w:val="uk-UA"/>
        </w:rPr>
        <w:tab/>
      </w:r>
      <w:r w:rsidRPr="00B405E7">
        <w:rPr>
          <w:rStyle w:val="1"/>
          <w:lang w:val="uk-UA"/>
        </w:rPr>
        <w:tab/>
      </w:r>
      <w:r w:rsidRPr="00B405E7">
        <w:rPr>
          <w:rStyle w:val="1"/>
          <w:lang w:val="uk-UA"/>
        </w:rPr>
        <w:tab/>
      </w:r>
      <w:r w:rsidRPr="00B405E7">
        <w:rPr>
          <w:rStyle w:val="1"/>
          <w:lang w:val="uk-UA"/>
        </w:rPr>
        <w:tab/>
      </w:r>
      <w:r w:rsidRPr="00B405E7">
        <w:rPr>
          <w:rStyle w:val="1"/>
          <w:lang w:val="uk-UA"/>
        </w:rPr>
        <w:tab/>
        <w:t xml:space="preserve"> Додаток</w:t>
      </w:r>
      <w:r w:rsidRPr="00B405E7">
        <w:rPr>
          <w:lang w:val="uk-UA"/>
        </w:rPr>
        <w:t> </w:t>
      </w:r>
      <w:r w:rsidRPr="00B405E7">
        <w:rPr>
          <w:rStyle w:val="1"/>
          <w:lang w:val="uk-UA"/>
        </w:rPr>
        <w:t>1</w:t>
      </w:r>
    </w:p>
    <w:p w:rsidR="00B405E7" w:rsidRPr="00B405E7" w:rsidRDefault="00B405E7" w:rsidP="00B405E7">
      <w:pPr>
        <w:pStyle w:val="12"/>
        <w:tabs>
          <w:tab w:val="left" w:pos="2694"/>
        </w:tabs>
        <w:ind w:left="8496" w:hanging="8496"/>
        <w:rPr>
          <w:lang w:val="uk-UA"/>
        </w:rPr>
      </w:pPr>
      <w:r w:rsidRPr="00B405E7">
        <w:rPr>
          <w:lang w:val="uk-UA"/>
        </w:rPr>
        <w:tab/>
        <w:t xml:space="preserve">                                                                                                                         до Програми розвитку міського </w:t>
      </w:r>
    </w:p>
    <w:p w:rsidR="00B405E7" w:rsidRPr="00B405E7" w:rsidRDefault="00B405E7" w:rsidP="00BF79D3">
      <w:pPr>
        <w:pStyle w:val="12"/>
        <w:tabs>
          <w:tab w:val="left" w:pos="2694"/>
        </w:tabs>
        <w:rPr>
          <w:rStyle w:val="1"/>
          <w:lang w:val="uk-UA"/>
        </w:rPr>
      </w:pPr>
      <w:r w:rsidRPr="00B405E7">
        <w:rPr>
          <w:lang w:val="uk-UA"/>
        </w:rPr>
        <w:t xml:space="preserve">                                                                                                                                          </w:t>
      </w:r>
      <w:r w:rsidR="00BF79D3">
        <w:rPr>
          <w:lang w:val="uk-UA"/>
        </w:rPr>
        <w:t xml:space="preserve">             </w:t>
      </w:r>
      <w:r w:rsidRPr="00B405E7">
        <w:rPr>
          <w:lang w:val="uk-UA"/>
        </w:rPr>
        <w:t>електр</w:t>
      </w:r>
      <w:r w:rsidR="00F21E2F">
        <w:rPr>
          <w:lang w:val="uk-UA"/>
        </w:rPr>
        <w:t>о</w:t>
      </w:r>
      <w:r w:rsidRPr="00B405E7">
        <w:rPr>
          <w:lang w:val="uk-UA"/>
        </w:rPr>
        <w:t xml:space="preserve">транспорту </w:t>
      </w:r>
      <w:r w:rsidR="00BF79D3">
        <w:rPr>
          <w:lang w:val="uk-UA"/>
        </w:rPr>
        <w:t xml:space="preserve">у </w:t>
      </w:r>
      <w:r w:rsidRPr="00B405E7">
        <w:rPr>
          <w:lang w:val="uk-UA"/>
        </w:rPr>
        <w:t>м. Черкаси</w:t>
      </w:r>
      <w:r w:rsidR="00BF79D3">
        <w:rPr>
          <w:lang w:val="uk-UA"/>
        </w:rPr>
        <w:t xml:space="preserve"> </w:t>
      </w:r>
      <w:r w:rsidRPr="00B405E7">
        <w:rPr>
          <w:rStyle w:val="1"/>
          <w:lang w:val="uk-UA"/>
        </w:rPr>
        <w:t>на 2017 – 2020 роки</w:t>
      </w:r>
    </w:p>
    <w:p w:rsidR="00B405E7" w:rsidRPr="00B405E7" w:rsidRDefault="00B405E7" w:rsidP="00B405E7">
      <w:pPr>
        <w:pStyle w:val="12"/>
        <w:rPr>
          <w:lang w:val="uk-UA"/>
        </w:rPr>
      </w:pPr>
    </w:p>
    <w:p w:rsidR="00B405E7" w:rsidRPr="00B405E7" w:rsidRDefault="00B405E7" w:rsidP="00B405E7">
      <w:pPr>
        <w:tabs>
          <w:tab w:val="left" w:pos="2694"/>
        </w:tabs>
        <w:autoSpaceDE w:val="0"/>
        <w:jc w:val="center"/>
        <w:rPr>
          <w:rFonts w:ascii="Times New Roman CYR" w:hAnsi="Times New Roman CYR" w:cs="Times New Roman CYR"/>
          <w:b/>
          <w:bCs/>
          <w:color w:val="000000"/>
          <w:lang w:val="uk-UA"/>
        </w:rPr>
      </w:pPr>
      <w:r w:rsidRPr="00B405E7">
        <w:rPr>
          <w:rFonts w:ascii="Times New Roman CYR" w:hAnsi="Times New Roman CYR" w:cs="Times New Roman CYR"/>
          <w:b/>
          <w:bCs/>
          <w:color w:val="000000"/>
          <w:lang w:val="uk-UA"/>
        </w:rPr>
        <w:t xml:space="preserve">Перелік заходів  Програми  розвитку міського електротранспорту </w:t>
      </w:r>
      <w:r w:rsidR="006120A8">
        <w:rPr>
          <w:rFonts w:ascii="Times New Roman CYR" w:hAnsi="Times New Roman CYR" w:cs="Times New Roman CYR"/>
          <w:b/>
          <w:bCs/>
          <w:color w:val="000000"/>
          <w:lang w:val="uk-UA"/>
        </w:rPr>
        <w:t xml:space="preserve">у </w:t>
      </w:r>
      <w:r w:rsidRPr="00B405E7">
        <w:rPr>
          <w:rFonts w:ascii="Times New Roman CYR" w:hAnsi="Times New Roman CYR" w:cs="Times New Roman CYR"/>
          <w:b/>
          <w:bCs/>
          <w:color w:val="000000"/>
          <w:lang w:val="uk-UA"/>
        </w:rPr>
        <w:t>м. Черкаси</w:t>
      </w:r>
    </w:p>
    <w:p w:rsidR="00B405E7" w:rsidRPr="00B405E7" w:rsidRDefault="00B405E7" w:rsidP="00B405E7">
      <w:pPr>
        <w:tabs>
          <w:tab w:val="left" w:pos="2694"/>
        </w:tabs>
        <w:autoSpaceDE w:val="0"/>
        <w:jc w:val="center"/>
        <w:rPr>
          <w:rFonts w:ascii="Times New Roman CYR" w:hAnsi="Times New Roman CYR" w:cs="Times New Roman CYR"/>
          <w:b/>
          <w:bCs/>
          <w:color w:val="000000"/>
          <w:lang w:val="uk-UA"/>
        </w:rPr>
      </w:pPr>
      <w:r w:rsidRPr="00B405E7">
        <w:rPr>
          <w:b/>
          <w:bCs/>
          <w:color w:val="000000"/>
          <w:lang w:val="uk-UA"/>
        </w:rPr>
        <w:t xml:space="preserve"> </w:t>
      </w:r>
      <w:r w:rsidRPr="00B405E7">
        <w:rPr>
          <w:rFonts w:ascii="Times New Roman CYR" w:hAnsi="Times New Roman CYR" w:cs="Times New Roman CYR"/>
          <w:b/>
          <w:bCs/>
          <w:color w:val="000000"/>
          <w:lang w:val="uk-UA"/>
        </w:rPr>
        <w:t>на 2017-2020 роки</w:t>
      </w:r>
    </w:p>
    <w:tbl>
      <w:tblPr>
        <w:tblW w:w="16047" w:type="dxa"/>
        <w:tblInd w:w="-665" w:type="dxa"/>
        <w:tblLayout w:type="fixed"/>
        <w:tblCellMar>
          <w:left w:w="44" w:type="dxa"/>
          <w:right w:w="44" w:type="dxa"/>
        </w:tblCellMar>
        <w:tblLook w:val="0000" w:firstRow="0" w:lastRow="0" w:firstColumn="0" w:lastColumn="0" w:noHBand="0" w:noVBand="0"/>
      </w:tblPr>
      <w:tblGrid>
        <w:gridCol w:w="445"/>
        <w:gridCol w:w="1725"/>
        <w:gridCol w:w="2694"/>
        <w:gridCol w:w="2751"/>
        <w:gridCol w:w="1550"/>
        <w:gridCol w:w="1154"/>
        <w:gridCol w:w="1070"/>
        <w:gridCol w:w="1041"/>
        <w:gridCol w:w="930"/>
        <w:gridCol w:w="960"/>
        <w:gridCol w:w="1727"/>
      </w:tblGrid>
      <w:tr w:rsidR="00B405E7" w:rsidRPr="00B405E7" w:rsidTr="00F21E2F">
        <w:trPr>
          <w:trHeight w:val="23"/>
        </w:trPr>
        <w:tc>
          <w:tcPr>
            <w:tcW w:w="445" w:type="dxa"/>
            <w:vMerge w:val="restart"/>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jc w:val="center"/>
              <w:rPr>
                <w:color w:val="000000"/>
                <w:lang w:val="uk-UA"/>
              </w:rPr>
            </w:pPr>
            <w:r w:rsidRPr="00B405E7">
              <w:rPr>
                <w:color w:val="000000"/>
                <w:lang w:val="uk-UA"/>
              </w:rPr>
              <w:t>№</w:t>
            </w:r>
          </w:p>
        </w:tc>
        <w:tc>
          <w:tcPr>
            <w:tcW w:w="1725" w:type="dxa"/>
            <w:vMerge w:val="restart"/>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rFonts w:ascii="Times New Roman CYR" w:hAnsi="Times New Roman CYR" w:cs="Times New Roman CYR"/>
                <w:color w:val="000000"/>
                <w:lang w:val="uk-UA"/>
              </w:rPr>
            </w:pPr>
            <w:r w:rsidRPr="00B405E7">
              <w:rPr>
                <w:rFonts w:ascii="Times New Roman CYR" w:hAnsi="Times New Roman CYR" w:cs="Times New Roman CYR"/>
                <w:color w:val="000000"/>
                <w:lang w:val="uk-UA"/>
              </w:rPr>
              <w:t>Назва напряму діяльності (пріоритетні завдання)</w:t>
            </w:r>
          </w:p>
        </w:tc>
        <w:tc>
          <w:tcPr>
            <w:tcW w:w="2694" w:type="dxa"/>
            <w:vMerge w:val="restart"/>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rFonts w:ascii="Times New Roman CYR" w:hAnsi="Times New Roman CYR" w:cs="Times New Roman CYR"/>
                <w:color w:val="000000"/>
                <w:lang w:val="uk-UA"/>
              </w:rPr>
            </w:pPr>
            <w:r w:rsidRPr="00B405E7">
              <w:rPr>
                <w:rFonts w:ascii="Times New Roman CYR" w:hAnsi="Times New Roman CYR" w:cs="Times New Roman CYR"/>
                <w:color w:val="000000"/>
                <w:lang w:val="uk-UA"/>
              </w:rPr>
              <w:t>Найменування заходів</w:t>
            </w:r>
          </w:p>
        </w:tc>
        <w:tc>
          <w:tcPr>
            <w:tcW w:w="2751" w:type="dxa"/>
            <w:vMerge w:val="restart"/>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rFonts w:ascii="Times New Roman CYR" w:hAnsi="Times New Roman CYR" w:cs="Times New Roman CYR"/>
                <w:color w:val="000000"/>
                <w:lang w:val="uk-UA"/>
              </w:rPr>
            </w:pPr>
            <w:r w:rsidRPr="00B405E7">
              <w:rPr>
                <w:rFonts w:ascii="Times New Roman CYR" w:hAnsi="Times New Roman CYR" w:cs="Times New Roman CYR"/>
                <w:color w:val="000000"/>
                <w:lang w:val="uk-UA"/>
              </w:rPr>
              <w:t>Виконавці</w:t>
            </w:r>
          </w:p>
        </w:tc>
        <w:tc>
          <w:tcPr>
            <w:tcW w:w="1550" w:type="dxa"/>
            <w:vMerge w:val="restart"/>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jc w:val="center"/>
              <w:rPr>
                <w:rFonts w:ascii="Times New Roman CYR" w:hAnsi="Times New Roman CYR" w:cs="Times New Roman CYR"/>
                <w:color w:val="000000"/>
                <w:lang w:val="uk-UA"/>
              </w:rPr>
            </w:pPr>
            <w:r w:rsidRPr="00B405E7">
              <w:rPr>
                <w:color w:val="000000"/>
                <w:lang w:val="uk-UA"/>
              </w:rPr>
              <w:t xml:space="preserve">  </w:t>
            </w:r>
            <w:r w:rsidRPr="00B405E7">
              <w:rPr>
                <w:rFonts w:ascii="Times New Roman CYR" w:hAnsi="Times New Roman CYR" w:cs="Times New Roman CYR"/>
                <w:color w:val="000000"/>
                <w:lang w:val="uk-UA"/>
              </w:rPr>
              <w:t>Джерело фінансування</w:t>
            </w:r>
          </w:p>
        </w:tc>
        <w:tc>
          <w:tcPr>
            <w:tcW w:w="1154" w:type="dxa"/>
            <w:vMerge w:val="restart"/>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rFonts w:ascii="Times New Roman CYR" w:hAnsi="Times New Roman CYR" w:cs="Times New Roman CYR"/>
                <w:color w:val="000000"/>
                <w:lang w:val="uk-UA"/>
              </w:rPr>
            </w:pPr>
            <w:r w:rsidRPr="00B405E7">
              <w:rPr>
                <w:rFonts w:ascii="Times New Roman CYR" w:hAnsi="Times New Roman CYR" w:cs="Times New Roman CYR"/>
                <w:color w:val="000000"/>
                <w:lang w:val="uk-UA"/>
              </w:rPr>
              <w:t>Усього,</w:t>
            </w:r>
          </w:p>
          <w:p w:rsidR="00B405E7" w:rsidRPr="00B405E7" w:rsidRDefault="00B405E7" w:rsidP="00C968D0">
            <w:pPr>
              <w:autoSpaceDE w:val="0"/>
              <w:jc w:val="center"/>
              <w:rPr>
                <w:rFonts w:ascii="Times New Roman CYR" w:hAnsi="Times New Roman CYR" w:cs="Times New Roman CYR"/>
                <w:color w:val="000000"/>
                <w:lang w:val="uk-UA"/>
              </w:rPr>
            </w:pPr>
            <w:r w:rsidRPr="00B405E7">
              <w:rPr>
                <w:rFonts w:ascii="Times New Roman CYR" w:hAnsi="Times New Roman CYR" w:cs="Times New Roman CYR"/>
                <w:color w:val="000000"/>
                <w:lang w:val="uk-UA"/>
              </w:rPr>
              <w:t>тис. грн.</w:t>
            </w:r>
          </w:p>
        </w:tc>
        <w:tc>
          <w:tcPr>
            <w:tcW w:w="4001" w:type="dxa"/>
            <w:gridSpan w:val="4"/>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jc w:val="center"/>
              <w:rPr>
                <w:rFonts w:ascii="Times New Roman CYR" w:hAnsi="Times New Roman CYR" w:cs="Times New Roman CYR"/>
                <w:color w:val="000000"/>
                <w:lang w:val="uk-UA"/>
              </w:rPr>
            </w:pPr>
            <w:r w:rsidRPr="00B405E7">
              <w:rPr>
                <w:rFonts w:ascii="Times New Roman CYR" w:hAnsi="Times New Roman CYR" w:cs="Times New Roman CYR"/>
                <w:color w:val="000000"/>
                <w:lang w:val="uk-UA"/>
              </w:rPr>
              <w:t>Орієнтовний обсяг фінансування</w:t>
            </w:r>
          </w:p>
          <w:p w:rsidR="00B405E7" w:rsidRPr="00B405E7" w:rsidRDefault="00B405E7" w:rsidP="00C968D0">
            <w:pPr>
              <w:autoSpaceDE w:val="0"/>
              <w:jc w:val="center"/>
              <w:rPr>
                <w:rFonts w:ascii="Times New Roman CYR" w:hAnsi="Times New Roman CYR" w:cs="Times New Roman CYR"/>
                <w:color w:val="000000"/>
                <w:lang w:val="uk-UA"/>
              </w:rPr>
            </w:pPr>
            <w:r w:rsidRPr="00B405E7">
              <w:rPr>
                <w:rFonts w:ascii="Times New Roman CYR" w:hAnsi="Times New Roman CYR" w:cs="Times New Roman CYR"/>
                <w:color w:val="000000"/>
                <w:lang w:val="uk-UA"/>
              </w:rPr>
              <w:t>тис. грн.</w:t>
            </w:r>
          </w:p>
        </w:tc>
        <w:tc>
          <w:tcPr>
            <w:tcW w:w="1727" w:type="dxa"/>
            <w:tcBorders>
              <w:top w:val="single" w:sz="4" w:space="0" w:color="000000"/>
              <w:left w:val="single" w:sz="4" w:space="0" w:color="000000"/>
              <w:bottom w:val="single" w:sz="4" w:space="0" w:color="000000"/>
              <w:right w:val="single" w:sz="4" w:space="0" w:color="000000"/>
            </w:tcBorders>
            <w:shd w:val="clear" w:color="auto" w:fill="FFFFFF"/>
          </w:tcPr>
          <w:p w:rsidR="00B405E7" w:rsidRPr="00B405E7" w:rsidRDefault="00B405E7" w:rsidP="00C968D0">
            <w:pPr>
              <w:autoSpaceDE w:val="0"/>
              <w:snapToGrid w:val="0"/>
              <w:jc w:val="center"/>
              <w:rPr>
                <w:rFonts w:ascii="Times New Roman CYR" w:hAnsi="Times New Roman CYR" w:cs="Times New Roman CYR"/>
                <w:color w:val="000000"/>
                <w:lang w:val="uk-UA"/>
              </w:rPr>
            </w:pPr>
            <w:r w:rsidRPr="00B405E7">
              <w:rPr>
                <w:rFonts w:ascii="Times New Roman CYR" w:hAnsi="Times New Roman CYR" w:cs="Times New Roman CYR"/>
                <w:color w:val="000000"/>
                <w:lang w:val="uk-UA"/>
              </w:rPr>
              <w:t>Очікуваний результат</w:t>
            </w:r>
          </w:p>
        </w:tc>
      </w:tr>
      <w:tr w:rsidR="00B405E7" w:rsidRPr="00B405E7" w:rsidTr="00F21E2F">
        <w:trPr>
          <w:trHeight w:val="23"/>
        </w:trPr>
        <w:tc>
          <w:tcPr>
            <w:tcW w:w="445" w:type="dxa"/>
            <w:vMerge/>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spacing w:after="200" w:line="276" w:lineRule="auto"/>
              <w:rPr>
                <w:rFonts w:ascii="Calibri" w:hAnsi="Calibri" w:cs="Calibri"/>
                <w:sz w:val="22"/>
                <w:szCs w:val="22"/>
                <w:lang w:val="uk-UA"/>
              </w:rPr>
            </w:pPr>
          </w:p>
        </w:tc>
        <w:tc>
          <w:tcPr>
            <w:tcW w:w="1725" w:type="dxa"/>
            <w:vMerge/>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spacing w:after="200" w:line="276" w:lineRule="auto"/>
              <w:rPr>
                <w:rFonts w:ascii="Calibri" w:hAnsi="Calibri" w:cs="Calibri"/>
                <w:sz w:val="22"/>
                <w:szCs w:val="22"/>
                <w:lang w:val="uk-UA"/>
              </w:rPr>
            </w:pPr>
          </w:p>
        </w:tc>
        <w:tc>
          <w:tcPr>
            <w:tcW w:w="2694" w:type="dxa"/>
            <w:vMerge/>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spacing w:after="200" w:line="276" w:lineRule="auto"/>
              <w:rPr>
                <w:rFonts w:ascii="Calibri" w:hAnsi="Calibri" w:cs="Calibri"/>
                <w:sz w:val="22"/>
                <w:szCs w:val="22"/>
                <w:lang w:val="uk-UA"/>
              </w:rPr>
            </w:pPr>
          </w:p>
        </w:tc>
        <w:tc>
          <w:tcPr>
            <w:tcW w:w="2751" w:type="dxa"/>
            <w:vMerge/>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spacing w:after="200" w:line="276" w:lineRule="auto"/>
              <w:rPr>
                <w:rFonts w:ascii="Calibri" w:hAnsi="Calibri" w:cs="Calibri"/>
                <w:sz w:val="22"/>
                <w:szCs w:val="22"/>
                <w:lang w:val="uk-UA"/>
              </w:rPr>
            </w:pPr>
          </w:p>
        </w:tc>
        <w:tc>
          <w:tcPr>
            <w:tcW w:w="1550" w:type="dxa"/>
            <w:vMerge/>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spacing w:after="200" w:line="276" w:lineRule="auto"/>
              <w:rPr>
                <w:rFonts w:ascii="Calibri" w:hAnsi="Calibri" w:cs="Calibri"/>
                <w:sz w:val="22"/>
                <w:szCs w:val="22"/>
                <w:lang w:val="uk-UA"/>
              </w:rPr>
            </w:pPr>
          </w:p>
        </w:tc>
        <w:tc>
          <w:tcPr>
            <w:tcW w:w="1154" w:type="dxa"/>
            <w:vMerge/>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spacing w:after="200" w:line="276" w:lineRule="auto"/>
              <w:rPr>
                <w:rFonts w:ascii="Calibri" w:hAnsi="Calibri" w:cs="Calibri"/>
                <w:sz w:val="22"/>
                <w:szCs w:val="22"/>
                <w:lang w:val="uk-UA"/>
              </w:rPr>
            </w:pPr>
          </w:p>
        </w:tc>
        <w:tc>
          <w:tcPr>
            <w:tcW w:w="1070"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jc w:val="center"/>
              <w:rPr>
                <w:rFonts w:ascii="Times New Roman CYR" w:hAnsi="Times New Roman CYR" w:cs="Times New Roman CYR"/>
                <w:color w:val="000000"/>
                <w:lang w:val="uk-UA"/>
              </w:rPr>
            </w:pPr>
            <w:r w:rsidRPr="00B405E7">
              <w:rPr>
                <w:color w:val="000000"/>
                <w:lang w:val="uk-UA"/>
              </w:rPr>
              <w:t xml:space="preserve">2017 </w:t>
            </w:r>
            <w:r w:rsidRPr="00B405E7">
              <w:rPr>
                <w:rFonts w:ascii="Times New Roman CYR" w:hAnsi="Times New Roman CYR" w:cs="Times New Roman CYR"/>
                <w:color w:val="000000"/>
                <w:lang w:val="uk-UA"/>
              </w:rPr>
              <w:t>р.</w:t>
            </w:r>
          </w:p>
        </w:tc>
        <w:tc>
          <w:tcPr>
            <w:tcW w:w="1041"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jc w:val="center"/>
              <w:rPr>
                <w:rFonts w:ascii="Times New Roman CYR" w:hAnsi="Times New Roman CYR" w:cs="Times New Roman CYR"/>
                <w:color w:val="000000"/>
                <w:lang w:val="uk-UA"/>
              </w:rPr>
            </w:pPr>
            <w:r w:rsidRPr="00B405E7">
              <w:rPr>
                <w:color w:val="000000"/>
                <w:lang w:val="uk-UA"/>
              </w:rPr>
              <w:t xml:space="preserve">2018 </w:t>
            </w:r>
            <w:r w:rsidRPr="00B405E7">
              <w:rPr>
                <w:rFonts w:ascii="Times New Roman CYR" w:hAnsi="Times New Roman CYR" w:cs="Times New Roman CYR"/>
                <w:color w:val="000000"/>
                <w:lang w:val="uk-UA"/>
              </w:rPr>
              <w:t>р.</w:t>
            </w:r>
          </w:p>
        </w:tc>
        <w:tc>
          <w:tcPr>
            <w:tcW w:w="930"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jc w:val="center"/>
              <w:rPr>
                <w:rFonts w:ascii="Times New Roman CYR" w:hAnsi="Times New Roman CYR" w:cs="Times New Roman CYR"/>
                <w:color w:val="000000"/>
                <w:lang w:val="uk-UA"/>
              </w:rPr>
            </w:pPr>
            <w:r w:rsidRPr="00B405E7">
              <w:rPr>
                <w:color w:val="000000"/>
                <w:lang w:val="uk-UA"/>
              </w:rPr>
              <w:t xml:space="preserve">2019 </w:t>
            </w:r>
            <w:r w:rsidRPr="00B405E7">
              <w:rPr>
                <w:rFonts w:ascii="Times New Roman CYR" w:hAnsi="Times New Roman CYR" w:cs="Times New Roman CYR"/>
                <w:color w:val="000000"/>
                <w:lang w:val="uk-UA"/>
              </w:rPr>
              <w:t>р.</w:t>
            </w:r>
          </w:p>
        </w:tc>
        <w:tc>
          <w:tcPr>
            <w:tcW w:w="960"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jc w:val="center"/>
              <w:rPr>
                <w:rFonts w:ascii="Times New Roman CYR" w:hAnsi="Times New Roman CYR" w:cs="Times New Roman CYR"/>
                <w:color w:val="000000"/>
                <w:lang w:val="uk-UA"/>
              </w:rPr>
            </w:pPr>
            <w:r w:rsidRPr="00B405E7">
              <w:rPr>
                <w:color w:val="000000"/>
                <w:lang w:val="uk-UA"/>
              </w:rPr>
              <w:t xml:space="preserve">2020 </w:t>
            </w:r>
            <w:r w:rsidRPr="00B405E7">
              <w:rPr>
                <w:rFonts w:ascii="Times New Roman CYR" w:hAnsi="Times New Roman CYR" w:cs="Times New Roman CYR"/>
                <w:color w:val="000000"/>
                <w:lang w:val="uk-UA"/>
              </w:rPr>
              <w:t>р.</w:t>
            </w:r>
          </w:p>
        </w:tc>
        <w:tc>
          <w:tcPr>
            <w:tcW w:w="1727" w:type="dxa"/>
            <w:tcBorders>
              <w:top w:val="single" w:sz="4" w:space="0" w:color="000000"/>
              <w:left w:val="single" w:sz="4" w:space="0" w:color="000000"/>
              <w:bottom w:val="single" w:sz="4" w:space="0" w:color="000000"/>
              <w:right w:val="single" w:sz="4" w:space="0" w:color="000000"/>
            </w:tcBorders>
            <w:shd w:val="clear" w:color="auto" w:fill="FFFFFF"/>
          </w:tcPr>
          <w:p w:rsidR="00B405E7" w:rsidRPr="00B405E7" w:rsidRDefault="00B405E7" w:rsidP="00C968D0">
            <w:pPr>
              <w:autoSpaceDE w:val="0"/>
              <w:snapToGrid w:val="0"/>
              <w:jc w:val="center"/>
              <w:rPr>
                <w:rFonts w:ascii="Calibri" w:hAnsi="Calibri" w:cs="Calibri"/>
                <w:sz w:val="22"/>
                <w:szCs w:val="22"/>
                <w:lang w:val="uk-UA"/>
              </w:rPr>
            </w:pPr>
          </w:p>
        </w:tc>
      </w:tr>
      <w:tr w:rsidR="00B405E7" w:rsidRPr="00B405E7" w:rsidTr="00F21E2F">
        <w:trPr>
          <w:trHeight w:val="23"/>
        </w:trPr>
        <w:tc>
          <w:tcPr>
            <w:tcW w:w="445" w:type="dxa"/>
            <w:vMerge w:val="restart"/>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rPr>
                <w:color w:val="000000"/>
                <w:lang w:val="uk-UA"/>
              </w:rPr>
            </w:pPr>
            <w:r w:rsidRPr="00B405E7">
              <w:rPr>
                <w:color w:val="000000"/>
                <w:lang w:val="uk-UA"/>
              </w:rPr>
              <w:t>1</w:t>
            </w:r>
          </w:p>
        </w:tc>
        <w:tc>
          <w:tcPr>
            <w:tcW w:w="1725" w:type="dxa"/>
            <w:vMerge w:val="restart"/>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rPr>
                <w:rFonts w:ascii="Times New Roman CYR" w:hAnsi="Times New Roman CYR" w:cs="Times New Roman CYR"/>
                <w:color w:val="000000"/>
                <w:lang w:val="uk-UA"/>
              </w:rPr>
            </w:pPr>
            <w:r w:rsidRPr="00B405E7">
              <w:rPr>
                <w:rFonts w:ascii="Times New Roman CYR" w:hAnsi="Times New Roman CYR" w:cs="Times New Roman CYR"/>
                <w:color w:val="000000"/>
                <w:lang w:val="uk-UA"/>
              </w:rPr>
              <w:t>Оновлення рухомого складу</w:t>
            </w:r>
          </w:p>
        </w:tc>
        <w:tc>
          <w:tcPr>
            <w:tcW w:w="2694" w:type="dxa"/>
            <w:vMerge w:val="restart"/>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rFonts w:ascii="Times New Roman CYR" w:hAnsi="Times New Roman CYR" w:cs="Times New Roman CYR"/>
                <w:color w:val="000000"/>
                <w:lang w:val="uk-UA"/>
              </w:rPr>
            </w:pPr>
            <w:r w:rsidRPr="00B405E7">
              <w:rPr>
                <w:rFonts w:ascii="Times New Roman CYR" w:hAnsi="Times New Roman CYR" w:cs="Times New Roman CYR"/>
                <w:color w:val="000000"/>
                <w:lang w:val="uk-UA"/>
              </w:rPr>
              <w:t>Придбання нових тролейбусів вітчизняного виробництва</w:t>
            </w:r>
          </w:p>
        </w:tc>
        <w:tc>
          <w:tcPr>
            <w:tcW w:w="2751" w:type="dxa"/>
            <w:vMerge w:val="restart"/>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rPr>
                <w:rFonts w:ascii="Times New Roman CYR" w:hAnsi="Times New Roman CYR" w:cs="Times New Roman CYR"/>
                <w:color w:val="000000"/>
                <w:lang w:val="uk-UA"/>
              </w:rPr>
            </w:pPr>
            <w:r w:rsidRPr="00B405E7">
              <w:rPr>
                <w:rFonts w:ascii="Times New Roman CYR" w:hAnsi="Times New Roman CYR" w:cs="Times New Roman CYR"/>
                <w:color w:val="000000"/>
                <w:lang w:val="uk-UA"/>
              </w:rPr>
              <w:t xml:space="preserve">КП </w:t>
            </w:r>
            <w:r w:rsidRPr="00B405E7">
              <w:rPr>
                <w:color w:val="000000"/>
                <w:lang w:val="uk-UA"/>
              </w:rPr>
              <w:t>«</w:t>
            </w:r>
            <w:proofErr w:type="spellStart"/>
            <w:r w:rsidRPr="00B405E7">
              <w:rPr>
                <w:rFonts w:ascii="Times New Roman CYR" w:hAnsi="Times New Roman CYR" w:cs="Times New Roman CYR"/>
                <w:color w:val="000000"/>
                <w:lang w:val="uk-UA"/>
              </w:rPr>
              <w:t>Черкасиелектротранс</w:t>
            </w:r>
            <w:proofErr w:type="spellEnd"/>
            <w:r w:rsidRPr="00B405E7">
              <w:rPr>
                <w:color w:val="000000"/>
                <w:lang w:val="uk-UA"/>
              </w:rPr>
              <w:t xml:space="preserve">» </w:t>
            </w:r>
            <w:r w:rsidRPr="00B405E7">
              <w:rPr>
                <w:rFonts w:ascii="Times New Roman CYR" w:hAnsi="Times New Roman CYR" w:cs="Times New Roman CYR"/>
                <w:color w:val="000000"/>
                <w:lang w:val="uk-UA"/>
              </w:rPr>
              <w:t>Черкаської міської ради</w:t>
            </w:r>
            <w:r w:rsidRPr="00B405E7">
              <w:rPr>
                <w:color w:val="000000"/>
                <w:lang w:val="uk-UA"/>
              </w:rPr>
              <w:t xml:space="preserve">», </w:t>
            </w:r>
            <w:r w:rsidRPr="00B405E7">
              <w:rPr>
                <w:rFonts w:ascii="Times New Roman CYR" w:hAnsi="Times New Roman CYR" w:cs="Times New Roman CYR"/>
                <w:color w:val="000000"/>
                <w:lang w:val="uk-UA"/>
              </w:rPr>
              <w:t>Департамент ЖКК (в межах виділених коштів)</w:t>
            </w:r>
          </w:p>
        </w:tc>
        <w:tc>
          <w:tcPr>
            <w:tcW w:w="1550"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jc w:val="center"/>
              <w:rPr>
                <w:rFonts w:ascii="Calibri" w:hAnsi="Calibri" w:cs="Calibri"/>
                <w:sz w:val="22"/>
                <w:szCs w:val="22"/>
                <w:lang w:val="uk-UA"/>
              </w:rPr>
            </w:pPr>
          </w:p>
          <w:p w:rsidR="00B405E7" w:rsidRPr="00B405E7" w:rsidRDefault="00B405E7" w:rsidP="00C968D0">
            <w:pPr>
              <w:autoSpaceDE w:val="0"/>
              <w:snapToGrid w:val="0"/>
              <w:jc w:val="center"/>
              <w:rPr>
                <w:color w:val="000000"/>
                <w:lang w:val="uk-UA"/>
              </w:rPr>
            </w:pPr>
            <w:r w:rsidRPr="00B405E7">
              <w:rPr>
                <w:color w:val="000000"/>
                <w:lang w:val="uk-UA"/>
              </w:rPr>
              <w:t>Державний  бюджет</w:t>
            </w:r>
          </w:p>
        </w:tc>
        <w:tc>
          <w:tcPr>
            <w:tcW w:w="1154"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tabs>
                <w:tab w:val="left" w:pos="2694"/>
              </w:tabs>
              <w:autoSpaceDE w:val="0"/>
              <w:snapToGrid w:val="0"/>
              <w:jc w:val="center"/>
              <w:rPr>
                <w:color w:val="000000"/>
                <w:lang w:val="uk-UA"/>
              </w:rPr>
            </w:pPr>
            <w:r w:rsidRPr="00B405E7">
              <w:rPr>
                <w:color w:val="000000"/>
                <w:lang w:val="uk-UA"/>
              </w:rPr>
              <w:t>76500,0</w:t>
            </w:r>
          </w:p>
        </w:tc>
        <w:tc>
          <w:tcPr>
            <w:tcW w:w="1070"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tabs>
                <w:tab w:val="left" w:pos="2694"/>
              </w:tabs>
              <w:autoSpaceDE w:val="0"/>
              <w:snapToGrid w:val="0"/>
              <w:jc w:val="center"/>
              <w:rPr>
                <w:color w:val="000000"/>
                <w:lang w:val="uk-UA"/>
              </w:rPr>
            </w:pPr>
            <w:r w:rsidRPr="00B405E7">
              <w:rPr>
                <w:color w:val="000000"/>
                <w:lang w:val="uk-UA"/>
              </w:rPr>
              <w:t>16500,0</w:t>
            </w:r>
          </w:p>
        </w:tc>
        <w:tc>
          <w:tcPr>
            <w:tcW w:w="1041"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tabs>
                <w:tab w:val="left" w:pos="2694"/>
              </w:tabs>
              <w:autoSpaceDE w:val="0"/>
              <w:snapToGrid w:val="0"/>
              <w:jc w:val="center"/>
              <w:rPr>
                <w:color w:val="000000"/>
                <w:lang w:val="uk-UA"/>
              </w:rPr>
            </w:pPr>
            <w:r w:rsidRPr="00B405E7">
              <w:rPr>
                <w:color w:val="000000"/>
                <w:lang w:val="uk-UA"/>
              </w:rPr>
              <w:t>20000,0</w:t>
            </w:r>
          </w:p>
        </w:tc>
        <w:tc>
          <w:tcPr>
            <w:tcW w:w="930"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tabs>
                <w:tab w:val="left" w:pos="2694"/>
              </w:tabs>
              <w:autoSpaceDE w:val="0"/>
              <w:snapToGrid w:val="0"/>
              <w:jc w:val="center"/>
              <w:rPr>
                <w:color w:val="000000"/>
                <w:lang w:val="uk-UA"/>
              </w:rPr>
            </w:pPr>
            <w:r w:rsidRPr="00B405E7">
              <w:rPr>
                <w:color w:val="000000"/>
                <w:lang w:val="uk-UA"/>
              </w:rPr>
              <w:t>20000,0</w:t>
            </w:r>
          </w:p>
        </w:tc>
        <w:tc>
          <w:tcPr>
            <w:tcW w:w="960"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tabs>
                <w:tab w:val="left" w:pos="2694"/>
              </w:tabs>
              <w:autoSpaceDE w:val="0"/>
              <w:snapToGrid w:val="0"/>
              <w:jc w:val="center"/>
              <w:rPr>
                <w:color w:val="000000"/>
                <w:lang w:val="uk-UA"/>
              </w:rPr>
            </w:pPr>
            <w:r w:rsidRPr="00B405E7">
              <w:rPr>
                <w:color w:val="000000"/>
                <w:lang w:val="uk-UA"/>
              </w:rPr>
              <w:t>20000,0</w:t>
            </w:r>
          </w:p>
        </w:tc>
        <w:tc>
          <w:tcPr>
            <w:tcW w:w="172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405E7" w:rsidRPr="00B405E7" w:rsidRDefault="00B405E7" w:rsidP="00C968D0">
            <w:pPr>
              <w:autoSpaceDE w:val="0"/>
              <w:snapToGrid w:val="0"/>
              <w:jc w:val="center"/>
              <w:rPr>
                <w:rFonts w:ascii="Calibri" w:hAnsi="Calibri" w:cs="Calibri"/>
                <w:sz w:val="22"/>
                <w:szCs w:val="22"/>
                <w:lang w:val="uk-UA"/>
              </w:rPr>
            </w:pPr>
          </w:p>
          <w:p w:rsidR="00B405E7" w:rsidRPr="00B405E7" w:rsidRDefault="00B405E7" w:rsidP="00C968D0">
            <w:pPr>
              <w:autoSpaceDE w:val="0"/>
              <w:snapToGrid w:val="0"/>
              <w:jc w:val="center"/>
              <w:rPr>
                <w:rFonts w:ascii="Times New Roman CYR" w:hAnsi="Times New Roman CYR" w:cs="Times New Roman CYR"/>
                <w:color w:val="000000"/>
                <w:lang w:val="uk-UA"/>
              </w:rPr>
            </w:pPr>
            <w:r w:rsidRPr="00B405E7">
              <w:rPr>
                <w:rFonts w:ascii="Times New Roman CYR" w:hAnsi="Times New Roman CYR" w:cs="Times New Roman CYR"/>
                <w:color w:val="000000"/>
                <w:lang w:val="uk-UA"/>
              </w:rPr>
              <w:t>Придбання 32 одиниць</w:t>
            </w:r>
          </w:p>
        </w:tc>
      </w:tr>
      <w:tr w:rsidR="00B405E7" w:rsidRPr="00B405E7" w:rsidTr="00F21E2F">
        <w:trPr>
          <w:trHeight w:val="23"/>
        </w:trPr>
        <w:tc>
          <w:tcPr>
            <w:tcW w:w="445" w:type="dxa"/>
            <w:vMerge/>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rPr>
                <w:color w:val="000000"/>
                <w:lang w:val="uk-UA"/>
              </w:rPr>
            </w:pPr>
          </w:p>
        </w:tc>
        <w:tc>
          <w:tcPr>
            <w:tcW w:w="1725" w:type="dxa"/>
            <w:vMerge/>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rPr>
                <w:rFonts w:ascii="Times New Roman CYR" w:hAnsi="Times New Roman CYR" w:cs="Times New Roman CYR"/>
                <w:color w:val="000000"/>
                <w:lang w:val="uk-UA"/>
              </w:rPr>
            </w:pPr>
          </w:p>
        </w:tc>
        <w:tc>
          <w:tcPr>
            <w:tcW w:w="2694" w:type="dxa"/>
            <w:vMerge/>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rFonts w:ascii="Times New Roman CYR" w:hAnsi="Times New Roman CYR" w:cs="Times New Roman CYR"/>
                <w:color w:val="000000"/>
                <w:lang w:val="uk-UA"/>
              </w:rPr>
            </w:pPr>
          </w:p>
        </w:tc>
        <w:tc>
          <w:tcPr>
            <w:tcW w:w="2751" w:type="dxa"/>
            <w:vMerge/>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rPr>
                <w:lang w:val="uk-UA"/>
              </w:rPr>
            </w:pPr>
          </w:p>
        </w:tc>
        <w:tc>
          <w:tcPr>
            <w:tcW w:w="1550"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jc w:val="center"/>
              <w:rPr>
                <w:rFonts w:ascii="Times New Roman CYR" w:hAnsi="Times New Roman CYR" w:cs="Times New Roman CYR"/>
                <w:color w:val="000000"/>
                <w:lang w:val="uk-UA"/>
              </w:rPr>
            </w:pPr>
            <w:r w:rsidRPr="00B405E7">
              <w:rPr>
                <w:rFonts w:ascii="Times New Roman CYR" w:hAnsi="Times New Roman CYR" w:cs="Times New Roman CYR"/>
                <w:color w:val="000000"/>
                <w:lang w:val="uk-UA"/>
              </w:rPr>
              <w:t>Міський бюджет</w:t>
            </w:r>
          </w:p>
        </w:tc>
        <w:tc>
          <w:tcPr>
            <w:tcW w:w="1154"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tabs>
                <w:tab w:val="left" w:pos="2694"/>
              </w:tabs>
              <w:autoSpaceDE w:val="0"/>
              <w:snapToGrid w:val="0"/>
              <w:jc w:val="center"/>
              <w:rPr>
                <w:color w:val="000000"/>
                <w:lang w:val="uk-UA"/>
              </w:rPr>
            </w:pPr>
            <w:r w:rsidRPr="00B405E7">
              <w:rPr>
                <w:color w:val="000000"/>
                <w:lang w:val="uk-UA"/>
              </w:rPr>
              <w:t>76500,0</w:t>
            </w:r>
          </w:p>
        </w:tc>
        <w:tc>
          <w:tcPr>
            <w:tcW w:w="1070"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tabs>
                <w:tab w:val="left" w:pos="2694"/>
              </w:tabs>
              <w:autoSpaceDE w:val="0"/>
              <w:snapToGrid w:val="0"/>
              <w:jc w:val="center"/>
              <w:rPr>
                <w:color w:val="000000"/>
                <w:lang w:val="uk-UA"/>
              </w:rPr>
            </w:pPr>
            <w:r w:rsidRPr="00B405E7">
              <w:rPr>
                <w:color w:val="000000"/>
                <w:lang w:val="uk-UA"/>
              </w:rPr>
              <w:t>16500,0</w:t>
            </w:r>
          </w:p>
        </w:tc>
        <w:tc>
          <w:tcPr>
            <w:tcW w:w="1041"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tabs>
                <w:tab w:val="left" w:pos="2694"/>
              </w:tabs>
              <w:autoSpaceDE w:val="0"/>
              <w:snapToGrid w:val="0"/>
              <w:jc w:val="center"/>
              <w:rPr>
                <w:color w:val="000000"/>
                <w:lang w:val="uk-UA"/>
              </w:rPr>
            </w:pPr>
            <w:r w:rsidRPr="00B405E7">
              <w:rPr>
                <w:color w:val="000000"/>
                <w:lang w:val="uk-UA"/>
              </w:rPr>
              <w:t>20000,0</w:t>
            </w:r>
          </w:p>
        </w:tc>
        <w:tc>
          <w:tcPr>
            <w:tcW w:w="930"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tabs>
                <w:tab w:val="left" w:pos="2694"/>
              </w:tabs>
              <w:autoSpaceDE w:val="0"/>
              <w:snapToGrid w:val="0"/>
              <w:jc w:val="center"/>
              <w:rPr>
                <w:color w:val="000000"/>
                <w:lang w:val="uk-UA"/>
              </w:rPr>
            </w:pPr>
            <w:r w:rsidRPr="00B405E7">
              <w:rPr>
                <w:color w:val="000000"/>
                <w:lang w:val="uk-UA"/>
              </w:rPr>
              <w:t>20000,0</w:t>
            </w:r>
          </w:p>
        </w:tc>
        <w:tc>
          <w:tcPr>
            <w:tcW w:w="960"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tabs>
                <w:tab w:val="left" w:pos="2694"/>
              </w:tabs>
              <w:autoSpaceDE w:val="0"/>
              <w:snapToGrid w:val="0"/>
              <w:jc w:val="center"/>
              <w:rPr>
                <w:color w:val="000000"/>
                <w:lang w:val="uk-UA"/>
              </w:rPr>
            </w:pPr>
            <w:r w:rsidRPr="00B405E7">
              <w:rPr>
                <w:color w:val="000000"/>
                <w:lang w:val="uk-UA"/>
              </w:rPr>
              <w:t>20000,0</w:t>
            </w:r>
          </w:p>
        </w:tc>
        <w:tc>
          <w:tcPr>
            <w:tcW w:w="1727" w:type="dxa"/>
            <w:vMerge/>
            <w:tcBorders>
              <w:top w:val="single" w:sz="4" w:space="0" w:color="000000"/>
              <w:left w:val="single" w:sz="4" w:space="0" w:color="000000"/>
              <w:bottom w:val="single" w:sz="4" w:space="0" w:color="000000"/>
              <w:right w:val="single" w:sz="4" w:space="0" w:color="000000"/>
            </w:tcBorders>
            <w:shd w:val="clear" w:color="auto" w:fill="FFFFFF"/>
          </w:tcPr>
          <w:p w:rsidR="00B405E7" w:rsidRPr="00B405E7" w:rsidRDefault="00B405E7" w:rsidP="00C968D0">
            <w:pPr>
              <w:autoSpaceDE w:val="0"/>
              <w:snapToGrid w:val="0"/>
              <w:jc w:val="center"/>
              <w:rPr>
                <w:rFonts w:ascii="Times New Roman CYR" w:hAnsi="Times New Roman CYR" w:cs="Times New Roman CYR"/>
                <w:color w:val="000000"/>
                <w:lang w:val="uk-UA"/>
              </w:rPr>
            </w:pPr>
          </w:p>
        </w:tc>
      </w:tr>
      <w:tr w:rsidR="00B405E7" w:rsidRPr="00B405E7" w:rsidTr="00F21E2F">
        <w:trPr>
          <w:trHeight w:val="23"/>
        </w:trPr>
        <w:tc>
          <w:tcPr>
            <w:tcW w:w="445" w:type="dxa"/>
            <w:vMerge/>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spacing w:after="200" w:line="276" w:lineRule="auto"/>
              <w:rPr>
                <w:rFonts w:ascii="Calibri" w:hAnsi="Calibri" w:cs="Calibri"/>
                <w:sz w:val="22"/>
                <w:szCs w:val="22"/>
                <w:lang w:val="uk-UA"/>
              </w:rPr>
            </w:pPr>
          </w:p>
        </w:tc>
        <w:tc>
          <w:tcPr>
            <w:tcW w:w="1725" w:type="dxa"/>
            <w:vMerge/>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spacing w:after="200" w:line="276" w:lineRule="auto"/>
              <w:rPr>
                <w:rFonts w:ascii="Calibri" w:hAnsi="Calibri" w:cs="Calibri"/>
                <w:sz w:val="22"/>
                <w:szCs w:val="22"/>
                <w:lang w:val="uk-UA"/>
              </w:rPr>
            </w:pPr>
          </w:p>
        </w:tc>
        <w:tc>
          <w:tcPr>
            <w:tcW w:w="2694"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rPr>
                <w:rFonts w:ascii="Times New Roman CYR" w:hAnsi="Times New Roman CYR" w:cs="Times New Roman CYR"/>
                <w:color w:val="000000"/>
                <w:lang w:val="uk-UA"/>
              </w:rPr>
            </w:pPr>
            <w:r w:rsidRPr="00B405E7">
              <w:rPr>
                <w:rFonts w:ascii="Times New Roman CYR" w:hAnsi="Times New Roman CYR" w:cs="Times New Roman CYR"/>
                <w:color w:val="000000"/>
                <w:lang w:val="uk-UA"/>
              </w:rPr>
              <w:t>Придбання вживаних тролейбусів іноземного виробництва, які експлуатувались в країнах ЄС після капітального ремонту</w:t>
            </w:r>
          </w:p>
        </w:tc>
        <w:tc>
          <w:tcPr>
            <w:tcW w:w="2751"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rPr>
                <w:rFonts w:ascii="Times New Roman CYR" w:hAnsi="Times New Roman CYR" w:cs="Times New Roman CYR"/>
                <w:color w:val="000000"/>
                <w:lang w:val="uk-UA"/>
              </w:rPr>
            </w:pPr>
            <w:r w:rsidRPr="00B405E7">
              <w:rPr>
                <w:rFonts w:ascii="Times New Roman CYR" w:hAnsi="Times New Roman CYR" w:cs="Times New Roman CYR"/>
                <w:color w:val="000000"/>
                <w:lang w:val="uk-UA"/>
              </w:rPr>
              <w:t xml:space="preserve">КП </w:t>
            </w:r>
            <w:r w:rsidRPr="00B405E7">
              <w:rPr>
                <w:color w:val="000000"/>
                <w:lang w:val="uk-UA"/>
              </w:rPr>
              <w:t>«</w:t>
            </w:r>
            <w:proofErr w:type="spellStart"/>
            <w:r w:rsidRPr="00B405E7">
              <w:rPr>
                <w:rFonts w:ascii="Times New Roman CYR" w:hAnsi="Times New Roman CYR" w:cs="Times New Roman CYR"/>
                <w:color w:val="000000"/>
                <w:lang w:val="uk-UA"/>
              </w:rPr>
              <w:t>Черкасиелектротранс</w:t>
            </w:r>
            <w:proofErr w:type="spellEnd"/>
            <w:r w:rsidRPr="00B405E7">
              <w:rPr>
                <w:color w:val="000000"/>
                <w:lang w:val="uk-UA"/>
              </w:rPr>
              <w:t xml:space="preserve">» </w:t>
            </w:r>
            <w:r w:rsidRPr="00B405E7">
              <w:rPr>
                <w:rFonts w:ascii="Times New Roman CYR" w:hAnsi="Times New Roman CYR" w:cs="Times New Roman CYR"/>
                <w:color w:val="000000"/>
                <w:lang w:val="uk-UA"/>
              </w:rPr>
              <w:t>Черкаської міської ради</w:t>
            </w:r>
            <w:r w:rsidRPr="00B405E7">
              <w:rPr>
                <w:color w:val="000000"/>
                <w:lang w:val="uk-UA"/>
              </w:rPr>
              <w:t xml:space="preserve">», </w:t>
            </w:r>
            <w:r w:rsidRPr="00B405E7">
              <w:rPr>
                <w:rFonts w:ascii="Times New Roman CYR" w:hAnsi="Times New Roman CYR" w:cs="Times New Roman CYR"/>
                <w:color w:val="000000"/>
                <w:lang w:val="uk-UA"/>
              </w:rPr>
              <w:t>Департамент ЖКК (в межах виділених коштів)</w:t>
            </w:r>
          </w:p>
        </w:tc>
        <w:tc>
          <w:tcPr>
            <w:tcW w:w="1550"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jc w:val="center"/>
              <w:rPr>
                <w:rFonts w:ascii="Times New Roman CYR" w:hAnsi="Times New Roman CYR" w:cs="Times New Roman CYR"/>
                <w:color w:val="000000"/>
                <w:lang w:val="uk-UA"/>
              </w:rPr>
            </w:pPr>
            <w:r w:rsidRPr="00B405E7">
              <w:rPr>
                <w:rFonts w:ascii="Times New Roman CYR" w:hAnsi="Times New Roman CYR" w:cs="Times New Roman CYR"/>
                <w:color w:val="000000"/>
                <w:lang w:val="uk-UA"/>
              </w:rPr>
              <w:t>Міський бюджет</w:t>
            </w:r>
          </w:p>
        </w:tc>
        <w:tc>
          <w:tcPr>
            <w:tcW w:w="1154"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tabs>
                <w:tab w:val="left" w:pos="2694"/>
              </w:tabs>
              <w:autoSpaceDE w:val="0"/>
              <w:snapToGrid w:val="0"/>
              <w:jc w:val="center"/>
              <w:rPr>
                <w:color w:val="000000"/>
                <w:lang w:val="uk-UA"/>
              </w:rPr>
            </w:pPr>
            <w:r w:rsidRPr="00B405E7">
              <w:rPr>
                <w:color w:val="000000"/>
                <w:lang w:val="uk-UA"/>
              </w:rPr>
              <w:t>11200,0</w:t>
            </w:r>
          </w:p>
        </w:tc>
        <w:tc>
          <w:tcPr>
            <w:tcW w:w="1070"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tabs>
                <w:tab w:val="left" w:pos="2694"/>
              </w:tabs>
              <w:autoSpaceDE w:val="0"/>
              <w:snapToGrid w:val="0"/>
              <w:jc w:val="center"/>
              <w:rPr>
                <w:color w:val="000000"/>
                <w:lang w:val="uk-UA"/>
              </w:rPr>
            </w:pPr>
            <w:r w:rsidRPr="00B405E7">
              <w:rPr>
                <w:color w:val="000000"/>
                <w:lang w:val="uk-UA"/>
              </w:rPr>
              <w:t>2800,0</w:t>
            </w:r>
          </w:p>
        </w:tc>
        <w:tc>
          <w:tcPr>
            <w:tcW w:w="1041"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tabs>
                <w:tab w:val="left" w:pos="2694"/>
              </w:tabs>
              <w:autoSpaceDE w:val="0"/>
              <w:snapToGrid w:val="0"/>
              <w:jc w:val="center"/>
              <w:rPr>
                <w:color w:val="000000"/>
                <w:lang w:val="uk-UA"/>
              </w:rPr>
            </w:pPr>
            <w:r w:rsidRPr="00B405E7">
              <w:rPr>
                <w:color w:val="000000"/>
                <w:lang w:val="uk-UA"/>
              </w:rPr>
              <w:t>2800,0</w:t>
            </w:r>
          </w:p>
        </w:tc>
        <w:tc>
          <w:tcPr>
            <w:tcW w:w="930"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tabs>
                <w:tab w:val="left" w:pos="2694"/>
              </w:tabs>
              <w:autoSpaceDE w:val="0"/>
              <w:snapToGrid w:val="0"/>
              <w:jc w:val="center"/>
              <w:rPr>
                <w:color w:val="000000"/>
                <w:lang w:val="uk-UA"/>
              </w:rPr>
            </w:pPr>
            <w:r w:rsidRPr="00B405E7">
              <w:rPr>
                <w:color w:val="000000"/>
                <w:lang w:val="uk-UA"/>
              </w:rPr>
              <w:t>2800,0</w:t>
            </w:r>
          </w:p>
        </w:tc>
        <w:tc>
          <w:tcPr>
            <w:tcW w:w="960"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tabs>
                <w:tab w:val="left" w:pos="2694"/>
              </w:tabs>
              <w:autoSpaceDE w:val="0"/>
              <w:snapToGrid w:val="0"/>
              <w:jc w:val="center"/>
              <w:rPr>
                <w:color w:val="000000"/>
                <w:lang w:val="uk-UA"/>
              </w:rPr>
            </w:pPr>
            <w:r w:rsidRPr="00B405E7">
              <w:rPr>
                <w:color w:val="000000"/>
                <w:lang w:val="uk-UA"/>
              </w:rPr>
              <w:t>2800,0</w:t>
            </w:r>
          </w:p>
        </w:tc>
        <w:tc>
          <w:tcPr>
            <w:tcW w:w="1727" w:type="dxa"/>
            <w:tcBorders>
              <w:top w:val="single" w:sz="4" w:space="0" w:color="000000"/>
              <w:left w:val="single" w:sz="4" w:space="0" w:color="000000"/>
              <w:bottom w:val="single" w:sz="4" w:space="0" w:color="000000"/>
              <w:right w:val="single" w:sz="4" w:space="0" w:color="000000"/>
            </w:tcBorders>
            <w:shd w:val="clear" w:color="auto" w:fill="FFFFFF"/>
          </w:tcPr>
          <w:p w:rsidR="00B405E7" w:rsidRPr="00B405E7" w:rsidRDefault="00B405E7" w:rsidP="00C968D0">
            <w:pPr>
              <w:autoSpaceDE w:val="0"/>
              <w:snapToGrid w:val="0"/>
              <w:rPr>
                <w:rFonts w:ascii="Times New Roman CYR" w:hAnsi="Times New Roman CYR" w:cs="Times New Roman CYR"/>
                <w:color w:val="000000"/>
                <w:lang w:val="uk-UA"/>
              </w:rPr>
            </w:pPr>
            <w:r w:rsidRPr="00B405E7">
              <w:rPr>
                <w:rFonts w:ascii="Times New Roman CYR" w:hAnsi="Times New Roman CYR" w:cs="Times New Roman CYR"/>
                <w:color w:val="000000"/>
                <w:lang w:val="uk-UA"/>
              </w:rPr>
              <w:t>Придбання 16 одиниць</w:t>
            </w:r>
          </w:p>
        </w:tc>
      </w:tr>
      <w:tr w:rsidR="00B405E7" w:rsidRPr="00B405E7" w:rsidTr="00F21E2F">
        <w:trPr>
          <w:trHeight w:val="23"/>
        </w:trPr>
        <w:tc>
          <w:tcPr>
            <w:tcW w:w="445" w:type="dxa"/>
            <w:vMerge w:val="restart"/>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rPr>
                <w:color w:val="000000"/>
                <w:lang w:val="uk-UA"/>
              </w:rPr>
            </w:pPr>
            <w:r w:rsidRPr="00B405E7">
              <w:rPr>
                <w:color w:val="000000"/>
                <w:lang w:val="uk-UA"/>
              </w:rPr>
              <w:t>2</w:t>
            </w:r>
          </w:p>
        </w:tc>
        <w:tc>
          <w:tcPr>
            <w:tcW w:w="1725" w:type="dxa"/>
            <w:vMerge w:val="restart"/>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rPr>
                <w:rFonts w:ascii="Times New Roman CYR" w:hAnsi="Times New Roman CYR" w:cs="Times New Roman CYR"/>
                <w:color w:val="000000"/>
                <w:lang w:val="uk-UA"/>
              </w:rPr>
            </w:pPr>
            <w:r w:rsidRPr="00B405E7">
              <w:rPr>
                <w:rFonts w:ascii="Times New Roman CYR" w:hAnsi="Times New Roman CYR" w:cs="Times New Roman CYR"/>
                <w:color w:val="000000"/>
                <w:lang w:val="uk-UA"/>
              </w:rPr>
              <w:t>Розвиток транспортної мережі</w:t>
            </w:r>
          </w:p>
        </w:tc>
        <w:tc>
          <w:tcPr>
            <w:tcW w:w="2694"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rPr>
                <w:rFonts w:ascii="Times New Roman CYR" w:hAnsi="Times New Roman CYR" w:cs="Times New Roman CYR"/>
                <w:color w:val="000000"/>
                <w:lang w:val="uk-UA"/>
              </w:rPr>
            </w:pPr>
            <w:r w:rsidRPr="00B405E7">
              <w:rPr>
                <w:rFonts w:ascii="Times New Roman CYR" w:hAnsi="Times New Roman CYR" w:cs="Times New Roman CYR"/>
                <w:color w:val="000000"/>
                <w:lang w:val="uk-UA"/>
              </w:rPr>
              <w:t>Капітальний ремонт контактної мережі  з ПКД в т.ч.:</w:t>
            </w:r>
          </w:p>
        </w:tc>
        <w:tc>
          <w:tcPr>
            <w:tcW w:w="2751" w:type="dxa"/>
            <w:vMerge w:val="restart"/>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rPr>
                <w:rFonts w:ascii="Times New Roman CYR" w:hAnsi="Times New Roman CYR" w:cs="Times New Roman CYR"/>
                <w:color w:val="000000"/>
                <w:lang w:val="uk-UA"/>
              </w:rPr>
            </w:pPr>
            <w:r w:rsidRPr="00B405E7">
              <w:rPr>
                <w:rFonts w:ascii="Times New Roman CYR" w:hAnsi="Times New Roman CYR" w:cs="Times New Roman CYR"/>
                <w:color w:val="000000"/>
                <w:lang w:val="uk-UA"/>
              </w:rPr>
              <w:t xml:space="preserve">КП </w:t>
            </w:r>
            <w:r w:rsidRPr="00B405E7">
              <w:rPr>
                <w:color w:val="000000"/>
                <w:lang w:val="uk-UA"/>
              </w:rPr>
              <w:t>«</w:t>
            </w:r>
            <w:proofErr w:type="spellStart"/>
            <w:r w:rsidRPr="00B405E7">
              <w:rPr>
                <w:rFonts w:ascii="Times New Roman CYR" w:hAnsi="Times New Roman CYR" w:cs="Times New Roman CYR"/>
                <w:color w:val="000000"/>
                <w:lang w:val="uk-UA"/>
              </w:rPr>
              <w:t>Черкасиелектротранс</w:t>
            </w:r>
            <w:proofErr w:type="spellEnd"/>
            <w:r w:rsidRPr="00B405E7">
              <w:rPr>
                <w:color w:val="000000"/>
                <w:lang w:val="uk-UA"/>
              </w:rPr>
              <w:t xml:space="preserve">» </w:t>
            </w:r>
            <w:r w:rsidRPr="00B405E7">
              <w:rPr>
                <w:rFonts w:ascii="Times New Roman CYR" w:hAnsi="Times New Roman CYR" w:cs="Times New Roman CYR"/>
                <w:color w:val="000000"/>
                <w:lang w:val="uk-UA"/>
              </w:rPr>
              <w:t>Черкаської міської ради</w:t>
            </w:r>
            <w:r w:rsidRPr="00B405E7">
              <w:rPr>
                <w:color w:val="000000"/>
                <w:lang w:val="uk-UA"/>
              </w:rPr>
              <w:t xml:space="preserve">», </w:t>
            </w:r>
            <w:r w:rsidRPr="00B405E7">
              <w:rPr>
                <w:rFonts w:ascii="Times New Roman CYR" w:hAnsi="Times New Roman CYR" w:cs="Times New Roman CYR"/>
                <w:color w:val="000000"/>
                <w:lang w:val="uk-UA"/>
              </w:rPr>
              <w:t>Департамент ЖКК (в межах виділених коштів)</w:t>
            </w:r>
          </w:p>
        </w:tc>
        <w:tc>
          <w:tcPr>
            <w:tcW w:w="1550" w:type="dxa"/>
            <w:vMerge w:val="restart"/>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jc w:val="center"/>
              <w:rPr>
                <w:rFonts w:ascii="Times New Roman CYR" w:hAnsi="Times New Roman CYR" w:cs="Times New Roman CYR"/>
                <w:color w:val="000000"/>
                <w:lang w:val="uk-UA"/>
              </w:rPr>
            </w:pPr>
            <w:r w:rsidRPr="00B405E7">
              <w:rPr>
                <w:rFonts w:ascii="Times New Roman CYR" w:hAnsi="Times New Roman CYR" w:cs="Times New Roman CYR"/>
                <w:color w:val="000000"/>
                <w:lang w:val="uk-UA"/>
              </w:rPr>
              <w:t>Міський бюджет</w:t>
            </w:r>
          </w:p>
        </w:tc>
        <w:tc>
          <w:tcPr>
            <w:tcW w:w="1154"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12416,9</w:t>
            </w:r>
          </w:p>
        </w:tc>
        <w:tc>
          <w:tcPr>
            <w:tcW w:w="1070"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2302,9</w:t>
            </w:r>
          </w:p>
        </w:tc>
        <w:tc>
          <w:tcPr>
            <w:tcW w:w="1041"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2030,6</w:t>
            </w:r>
          </w:p>
        </w:tc>
        <w:tc>
          <w:tcPr>
            <w:tcW w:w="930"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3794,4</w:t>
            </w:r>
          </w:p>
        </w:tc>
        <w:tc>
          <w:tcPr>
            <w:tcW w:w="960"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4289</w:t>
            </w:r>
          </w:p>
        </w:tc>
        <w:tc>
          <w:tcPr>
            <w:tcW w:w="1727" w:type="dxa"/>
            <w:tcBorders>
              <w:top w:val="single" w:sz="4" w:space="0" w:color="000000"/>
              <w:left w:val="single" w:sz="4" w:space="0" w:color="000000"/>
              <w:bottom w:val="single" w:sz="4" w:space="0" w:color="000000"/>
              <w:right w:val="single" w:sz="4" w:space="0" w:color="000000"/>
            </w:tcBorders>
            <w:shd w:val="clear" w:color="auto" w:fill="FFFFFF"/>
          </w:tcPr>
          <w:p w:rsidR="00B405E7" w:rsidRPr="00B405E7" w:rsidRDefault="00B405E7" w:rsidP="00C968D0">
            <w:pPr>
              <w:autoSpaceDE w:val="0"/>
              <w:snapToGrid w:val="0"/>
              <w:jc w:val="center"/>
              <w:rPr>
                <w:rFonts w:ascii="Times New Roman CYR" w:hAnsi="Times New Roman CYR" w:cs="Times New Roman CYR"/>
                <w:color w:val="000000"/>
                <w:lang w:val="uk-UA"/>
              </w:rPr>
            </w:pPr>
            <w:r w:rsidRPr="00B405E7">
              <w:rPr>
                <w:color w:val="000000"/>
                <w:lang w:val="uk-UA"/>
              </w:rPr>
              <w:t xml:space="preserve">31,15 </w:t>
            </w:r>
            <w:r w:rsidRPr="00B405E7">
              <w:rPr>
                <w:rFonts w:ascii="Times New Roman CYR" w:hAnsi="Times New Roman CYR" w:cs="Times New Roman CYR"/>
                <w:color w:val="000000"/>
                <w:lang w:val="uk-UA"/>
              </w:rPr>
              <w:t>км</w:t>
            </w:r>
          </w:p>
          <w:p w:rsidR="00B405E7" w:rsidRPr="00B405E7" w:rsidRDefault="00B405E7" w:rsidP="00C968D0">
            <w:pPr>
              <w:autoSpaceDE w:val="0"/>
              <w:jc w:val="center"/>
              <w:rPr>
                <w:rFonts w:ascii="Calibri" w:hAnsi="Calibri" w:cs="Calibri"/>
                <w:sz w:val="22"/>
                <w:szCs w:val="22"/>
                <w:lang w:val="uk-UA"/>
              </w:rPr>
            </w:pPr>
          </w:p>
        </w:tc>
      </w:tr>
      <w:tr w:rsidR="00B405E7" w:rsidRPr="00B405E7" w:rsidTr="00F21E2F">
        <w:trPr>
          <w:trHeight w:val="263"/>
        </w:trPr>
        <w:tc>
          <w:tcPr>
            <w:tcW w:w="445" w:type="dxa"/>
            <w:vMerge/>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spacing w:after="200" w:line="276" w:lineRule="auto"/>
              <w:rPr>
                <w:rFonts w:ascii="Calibri" w:hAnsi="Calibri" w:cs="Calibri"/>
                <w:sz w:val="22"/>
                <w:szCs w:val="22"/>
                <w:lang w:val="uk-UA"/>
              </w:rPr>
            </w:pPr>
          </w:p>
        </w:tc>
        <w:tc>
          <w:tcPr>
            <w:tcW w:w="1725" w:type="dxa"/>
            <w:vMerge/>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spacing w:after="200" w:line="276" w:lineRule="auto"/>
              <w:rPr>
                <w:rFonts w:ascii="Calibri" w:hAnsi="Calibri" w:cs="Calibri"/>
                <w:sz w:val="22"/>
                <w:szCs w:val="22"/>
                <w:lang w:val="uk-UA"/>
              </w:rPr>
            </w:pPr>
          </w:p>
        </w:tc>
        <w:tc>
          <w:tcPr>
            <w:tcW w:w="2694"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rPr>
                <w:rFonts w:ascii="Times New Roman CYR" w:hAnsi="Times New Roman CYR" w:cs="Times New Roman CYR"/>
                <w:color w:val="000000"/>
                <w:lang w:val="uk-UA"/>
              </w:rPr>
            </w:pPr>
            <w:r w:rsidRPr="00B405E7">
              <w:rPr>
                <w:color w:val="000000"/>
                <w:lang w:val="uk-UA"/>
              </w:rPr>
              <w:t xml:space="preserve">- </w:t>
            </w:r>
            <w:r w:rsidRPr="00B405E7">
              <w:rPr>
                <w:rFonts w:ascii="Times New Roman CYR" w:hAnsi="Times New Roman CYR" w:cs="Times New Roman CYR"/>
                <w:color w:val="000000"/>
                <w:lang w:val="uk-UA"/>
              </w:rPr>
              <w:t>опори</w:t>
            </w:r>
          </w:p>
        </w:tc>
        <w:tc>
          <w:tcPr>
            <w:tcW w:w="2751" w:type="dxa"/>
            <w:vMerge/>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spacing w:after="200" w:line="276" w:lineRule="auto"/>
              <w:rPr>
                <w:rFonts w:ascii="Calibri" w:hAnsi="Calibri" w:cs="Calibri"/>
                <w:sz w:val="22"/>
                <w:szCs w:val="22"/>
                <w:lang w:val="uk-UA"/>
              </w:rPr>
            </w:pPr>
          </w:p>
        </w:tc>
        <w:tc>
          <w:tcPr>
            <w:tcW w:w="1550" w:type="dxa"/>
            <w:vMerge/>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spacing w:after="200" w:line="276" w:lineRule="auto"/>
              <w:rPr>
                <w:rFonts w:ascii="Calibri" w:hAnsi="Calibri" w:cs="Calibri"/>
                <w:sz w:val="22"/>
                <w:szCs w:val="22"/>
                <w:lang w:val="uk-UA"/>
              </w:rPr>
            </w:pPr>
          </w:p>
        </w:tc>
        <w:tc>
          <w:tcPr>
            <w:tcW w:w="1154"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2081,5</w:t>
            </w:r>
          </w:p>
        </w:tc>
        <w:tc>
          <w:tcPr>
            <w:tcW w:w="1070"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440,1</w:t>
            </w:r>
          </w:p>
        </w:tc>
        <w:tc>
          <w:tcPr>
            <w:tcW w:w="1041"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495,3</w:t>
            </w:r>
          </w:p>
        </w:tc>
        <w:tc>
          <w:tcPr>
            <w:tcW w:w="930"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536,9</w:t>
            </w:r>
          </w:p>
        </w:tc>
        <w:tc>
          <w:tcPr>
            <w:tcW w:w="960"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609,2</w:t>
            </w:r>
          </w:p>
        </w:tc>
        <w:tc>
          <w:tcPr>
            <w:tcW w:w="1727" w:type="dxa"/>
            <w:tcBorders>
              <w:top w:val="single" w:sz="4" w:space="0" w:color="000000"/>
              <w:left w:val="single" w:sz="4" w:space="0" w:color="000000"/>
              <w:bottom w:val="single" w:sz="4" w:space="0" w:color="000000"/>
              <w:right w:val="single" w:sz="4" w:space="0" w:color="000000"/>
            </w:tcBorders>
            <w:shd w:val="clear" w:color="auto" w:fill="FFFFFF"/>
          </w:tcPr>
          <w:p w:rsidR="00B405E7" w:rsidRPr="00B405E7" w:rsidRDefault="00B405E7" w:rsidP="00C968D0">
            <w:pPr>
              <w:autoSpaceDE w:val="0"/>
              <w:snapToGrid w:val="0"/>
              <w:jc w:val="center"/>
              <w:rPr>
                <w:rFonts w:ascii="Times New Roman CYR" w:hAnsi="Times New Roman CYR" w:cs="Times New Roman CYR"/>
                <w:color w:val="000000"/>
                <w:lang w:val="uk-UA"/>
              </w:rPr>
            </w:pPr>
            <w:r w:rsidRPr="00B405E7">
              <w:rPr>
                <w:color w:val="000000"/>
                <w:lang w:val="uk-UA"/>
              </w:rPr>
              <w:t xml:space="preserve">140 </w:t>
            </w:r>
            <w:r w:rsidRPr="00B405E7">
              <w:rPr>
                <w:rFonts w:ascii="Times New Roman CYR" w:hAnsi="Times New Roman CYR" w:cs="Times New Roman CYR"/>
                <w:color w:val="000000"/>
                <w:lang w:val="uk-UA"/>
              </w:rPr>
              <w:t>опор</w:t>
            </w:r>
          </w:p>
        </w:tc>
      </w:tr>
      <w:tr w:rsidR="00B405E7" w:rsidRPr="00B405E7" w:rsidTr="00F21E2F">
        <w:trPr>
          <w:trHeight w:val="23"/>
        </w:trPr>
        <w:tc>
          <w:tcPr>
            <w:tcW w:w="445" w:type="dxa"/>
            <w:vMerge/>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spacing w:after="200" w:line="276" w:lineRule="auto"/>
              <w:rPr>
                <w:rFonts w:ascii="Calibri" w:hAnsi="Calibri" w:cs="Calibri"/>
                <w:sz w:val="22"/>
                <w:szCs w:val="22"/>
                <w:lang w:val="uk-UA"/>
              </w:rPr>
            </w:pPr>
          </w:p>
        </w:tc>
        <w:tc>
          <w:tcPr>
            <w:tcW w:w="1725" w:type="dxa"/>
            <w:vMerge/>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spacing w:after="200" w:line="276" w:lineRule="auto"/>
              <w:rPr>
                <w:rFonts w:ascii="Calibri" w:hAnsi="Calibri" w:cs="Calibri"/>
                <w:sz w:val="22"/>
                <w:szCs w:val="22"/>
                <w:lang w:val="uk-UA"/>
              </w:rPr>
            </w:pPr>
          </w:p>
        </w:tc>
        <w:tc>
          <w:tcPr>
            <w:tcW w:w="2694"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rPr>
                <w:rFonts w:ascii="Times New Roman CYR" w:hAnsi="Times New Roman CYR" w:cs="Times New Roman CYR"/>
                <w:color w:val="000000"/>
                <w:lang w:val="uk-UA"/>
              </w:rPr>
            </w:pPr>
            <w:r w:rsidRPr="00B405E7">
              <w:rPr>
                <w:color w:val="000000"/>
                <w:lang w:val="uk-UA"/>
              </w:rPr>
              <w:t xml:space="preserve">- </w:t>
            </w:r>
            <w:r w:rsidRPr="00B405E7">
              <w:rPr>
                <w:rFonts w:ascii="Times New Roman CYR" w:hAnsi="Times New Roman CYR" w:cs="Times New Roman CYR"/>
                <w:color w:val="000000"/>
                <w:lang w:val="uk-UA"/>
              </w:rPr>
              <w:t>контактна мережа</w:t>
            </w:r>
          </w:p>
        </w:tc>
        <w:tc>
          <w:tcPr>
            <w:tcW w:w="2751" w:type="dxa"/>
            <w:vMerge/>
            <w:tcBorders>
              <w:left w:val="single" w:sz="4" w:space="0" w:color="000000"/>
              <w:bottom w:val="single" w:sz="4" w:space="0" w:color="000000"/>
            </w:tcBorders>
            <w:shd w:val="clear" w:color="auto" w:fill="FFFFFF"/>
            <w:vAlign w:val="center"/>
          </w:tcPr>
          <w:p w:rsidR="00B405E7" w:rsidRPr="00B405E7" w:rsidRDefault="00B405E7" w:rsidP="00C968D0">
            <w:pPr>
              <w:autoSpaceDE w:val="0"/>
              <w:snapToGrid w:val="0"/>
              <w:spacing w:after="200" w:line="276" w:lineRule="auto"/>
              <w:rPr>
                <w:rFonts w:ascii="Calibri" w:hAnsi="Calibri" w:cs="Calibri"/>
                <w:sz w:val="22"/>
                <w:szCs w:val="22"/>
                <w:lang w:val="uk-UA"/>
              </w:rPr>
            </w:pPr>
          </w:p>
        </w:tc>
        <w:tc>
          <w:tcPr>
            <w:tcW w:w="1550" w:type="dxa"/>
            <w:vMerge/>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spacing w:after="200" w:line="276" w:lineRule="auto"/>
              <w:rPr>
                <w:rFonts w:ascii="Calibri" w:hAnsi="Calibri" w:cs="Calibri"/>
                <w:sz w:val="22"/>
                <w:szCs w:val="22"/>
                <w:lang w:val="uk-UA"/>
              </w:rPr>
            </w:pPr>
          </w:p>
        </w:tc>
        <w:tc>
          <w:tcPr>
            <w:tcW w:w="1154" w:type="dxa"/>
            <w:tcBorders>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10165,4</w:t>
            </w:r>
          </w:p>
        </w:tc>
        <w:tc>
          <w:tcPr>
            <w:tcW w:w="1070" w:type="dxa"/>
            <w:tcBorders>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1822,8</w:t>
            </w:r>
          </w:p>
        </w:tc>
        <w:tc>
          <w:tcPr>
            <w:tcW w:w="1041" w:type="dxa"/>
            <w:tcBorders>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1495,3</w:t>
            </w:r>
          </w:p>
        </w:tc>
        <w:tc>
          <w:tcPr>
            <w:tcW w:w="930" w:type="dxa"/>
            <w:tcBorders>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3217,5</w:t>
            </w:r>
          </w:p>
        </w:tc>
        <w:tc>
          <w:tcPr>
            <w:tcW w:w="960" w:type="dxa"/>
            <w:tcBorders>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3629,8</w:t>
            </w:r>
          </w:p>
        </w:tc>
        <w:tc>
          <w:tcPr>
            <w:tcW w:w="1727" w:type="dxa"/>
            <w:tcBorders>
              <w:left w:val="single" w:sz="4" w:space="0" w:color="000000"/>
              <w:bottom w:val="single" w:sz="4" w:space="0" w:color="000000"/>
              <w:right w:val="single" w:sz="4" w:space="0" w:color="000000"/>
            </w:tcBorders>
            <w:shd w:val="clear" w:color="auto" w:fill="FFFFFF"/>
          </w:tcPr>
          <w:p w:rsidR="00B405E7" w:rsidRPr="00B405E7" w:rsidRDefault="00B405E7" w:rsidP="00C968D0">
            <w:pPr>
              <w:autoSpaceDE w:val="0"/>
              <w:snapToGrid w:val="0"/>
              <w:jc w:val="center"/>
              <w:rPr>
                <w:rFonts w:ascii="Times New Roman CYR" w:hAnsi="Times New Roman CYR" w:cs="Times New Roman CYR"/>
                <w:color w:val="000000"/>
                <w:lang w:val="uk-UA"/>
              </w:rPr>
            </w:pPr>
            <w:r w:rsidRPr="00B405E7">
              <w:rPr>
                <w:color w:val="000000"/>
                <w:lang w:val="uk-UA"/>
              </w:rPr>
              <w:t xml:space="preserve">31,15 </w:t>
            </w:r>
            <w:r w:rsidRPr="00B405E7">
              <w:rPr>
                <w:rFonts w:ascii="Times New Roman CYR" w:hAnsi="Times New Roman CYR" w:cs="Times New Roman CYR"/>
                <w:color w:val="000000"/>
                <w:lang w:val="uk-UA"/>
              </w:rPr>
              <w:t>км</w:t>
            </w:r>
          </w:p>
        </w:tc>
      </w:tr>
      <w:tr w:rsidR="00B405E7" w:rsidRPr="00B405E7" w:rsidTr="00F21E2F">
        <w:trPr>
          <w:trHeight w:val="908"/>
        </w:trPr>
        <w:tc>
          <w:tcPr>
            <w:tcW w:w="445" w:type="dxa"/>
            <w:vMerge/>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spacing w:after="200" w:line="276" w:lineRule="auto"/>
              <w:rPr>
                <w:rFonts w:ascii="Calibri" w:hAnsi="Calibri" w:cs="Calibri"/>
                <w:sz w:val="22"/>
                <w:szCs w:val="22"/>
                <w:lang w:val="uk-UA"/>
              </w:rPr>
            </w:pPr>
          </w:p>
        </w:tc>
        <w:tc>
          <w:tcPr>
            <w:tcW w:w="1725" w:type="dxa"/>
            <w:vMerge/>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spacing w:after="200" w:line="276" w:lineRule="auto"/>
              <w:rPr>
                <w:rFonts w:ascii="Calibri" w:hAnsi="Calibri" w:cs="Calibri"/>
                <w:sz w:val="22"/>
                <w:szCs w:val="22"/>
                <w:lang w:val="uk-UA"/>
              </w:rPr>
            </w:pPr>
          </w:p>
        </w:tc>
        <w:tc>
          <w:tcPr>
            <w:tcW w:w="2694"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rPr>
                <w:lang w:val="uk-UA"/>
              </w:rPr>
            </w:pPr>
          </w:p>
        </w:tc>
        <w:tc>
          <w:tcPr>
            <w:tcW w:w="2751" w:type="dxa"/>
            <w:vMerge/>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spacing w:after="200" w:line="276" w:lineRule="auto"/>
              <w:rPr>
                <w:rFonts w:ascii="Calibri" w:hAnsi="Calibri" w:cs="Calibri"/>
                <w:sz w:val="22"/>
                <w:szCs w:val="22"/>
                <w:lang w:val="uk-UA"/>
              </w:rPr>
            </w:pPr>
          </w:p>
        </w:tc>
        <w:tc>
          <w:tcPr>
            <w:tcW w:w="1550"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spacing w:after="200" w:line="276" w:lineRule="auto"/>
              <w:rPr>
                <w:lang w:val="uk-UA"/>
              </w:rPr>
            </w:pPr>
            <w:r w:rsidRPr="00B405E7">
              <w:rPr>
                <w:lang w:val="uk-UA"/>
              </w:rPr>
              <w:t>Кошти підприємства</w:t>
            </w:r>
          </w:p>
        </w:tc>
        <w:tc>
          <w:tcPr>
            <w:tcW w:w="1154"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170</w:t>
            </w:r>
          </w:p>
        </w:tc>
        <w:tc>
          <w:tcPr>
            <w:tcW w:w="1070"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40</w:t>
            </w:r>
          </w:p>
        </w:tc>
        <w:tc>
          <w:tcPr>
            <w:tcW w:w="1041"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40</w:t>
            </w:r>
          </w:p>
        </w:tc>
        <w:tc>
          <w:tcPr>
            <w:tcW w:w="930"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40</w:t>
            </w:r>
          </w:p>
        </w:tc>
        <w:tc>
          <w:tcPr>
            <w:tcW w:w="960"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50</w:t>
            </w:r>
          </w:p>
        </w:tc>
        <w:tc>
          <w:tcPr>
            <w:tcW w:w="1727" w:type="dxa"/>
            <w:tcBorders>
              <w:top w:val="single" w:sz="4" w:space="0" w:color="000000"/>
              <w:left w:val="single" w:sz="4" w:space="0" w:color="000000"/>
              <w:bottom w:val="single" w:sz="4" w:space="0" w:color="000000"/>
              <w:right w:val="single" w:sz="4" w:space="0" w:color="000000"/>
            </w:tcBorders>
            <w:shd w:val="clear" w:color="auto" w:fill="FFFFFF"/>
          </w:tcPr>
          <w:p w:rsidR="00B405E7" w:rsidRPr="00B405E7" w:rsidRDefault="00B405E7" w:rsidP="00C968D0">
            <w:pPr>
              <w:autoSpaceDE w:val="0"/>
              <w:snapToGrid w:val="0"/>
              <w:jc w:val="center"/>
              <w:rPr>
                <w:lang w:val="uk-UA"/>
              </w:rPr>
            </w:pPr>
          </w:p>
        </w:tc>
      </w:tr>
      <w:tr w:rsidR="00B405E7" w:rsidRPr="00B405E7" w:rsidTr="00F21E2F">
        <w:trPr>
          <w:trHeight w:val="23"/>
        </w:trPr>
        <w:tc>
          <w:tcPr>
            <w:tcW w:w="445" w:type="dxa"/>
            <w:vMerge/>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spacing w:after="200" w:line="276" w:lineRule="auto"/>
              <w:rPr>
                <w:rFonts w:ascii="Calibri" w:hAnsi="Calibri" w:cs="Calibri"/>
                <w:sz w:val="22"/>
                <w:szCs w:val="22"/>
                <w:lang w:val="uk-UA"/>
              </w:rPr>
            </w:pPr>
          </w:p>
        </w:tc>
        <w:tc>
          <w:tcPr>
            <w:tcW w:w="1725" w:type="dxa"/>
            <w:vMerge/>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spacing w:after="200" w:line="276" w:lineRule="auto"/>
              <w:rPr>
                <w:rFonts w:ascii="Calibri" w:hAnsi="Calibri" w:cs="Calibri"/>
                <w:sz w:val="22"/>
                <w:szCs w:val="22"/>
                <w:lang w:val="uk-UA"/>
              </w:rPr>
            </w:pPr>
          </w:p>
        </w:tc>
        <w:tc>
          <w:tcPr>
            <w:tcW w:w="2694" w:type="dxa"/>
            <w:vMerge w:val="restart"/>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rPr>
                <w:rFonts w:ascii="Times New Roman CYR" w:hAnsi="Times New Roman CYR" w:cs="Times New Roman CYR"/>
                <w:color w:val="000000"/>
                <w:lang w:val="uk-UA"/>
              </w:rPr>
            </w:pPr>
            <w:r w:rsidRPr="00B405E7">
              <w:rPr>
                <w:rFonts w:ascii="Times New Roman CYR" w:hAnsi="Times New Roman CYR" w:cs="Times New Roman CYR"/>
                <w:color w:val="000000"/>
                <w:lang w:val="uk-UA"/>
              </w:rPr>
              <w:t>Капітальний ремонт тягової підстанції, комплексу телемеханіки ТП-6 з ПКД</w:t>
            </w:r>
          </w:p>
        </w:tc>
        <w:tc>
          <w:tcPr>
            <w:tcW w:w="2751" w:type="dxa"/>
            <w:vMerge w:val="restart"/>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rPr>
                <w:rFonts w:ascii="Times New Roman CYR" w:hAnsi="Times New Roman CYR" w:cs="Times New Roman CYR"/>
                <w:color w:val="000000"/>
                <w:lang w:val="uk-UA"/>
              </w:rPr>
            </w:pPr>
            <w:r w:rsidRPr="00B405E7">
              <w:rPr>
                <w:rFonts w:ascii="Times New Roman CYR" w:hAnsi="Times New Roman CYR" w:cs="Times New Roman CYR"/>
                <w:color w:val="000000"/>
                <w:lang w:val="uk-UA"/>
              </w:rPr>
              <w:t xml:space="preserve">КП </w:t>
            </w:r>
            <w:r w:rsidRPr="00B405E7">
              <w:rPr>
                <w:color w:val="000000"/>
                <w:lang w:val="uk-UA"/>
              </w:rPr>
              <w:t>«</w:t>
            </w:r>
            <w:proofErr w:type="spellStart"/>
            <w:r w:rsidRPr="00B405E7">
              <w:rPr>
                <w:rFonts w:ascii="Times New Roman CYR" w:hAnsi="Times New Roman CYR" w:cs="Times New Roman CYR"/>
                <w:color w:val="000000"/>
                <w:lang w:val="uk-UA"/>
              </w:rPr>
              <w:t>Черкасиелектротранс</w:t>
            </w:r>
            <w:proofErr w:type="spellEnd"/>
            <w:r w:rsidRPr="00B405E7">
              <w:rPr>
                <w:color w:val="000000"/>
                <w:lang w:val="uk-UA"/>
              </w:rPr>
              <w:t xml:space="preserve">» </w:t>
            </w:r>
            <w:r w:rsidRPr="00B405E7">
              <w:rPr>
                <w:rFonts w:ascii="Times New Roman CYR" w:hAnsi="Times New Roman CYR" w:cs="Times New Roman CYR"/>
                <w:color w:val="000000"/>
                <w:lang w:val="uk-UA"/>
              </w:rPr>
              <w:t>Черкаської міської ради</w:t>
            </w:r>
            <w:r w:rsidRPr="00B405E7">
              <w:rPr>
                <w:color w:val="000000"/>
                <w:lang w:val="uk-UA"/>
              </w:rPr>
              <w:t xml:space="preserve">», </w:t>
            </w:r>
            <w:r w:rsidRPr="00B405E7">
              <w:rPr>
                <w:rFonts w:ascii="Times New Roman CYR" w:hAnsi="Times New Roman CYR" w:cs="Times New Roman CYR"/>
                <w:color w:val="000000"/>
                <w:lang w:val="uk-UA"/>
              </w:rPr>
              <w:t xml:space="preserve">Департамент ЖКК (в </w:t>
            </w:r>
            <w:r w:rsidRPr="00B405E7">
              <w:rPr>
                <w:rFonts w:ascii="Times New Roman CYR" w:hAnsi="Times New Roman CYR" w:cs="Times New Roman CYR"/>
                <w:color w:val="000000"/>
                <w:lang w:val="uk-UA"/>
              </w:rPr>
              <w:lastRenderedPageBreak/>
              <w:t>межах виділених коштів)</w:t>
            </w:r>
          </w:p>
        </w:tc>
        <w:tc>
          <w:tcPr>
            <w:tcW w:w="1550"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jc w:val="center"/>
              <w:rPr>
                <w:rFonts w:ascii="Times New Roman CYR" w:hAnsi="Times New Roman CYR" w:cs="Times New Roman CYR"/>
                <w:color w:val="000000"/>
                <w:lang w:val="uk-UA"/>
              </w:rPr>
            </w:pPr>
            <w:r w:rsidRPr="00B405E7">
              <w:rPr>
                <w:rFonts w:ascii="Times New Roman CYR" w:hAnsi="Times New Roman CYR" w:cs="Times New Roman CYR"/>
                <w:color w:val="000000"/>
                <w:lang w:val="uk-UA"/>
              </w:rPr>
              <w:lastRenderedPageBreak/>
              <w:t>Міський бюджет</w:t>
            </w:r>
          </w:p>
        </w:tc>
        <w:tc>
          <w:tcPr>
            <w:tcW w:w="1154"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23010,3</w:t>
            </w:r>
          </w:p>
        </w:tc>
        <w:tc>
          <w:tcPr>
            <w:tcW w:w="1070"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23010,3</w:t>
            </w:r>
          </w:p>
        </w:tc>
        <w:tc>
          <w:tcPr>
            <w:tcW w:w="1041"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0,0</w:t>
            </w:r>
          </w:p>
        </w:tc>
        <w:tc>
          <w:tcPr>
            <w:tcW w:w="930"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0,0</w:t>
            </w:r>
          </w:p>
        </w:tc>
        <w:tc>
          <w:tcPr>
            <w:tcW w:w="960"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0,0</w:t>
            </w:r>
          </w:p>
        </w:tc>
        <w:tc>
          <w:tcPr>
            <w:tcW w:w="172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405E7" w:rsidRPr="00B405E7" w:rsidRDefault="00B405E7" w:rsidP="00C968D0">
            <w:pPr>
              <w:autoSpaceDE w:val="0"/>
              <w:snapToGrid w:val="0"/>
              <w:rPr>
                <w:rFonts w:ascii="Times New Roman CYR" w:hAnsi="Times New Roman CYR" w:cs="Times New Roman CYR"/>
                <w:color w:val="000000"/>
                <w:lang w:val="uk-UA"/>
              </w:rPr>
            </w:pPr>
            <w:r w:rsidRPr="00B405E7">
              <w:rPr>
                <w:color w:val="000000"/>
                <w:lang w:val="uk-UA"/>
              </w:rPr>
              <w:t xml:space="preserve">           </w:t>
            </w:r>
            <w:r w:rsidRPr="00B405E7">
              <w:rPr>
                <w:rFonts w:ascii="Times New Roman CYR" w:hAnsi="Times New Roman CYR" w:cs="Times New Roman CYR"/>
                <w:color w:val="000000"/>
                <w:lang w:val="uk-UA"/>
              </w:rPr>
              <w:t>ТП - 6</w:t>
            </w:r>
          </w:p>
        </w:tc>
      </w:tr>
      <w:tr w:rsidR="00B405E7" w:rsidRPr="00B405E7" w:rsidTr="00F21E2F">
        <w:trPr>
          <w:trHeight w:val="588"/>
        </w:trPr>
        <w:tc>
          <w:tcPr>
            <w:tcW w:w="445" w:type="dxa"/>
            <w:vMerge/>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spacing w:after="200" w:line="276" w:lineRule="auto"/>
              <w:rPr>
                <w:rFonts w:ascii="Calibri" w:hAnsi="Calibri" w:cs="Calibri"/>
                <w:sz w:val="22"/>
                <w:szCs w:val="22"/>
                <w:lang w:val="uk-UA"/>
              </w:rPr>
            </w:pPr>
          </w:p>
        </w:tc>
        <w:tc>
          <w:tcPr>
            <w:tcW w:w="1725" w:type="dxa"/>
            <w:vMerge/>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spacing w:after="200" w:line="276" w:lineRule="auto"/>
              <w:rPr>
                <w:rFonts w:ascii="Calibri" w:hAnsi="Calibri" w:cs="Calibri"/>
                <w:sz w:val="22"/>
                <w:szCs w:val="22"/>
                <w:lang w:val="uk-UA"/>
              </w:rPr>
            </w:pPr>
          </w:p>
        </w:tc>
        <w:tc>
          <w:tcPr>
            <w:tcW w:w="2694" w:type="dxa"/>
            <w:vMerge/>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rPr>
                <w:rFonts w:ascii="Times New Roman CYR" w:hAnsi="Times New Roman CYR" w:cs="Times New Roman CYR"/>
                <w:color w:val="000000"/>
                <w:lang w:val="uk-UA"/>
              </w:rPr>
            </w:pPr>
          </w:p>
        </w:tc>
        <w:tc>
          <w:tcPr>
            <w:tcW w:w="2751" w:type="dxa"/>
            <w:vMerge/>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rPr>
                <w:lang w:val="uk-UA"/>
              </w:rPr>
            </w:pPr>
          </w:p>
        </w:tc>
        <w:tc>
          <w:tcPr>
            <w:tcW w:w="1550" w:type="dxa"/>
            <w:tcBorders>
              <w:left w:val="single" w:sz="4" w:space="0" w:color="000000"/>
              <w:bottom w:val="single" w:sz="4" w:space="0" w:color="000000"/>
            </w:tcBorders>
            <w:shd w:val="clear" w:color="auto" w:fill="FFFFFF"/>
          </w:tcPr>
          <w:p w:rsidR="00B405E7" w:rsidRPr="00B405E7" w:rsidRDefault="00B405E7" w:rsidP="00C968D0">
            <w:pPr>
              <w:autoSpaceDE w:val="0"/>
              <w:snapToGrid w:val="0"/>
              <w:spacing w:after="200" w:line="276" w:lineRule="auto"/>
              <w:jc w:val="center"/>
              <w:rPr>
                <w:lang w:val="uk-UA"/>
              </w:rPr>
            </w:pPr>
            <w:r w:rsidRPr="00B405E7">
              <w:rPr>
                <w:lang w:val="uk-UA"/>
              </w:rPr>
              <w:t xml:space="preserve">Кошти </w:t>
            </w:r>
            <w:r w:rsidRPr="00B405E7">
              <w:rPr>
                <w:lang w:val="uk-UA"/>
              </w:rPr>
              <w:lastRenderedPageBreak/>
              <w:t>підприємства</w:t>
            </w:r>
          </w:p>
        </w:tc>
        <w:tc>
          <w:tcPr>
            <w:tcW w:w="1154" w:type="dxa"/>
            <w:tcBorders>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p>
          <w:p w:rsidR="00B405E7" w:rsidRPr="00B405E7" w:rsidRDefault="00B405E7" w:rsidP="00C968D0">
            <w:pPr>
              <w:autoSpaceDE w:val="0"/>
              <w:jc w:val="center"/>
              <w:rPr>
                <w:color w:val="000000"/>
                <w:lang w:val="uk-UA"/>
              </w:rPr>
            </w:pPr>
            <w:r w:rsidRPr="00B405E7">
              <w:rPr>
                <w:color w:val="000000"/>
                <w:lang w:val="uk-UA"/>
              </w:rPr>
              <w:t>20</w:t>
            </w:r>
          </w:p>
          <w:p w:rsidR="00B405E7" w:rsidRPr="00B405E7" w:rsidRDefault="00B405E7" w:rsidP="00C968D0">
            <w:pPr>
              <w:autoSpaceDE w:val="0"/>
              <w:jc w:val="center"/>
              <w:rPr>
                <w:color w:val="000000"/>
                <w:lang w:val="uk-UA"/>
              </w:rPr>
            </w:pPr>
          </w:p>
        </w:tc>
        <w:tc>
          <w:tcPr>
            <w:tcW w:w="1070" w:type="dxa"/>
            <w:tcBorders>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lastRenderedPageBreak/>
              <w:t>20</w:t>
            </w:r>
          </w:p>
        </w:tc>
        <w:tc>
          <w:tcPr>
            <w:tcW w:w="1041" w:type="dxa"/>
            <w:tcBorders>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0</w:t>
            </w:r>
          </w:p>
        </w:tc>
        <w:tc>
          <w:tcPr>
            <w:tcW w:w="930" w:type="dxa"/>
            <w:tcBorders>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0</w:t>
            </w:r>
          </w:p>
        </w:tc>
        <w:tc>
          <w:tcPr>
            <w:tcW w:w="960" w:type="dxa"/>
            <w:tcBorders>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0</w:t>
            </w:r>
          </w:p>
        </w:tc>
        <w:tc>
          <w:tcPr>
            <w:tcW w:w="1727" w:type="dxa"/>
            <w:vMerge/>
            <w:tcBorders>
              <w:top w:val="single" w:sz="4" w:space="0" w:color="000000"/>
              <w:left w:val="single" w:sz="4" w:space="0" w:color="000000"/>
              <w:bottom w:val="single" w:sz="4" w:space="0" w:color="000000"/>
              <w:right w:val="single" w:sz="4" w:space="0" w:color="000000"/>
            </w:tcBorders>
            <w:shd w:val="clear" w:color="auto" w:fill="FFFFFF"/>
          </w:tcPr>
          <w:p w:rsidR="00B405E7" w:rsidRPr="00B405E7" w:rsidRDefault="00B405E7" w:rsidP="00C968D0">
            <w:pPr>
              <w:autoSpaceDE w:val="0"/>
              <w:snapToGrid w:val="0"/>
              <w:rPr>
                <w:lang w:val="uk-UA"/>
              </w:rPr>
            </w:pPr>
          </w:p>
        </w:tc>
      </w:tr>
      <w:tr w:rsidR="00B405E7" w:rsidRPr="00B405E7" w:rsidTr="00F21E2F">
        <w:trPr>
          <w:trHeight w:val="859"/>
        </w:trPr>
        <w:tc>
          <w:tcPr>
            <w:tcW w:w="445" w:type="dxa"/>
            <w:vMerge/>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spacing w:after="200" w:line="276" w:lineRule="auto"/>
              <w:rPr>
                <w:rFonts w:ascii="Calibri" w:hAnsi="Calibri" w:cs="Calibri"/>
                <w:sz w:val="22"/>
                <w:szCs w:val="22"/>
                <w:lang w:val="uk-UA"/>
              </w:rPr>
            </w:pPr>
          </w:p>
        </w:tc>
        <w:tc>
          <w:tcPr>
            <w:tcW w:w="1725" w:type="dxa"/>
            <w:vMerge/>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spacing w:after="200" w:line="276" w:lineRule="auto"/>
              <w:rPr>
                <w:rFonts w:ascii="Calibri" w:hAnsi="Calibri" w:cs="Calibri"/>
                <w:sz w:val="22"/>
                <w:szCs w:val="22"/>
                <w:lang w:val="uk-UA"/>
              </w:rPr>
            </w:pPr>
          </w:p>
        </w:tc>
        <w:tc>
          <w:tcPr>
            <w:tcW w:w="2694"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rPr>
                <w:rFonts w:ascii="Times New Roman CYR" w:hAnsi="Times New Roman CYR" w:cs="Times New Roman CYR"/>
                <w:color w:val="000000"/>
                <w:lang w:val="uk-UA"/>
              </w:rPr>
            </w:pPr>
            <w:r w:rsidRPr="00B405E7">
              <w:rPr>
                <w:rFonts w:ascii="Times New Roman CYR" w:hAnsi="Times New Roman CYR" w:cs="Times New Roman CYR"/>
                <w:color w:val="000000"/>
                <w:lang w:val="uk-UA"/>
              </w:rPr>
              <w:t>Будівництво нових тролейбусних ліній з ПКД до мікрорайонів міста:</w:t>
            </w:r>
          </w:p>
          <w:p w:rsidR="00B405E7" w:rsidRPr="00B405E7" w:rsidRDefault="00B405E7" w:rsidP="00C968D0">
            <w:pPr>
              <w:autoSpaceDE w:val="0"/>
              <w:rPr>
                <w:rFonts w:ascii="Calibri" w:hAnsi="Calibri" w:cs="Calibri"/>
                <w:sz w:val="22"/>
                <w:szCs w:val="22"/>
                <w:lang w:val="uk-UA"/>
              </w:rPr>
            </w:pPr>
          </w:p>
        </w:tc>
        <w:tc>
          <w:tcPr>
            <w:tcW w:w="2751" w:type="dxa"/>
            <w:vMerge w:val="restart"/>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rPr>
                <w:rFonts w:ascii="Times New Roman CYR" w:hAnsi="Times New Roman CYR" w:cs="Times New Roman CYR"/>
                <w:color w:val="000000"/>
                <w:lang w:val="uk-UA"/>
              </w:rPr>
            </w:pPr>
            <w:r w:rsidRPr="00B405E7">
              <w:rPr>
                <w:rFonts w:ascii="Times New Roman CYR" w:hAnsi="Times New Roman CYR" w:cs="Times New Roman CYR"/>
                <w:color w:val="000000"/>
                <w:lang w:val="uk-UA"/>
              </w:rPr>
              <w:t xml:space="preserve">КП </w:t>
            </w:r>
            <w:r w:rsidRPr="00B405E7">
              <w:rPr>
                <w:color w:val="000000"/>
                <w:lang w:val="uk-UA"/>
              </w:rPr>
              <w:t>«</w:t>
            </w:r>
            <w:proofErr w:type="spellStart"/>
            <w:r w:rsidRPr="00B405E7">
              <w:rPr>
                <w:rFonts w:ascii="Times New Roman CYR" w:hAnsi="Times New Roman CYR" w:cs="Times New Roman CYR"/>
                <w:color w:val="000000"/>
                <w:lang w:val="uk-UA"/>
              </w:rPr>
              <w:t>Черкасиелектротранс</w:t>
            </w:r>
            <w:proofErr w:type="spellEnd"/>
            <w:r w:rsidRPr="00B405E7">
              <w:rPr>
                <w:color w:val="000000"/>
                <w:lang w:val="uk-UA"/>
              </w:rPr>
              <w:t xml:space="preserve">» </w:t>
            </w:r>
            <w:r w:rsidRPr="00B405E7">
              <w:rPr>
                <w:rFonts w:ascii="Times New Roman CYR" w:hAnsi="Times New Roman CYR" w:cs="Times New Roman CYR"/>
                <w:color w:val="000000"/>
                <w:lang w:val="uk-UA"/>
              </w:rPr>
              <w:t>Черкаської міської ради</w:t>
            </w:r>
            <w:r w:rsidRPr="00B405E7">
              <w:rPr>
                <w:color w:val="000000"/>
                <w:lang w:val="uk-UA"/>
              </w:rPr>
              <w:t xml:space="preserve">», </w:t>
            </w:r>
            <w:r w:rsidRPr="00B405E7">
              <w:rPr>
                <w:rFonts w:ascii="Times New Roman CYR" w:hAnsi="Times New Roman CYR" w:cs="Times New Roman CYR"/>
                <w:color w:val="000000"/>
                <w:lang w:val="uk-UA"/>
              </w:rPr>
              <w:t>Департамент ЖКК (в межах виділених коштів)</w:t>
            </w:r>
          </w:p>
        </w:tc>
        <w:tc>
          <w:tcPr>
            <w:tcW w:w="1550" w:type="dxa"/>
            <w:vMerge w:val="restart"/>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rFonts w:ascii="Times New Roman CYR" w:hAnsi="Times New Roman CYR" w:cs="Times New Roman CYR"/>
                <w:color w:val="000000"/>
                <w:lang w:val="uk-UA"/>
              </w:rPr>
            </w:pPr>
            <w:r w:rsidRPr="00B405E7">
              <w:rPr>
                <w:rFonts w:ascii="Times New Roman CYR" w:hAnsi="Times New Roman CYR" w:cs="Times New Roman CYR"/>
                <w:color w:val="000000"/>
                <w:lang w:val="uk-UA"/>
              </w:rPr>
              <w:t>Міський бюджет</w:t>
            </w:r>
          </w:p>
          <w:p w:rsidR="00B405E7" w:rsidRPr="00B405E7" w:rsidRDefault="00B405E7" w:rsidP="00C968D0">
            <w:pPr>
              <w:autoSpaceDE w:val="0"/>
              <w:jc w:val="center"/>
              <w:rPr>
                <w:rFonts w:ascii="Times New Roman CYR" w:hAnsi="Times New Roman CYR" w:cs="Times New Roman CYR"/>
                <w:color w:val="000000"/>
                <w:lang w:val="uk-UA"/>
              </w:rPr>
            </w:pPr>
          </w:p>
          <w:p w:rsidR="00B405E7" w:rsidRPr="00B405E7" w:rsidRDefault="00B405E7" w:rsidP="00C968D0">
            <w:pPr>
              <w:autoSpaceDE w:val="0"/>
              <w:jc w:val="center"/>
              <w:rPr>
                <w:rFonts w:ascii="Times New Roman CYR" w:hAnsi="Times New Roman CYR" w:cs="Times New Roman CYR"/>
                <w:color w:val="000000"/>
                <w:lang w:val="uk-UA"/>
              </w:rPr>
            </w:pPr>
          </w:p>
          <w:p w:rsidR="00B405E7" w:rsidRPr="00B405E7" w:rsidRDefault="00B405E7" w:rsidP="00C968D0">
            <w:pPr>
              <w:autoSpaceDE w:val="0"/>
              <w:jc w:val="center"/>
              <w:rPr>
                <w:rFonts w:ascii="Times New Roman CYR" w:hAnsi="Times New Roman CYR" w:cs="Times New Roman CYR"/>
                <w:color w:val="000000"/>
                <w:lang w:val="uk-UA"/>
              </w:rPr>
            </w:pPr>
          </w:p>
        </w:tc>
        <w:tc>
          <w:tcPr>
            <w:tcW w:w="1154"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15583,7</w:t>
            </w:r>
          </w:p>
        </w:tc>
        <w:tc>
          <w:tcPr>
            <w:tcW w:w="1070"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9661</w:t>
            </w:r>
          </w:p>
        </w:tc>
        <w:tc>
          <w:tcPr>
            <w:tcW w:w="1041"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5922,7</w:t>
            </w:r>
          </w:p>
        </w:tc>
        <w:tc>
          <w:tcPr>
            <w:tcW w:w="930"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0</w:t>
            </w:r>
          </w:p>
        </w:tc>
        <w:tc>
          <w:tcPr>
            <w:tcW w:w="960"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0</w:t>
            </w:r>
          </w:p>
        </w:tc>
        <w:tc>
          <w:tcPr>
            <w:tcW w:w="17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405E7" w:rsidRPr="00B405E7" w:rsidRDefault="00B405E7" w:rsidP="00C968D0">
            <w:pPr>
              <w:autoSpaceDE w:val="0"/>
              <w:snapToGrid w:val="0"/>
              <w:rPr>
                <w:rFonts w:ascii="Times New Roman CYR" w:hAnsi="Times New Roman CYR" w:cs="Times New Roman CYR"/>
                <w:color w:val="000000"/>
                <w:lang w:val="uk-UA"/>
              </w:rPr>
            </w:pPr>
            <w:r w:rsidRPr="00B405E7">
              <w:rPr>
                <w:color w:val="000000"/>
                <w:lang w:val="uk-UA"/>
              </w:rPr>
              <w:t xml:space="preserve">    </w:t>
            </w:r>
            <w:r w:rsidRPr="00B405E7">
              <w:rPr>
                <w:color w:val="FF0000"/>
                <w:lang w:val="uk-UA"/>
              </w:rPr>
              <w:t xml:space="preserve">  </w:t>
            </w:r>
            <w:r w:rsidRPr="00B405E7">
              <w:rPr>
                <w:color w:val="000000"/>
                <w:lang w:val="uk-UA"/>
              </w:rPr>
              <w:t xml:space="preserve"> 17,4 </w:t>
            </w:r>
            <w:r w:rsidRPr="00B405E7">
              <w:rPr>
                <w:rFonts w:ascii="Times New Roman CYR" w:hAnsi="Times New Roman CYR" w:cs="Times New Roman CYR"/>
                <w:color w:val="000000"/>
                <w:lang w:val="uk-UA"/>
              </w:rPr>
              <w:t>км</w:t>
            </w:r>
          </w:p>
        </w:tc>
      </w:tr>
      <w:tr w:rsidR="00B405E7" w:rsidRPr="00B405E7" w:rsidTr="00F21E2F">
        <w:trPr>
          <w:trHeight w:val="629"/>
        </w:trPr>
        <w:tc>
          <w:tcPr>
            <w:tcW w:w="445" w:type="dxa"/>
            <w:vMerge/>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spacing w:after="200" w:line="276" w:lineRule="auto"/>
              <w:rPr>
                <w:rFonts w:ascii="Calibri" w:hAnsi="Calibri" w:cs="Calibri"/>
                <w:sz w:val="22"/>
                <w:szCs w:val="22"/>
                <w:lang w:val="uk-UA"/>
              </w:rPr>
            </w:pPr>
          </w:p>
        </w:tc>
        <w:tc>
          <w:tcPr>
            <w:tcW w:w="1725" w:type="dxa"/>
            <w:vMerge/>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spacing w:after="200" w:line="276" w:lineRule="auto"/>
              <w:rPr>
                <w:rFonts w:ascii="Calibri" w:hAnsi="Calibri" w:cs="Calibri"/>
                <w:sz w:val="22"/>
                <w:szCs w:val="22"/>
                <w:lang w:val="uk-UA"/>
              </w:rPr>
            </w:pPr>
          </w:p>
        </w:tc>
        <w:tc>
          <w:tcPr>
            <w:tcW w:w="2694"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rPr>
                <w:rFonts w:ascii="Times New Roman CYR" w:hAnsi="Times New Roman CYR" w:cs="Times New Roman CYR"/>
                <w:color w:val="000000"/>
                <w:lang w:val="uk-UA"/>
              </w:rPr>
            </w:pPr>
            <w:r w:rsidRPr="00B405E7">
              <w:rPr>
                <w:rFonts w:ascii="Times New Roman CYR" w:hAnsi="Times New Roman CYR" w:cs="Times New Roman CYR"/>
                <w:color w:val="000000"/>
                <w:lang w:val="uk-UA"/>
              </w:rPr>
              <w:t xml:space="preserve"> - вул. Гагаріна, Сержанта Смірнова, Героїв Дніпра</w:t>
            </w:r>
          </w:p>
        </w:tc>
        <w:tc>
          <w:tcPr>
            <w:tcW w:w="2751" w:type="dxa"/>
            <w:vMerge/>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rPr>
                <w:lang w:val="uk-UA"/>
              </w:rPr>
            </w:pPr>
          </w:p>
        </w:tc>
        <w:tc>
          <w:tcPr>
            <w:tcW w:w="1550" w:type="dxa"/>
            <w:vMerge/>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jc w:val="center"/>
              <w:rPr>
                <w:rFonts w:ascii="Times New Roman CYR" w:hAnsi="Times New Roman CYR" w:cs="Times New Roman CYR"/>
                <w:color w:val="000000"/>
                <w:lang w:val="uk-UA"/>
              </w:rPr>
            </w:pPr>
          </w:p>
        </w:tc>
        <w:tc>
          <w:tcPr>
            <w:tcW w:w="1154"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6002,7</w:t>
            </w:r>
          </w:p>
        </w:tc>
        <w:tc>
          <w:tcPr>
            <w:tcW w:w="1070"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100</w:t>
            </w:r>
          </w:p>
        </w:tc>
        <w:tc>
          <w:tcPr>
            <w:tcW w:w="1041"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5902,7</w:t>
            </w:r>
          </w:p>
        </w:tc>
        <w:tc>
          <w:tcPr>
            <w:tcW w:w="930"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0</w:t>
            </w:r>
          </w:p>
        </w:tc>
        <w:tc>
          <w:tcPr>
            <w:tcW w:w="960"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0</w:t>
            </w:r>
          </w:p>
        </w:tc>
        <w:tc>
          <w:tcPr>
            <w:tcW w:w="172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405E7" w:rsidRPr="00B405E7" w:rsidRDefault="00B405E7" w:rsidP="00C968D0">
            <w:pPr>
              <w:autoSpaceDE w:val="0"/>
              <w:snapToGrid w:val="0"/>
              <w:rPr>
                <w:lang w:val="uk-UA"/>
              </w:rPr>
            </w:pPr>
          </w:p>
        </w:tc>
      </w:tr>
      <w:tr w:rsidR="00B405E7" w:rsidRPr="00B405E7" w:rsidTr="00F21E2F">
        <w:trPr>
          <w:trHeight w:val="555"/>
        </w:trPr>
        <w:tc>
          <w:tcPr>
            <w:tcW w:w="445" w:type="dxa"/>
            <w:vMerge/>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spacing w:after="200" w:line="276" w:lineRule="auto"/>
              <w:rPr>
                <w:rFonts w:ascii="Calibri" w:hAnsi="Calibri" w:cs="Calibri"/>
                <w:sz w:val="22"/>
                <w:szCs w:val="22"/>
                <w:lang w:val="uk-UA"/>
              </w:rPr>
            </w:pPr>
          </w:p>
        </w:tc>
        <w:tc>
          <w:tcPr>
            <w:tcW w:w="1725" w:type="dxa"/>
            <w:vMerge/>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spacing w:after="200" w:line="276" w:lineRule="auto"/>
              <w:rPr>
                <w:rFonts w:ascii="Calibri" w:hAnsi="Calibri" w:cs="Calibri"/>
                <w:sz w:val="22"/>
                <w:szCs w:val="22"/>
                <w:lang w:val="uk-UA"/>
              </w:rPr>
            </w:pPr>
          </w:p>
        </w:tc>
        <w:tc>
          <w:tcPr>
            <w:tcW w:w="2694" w:type="dxa"/>
            <w:vMerge w:val="restart"/>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rPr>
                <w:rFonts w:ascii="Times New Roman CYR" w:hAnsi="Times New Roman CYR" w:cs="Times New Roman CYR"/>
                <w:color w:val="000000"/>
                <w:lang w:val="uk-UA"/>
              </w:rPr>
            </w:pPr>
            <w:r w:rsidRPr="00B405E7">
              <w:rPr>
                <w:rFonts w:ascii="Times New Roman CYR" w:hAnsi="Times New Roman CYR" w:cs="Times New Roman CYR"/>
                <w:color w:val="000000"/>
                <w:lang w:val="uk-UA"/>
              </w:rPr>
              <w:t xml:space="preserve">- вул. Гетьмана            Сагайдачного </w:t>
            </w:r>
          </w:p>
          <w:p w:rsidR="00B405E7" w:rsidRPr="00B405E7" w:rsidRDefault="00B405E7" w:rsidP="00C968D0">
            <w:pPr>
              <w:autoSpaceDE w:val="0"/>
              <w:rPr>
                <w:rFonts w:ascii="Times New Roman CYR" w:hAnsi="Times New Roman CYR" w:cs="Times New Roman CYR"/>
                <w:color w:val="000000"/>
                <w:lang w:val="uk-UA"/>
              </w:rPr>
            </w:pPr>
          </w:p>
        </w:tc>
        <w:tc>
          <w:tcPr>
            <w:tcW w:w="2751" w:type="dxa"/>
            <w:vMerge/>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rPr>
                <w:lang w:val="uk-UA"/>
              </w:rPr>
            </w:pPr>
          </w:p>
        </w:tc>
        <w:tc>
          <w:tcPr>
            <w:tcW w:w="1550" w:type="dxa"/>
            <w:vMerge/>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jc w:val="center"/>
              <w:rPr>
                <w:rFonts w:ascii="Times New Roman CYR" w:hAnsi="Times New Roman CYR" w:cs="Times New Roman CYR"/>
                <w:color w:val="000000"/>
                <w:lang w:val="uk-UA"/>
              </w:rPr>
            </w:pPr>
          </w:p>
        </w:tc>
        <w:tc>
          <w:tcPr>
            <w:tcW w:w="1154"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9541</w:t>
            </w:r>
          </w:p>
        </w:tc>
        <w:tc>
          <w:tcPr>
            <w:tcW w:w="1070"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9541</w:t>
            </w:r>
          </w:p>
        </w:tc>
        <w:tc>
          <w:tcPr>
            <w:tcW w:w="1041"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0</w:t>
            </w:r>
          </w:p>
        </w:tc>
        <w:tc>
          <w:tcPr>
            <w:tcW w:w="930"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0</w:t>
            </w:r>
          </w:p>
        </w:tc>
        <w:tc>
          <w:tcPr>
            <w:tcW w:w="960"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0</w:t>
            </w:r>
          </w:p>
        </w:tc>
        <w:tc>
          <w:tcPr>
            <w:tcW w:w="172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405E7" w:rsidRPr="00B405E7" w:rsidRDefault="00B405E7" w:rsidP="00C968D0">
            <w:pPr>
              <w:autoSpaceDE w:val="0"/>
              <w:snapToGrid w:val="0"/>
              <w:rPr>
                <w:lang w:val="uk-UA"/>
              </w:rPr>
            </w:pPr>
          </w:p>
        </w:tc>
      </w:tr>
      <w:tr w:rsidR="00B405E7" w:rsidRPr="00B405E7" w:rsidTr="00F21E2F">
        <w:trPr>
          <w:trHeight w:val="555"/>
        </w:trPr>
        <w:tc>
          <w:tcPr>
            <w:tcW w:w="445" w:type="dxa"/>
            <w:vMerge/>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spacing w:after="200" w:line="276" w:lineRule="auto"/>
              <w:rPr>
                <w:rFonts w:ascii="Calibri" w:hAnsi="Calibri" w:cs="Calibri"/>
                <w:sz w:val="22"/>
                <w:szCs w:val="22"/>
                <w:shd w:val="clear" w:color="auto" w:fill="FFFF00"/>
                <w:lang w:val="uk-UA"/>
              </w:rPr>
            </w:pPr>
          </w:p>
        </w:tc>
        <w:tc>
          <w:tcPr>
            <w:tcW w:w="1725" w:type="dxa"/>
            <w:vMerge/>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spacing w:after="200" w:line="276" w:lineRule="auto"/>
              <w:rPr>
                <w:rFonts w:ascii="Calibri" w:hAnsi="Calibri" w:cs="Calibri"/>
                <w:sz w:val="22"/>
                <w:szCs w:val="22"/>
                <w:shd w:val="clear" w:color="auto" w:fill="FFFF00"/>
                <w:lang w:val="uk-UA"/>
              </w:rPr>
            </w:pPr>
          </w:p>
        </w:tc>
        <w:tc>
          <w:tcPr>
            <w:tcW w:w="2694" w:type="dxa"/>
            <w:vMerge/>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rPr>
                <w:rFonts w:ascii="Times New Roman CYR" w:hAnsi="Times New Roman CYR" w:cs="Times New Roman CYR"/>
                <w:color w:val="000000"/>
                <w:shd w:val="clear" w:color="auto" w:fill="FFFF00"/>
                <w:lang w:val="uk-UA"/>
              </w:rPr>
            </w:pPr>
          </w:p>
        </w:tc>
        <w:tc>
          <w:tcPr>
            <w:tcW w:w="2751" w:type="dxa"/>
            <w:vMerge/>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rPr>
                <w:lang w:val="uk-UA"/>
              </w:rPr>
            </w:pPr>
          </w:p>
        </w:tc>
        <w:tc>
          <w:tcPr>
            <w:tcW w:w="1550" w:type="dxa"/>
            <w:tcBorders>
              <w:left w:val="single" w:sz="4" w:space="0" w:color="000000"/>
              <w:bottom w:val="single" w:sz="4" w:space="0" w:color="000000"/>
            </w:tcBorders>
            <w:shd w:val="clear" w:color="auto" w:fill="FFFFFF"/>
          </w:tcPr>
          <w:p w:rsidR="00B405E7" w:rsidRPr="00B405E7" w:rsidRDefault="00B405E7" w:rsidP="00C968D0">
            <w:pPr>
              <w:autoSpaceDE w:val="0"/>
              <w:snapToGrid w:val="0"/>
              <w:spacing w:after="200" w:line="276" w:lineRule="auto"/>
              <w:jc w:val="center"/>
              <w:rPr>
                <w:lang w:val="uk-UA"/>
              </w:rPr>
            </w:pPr>
            <w:r w:rsidRPr="00B405E7">
              <w:rPr>
                <w:lang w:val="uk-UA"/>
              </w:rPr>
              <w:t>Кошти підприємства</w:t>
            </w:r>
          </w:p>
        </w:tc>
        <w:tc>
          <w:tcPr>
            <w:tcW w:w="1154" w:type="dxa"/>
            <w:tcBorders>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40</w:t>
            </w:r>
          </w:p>
        </w:tc>
        <w:tc>
          <w:tcPr>
            <w:tcW w:w="1070" w:type="dxa"/>
            <w:tcBorders>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20</w:t>
            </w:r>
          </w:p>
        </w:tc>
        <w:tc>
          <w:tcPr>
            <w:tcW w:w="1041" w:type="dxa"/>
            <w:tcBorders>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20</w:t>
            </w:r>
          </w:p>
        </w:tc>
        <w:tc>
          <w:tcPr>
            <w:tcW w:w="930" w:type="dxa"/>
            <w:tcBorders>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0</w:t>
            </w:r>
          </w:p>
        </w:tc>
        <w:tc>
          <w:tcPr>
            <w:tcW w:w="960" w:type="dxa"/>
            <w:tcBorders>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0</w:t>
            </w:r>
          </w:p>
        </w:tc>
        <w:tc>
          <w:tcPr>
            <w:tcW w:w="172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405E7" w:rsidRPr="00B405E7" w:rsidRDefault="00B405E7" w:rsidP="00C968D0">
            <w:pPr>
              <w:autoSpaceDE w:val="0"/>
              <w:snapToGrid w:val="0"/>
              <w:rPr>
                <w:lang w:val="uk-UA"/>
              </w:rPr>
            </w:pPr>
          </w:p>
        </w:tc>
      </w:tr>
      <w:tr w:rsidR="00B405E7" w:rsidRPr="00B405E7" w:rsidTr="00F21E2F">
        <w:trPr>
          <w:trHeight w:val="23"/>
        </w:trPr>
        <w:tc>
          <w:tcPr>
            <w:tcW w:w="445" w:type="dxa"/>
            <w:vMerge w:val="restart"/>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rPr>
                <w:color w:val="000000"/>
                <w:lang w:val="uk-UA"/>
              </w:rPr>
            </w:pPr>
            <w:r w:rsidRPr="00B405E7">
              <w:rPr>
                <w:color w:val="000000"/>
                <w:lang w:val="uk-UA"/>
              </w:rPr>
              <w:t>3</w:t>
            </w:r>
          </w:p>
        </w:tc>
        <w:tc>
          <w:tcPr>
            <w:tcW w:w="1725" w:type="dxa"/>
            <w:vMerge w:val="restart"/>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rPr>
                <w:rFonts w:ascii="Times New Roman CYR" w:hAnsi="Times New Roman CYR" w:cs="Times New Roman CYR"/>
                <w:color w:val="000000"/>
                <w:lang w:val="uk-UA"/>
              </w:rPr>
            </w:pPr>
            <w:r w:rsidRPr="00B405E7">
              <w:rPr>
                <w:rFonts w:ascii="Times New Roman CYR" w:hAnsi="Times New Roman CYR" w:cs="Times New Roman CYR"/>
                <w:color w:val="000000"/>
                <w:lang w:val="uk-UA"/>
              </w:rPr>
              <w:t>Ефективне використання та розвиток ремонтної інфраструктури підприємства</w:t>
            </w:r>
          </w:p>
        </w:tc>
        <w:tc>
          <w:tcPr>
            <w:tcW w:w="2694"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rFonts w:ascii="Times New Roman CYR" w:hAnsi="Times New Roman CYR" w:cs="Times New Roman CYR"/>
                <w:color w:val="000000"/>
                <w:lang w:val="uk-UA"/>
              </w:rPr>
            </w:pPr>
            <w:r w:rsidRPr="00B405E7">
              <w:rPr>
                <w:rFonts w:ascii="Times New Roman CYR" w:hAnsi="Times New Roman CYR" w:cs="Times New Roman CYR"/>
                <w:color w:val="000000"/>
                <w:lang w:val="uk-UA"/>
              </w:rPr>
              <w:t>Середній ремонт рухомого складу</w:t>
            </w:r>
          </w:p>
        </w:tc>
        <w:tc>
          <w:tcPr>
            <w:tcW w:w="2751"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rPr>
                <w:color w:val="000000"/>
                <w:lang w:val="uk-UA"/>
              </w:rPr>
            </w:pPr>
            <w:r w:rsidRPr="00B405E7">
              <w:rPr>
                <w:rFonts w:ascii="Times New Roman CYR" w:hAnsi="Times New Roman CYR" w:cs="Times New Roman CYR"/>
                <w:color w:val="000000"/>
                <w:lang w:val="uk-UA"/>
              </w:rPr>
              <w:t xml:space="preserve">КП </w:t>
            </w:r>
            <w:r w:rsidRPr="00B405E7">
              <w:rPr>
                <w:color w:val="000000"/>
                <w:lang w:val="uk-UA"/>
              </w:rPr>
              <w:t>«</w:t>
            </w:r>
            <w:proofErr w:type="spellStart"/>
            <w:r w:rsidRPr="00B405E7">
              <w:rPr>
                <w:rFonts w:ascii="Times New Roman CYR" w:hAnsi="Times New Roman CYR" w:cs="Times New Roman CYR"/>
                <w:color w:val="000000"/>
                <w:lang w:val="uk-UA"/>
              </w:rPr>
              <w:t>Черкасиелектротранс</w:t>
            </w:r>
            <w:proofErr w:type="spellEnd"/>
            <w:r w:rsidRPr="00B405E7">
              <w:rPr>
                <w:color w:val="000000"/>
                <w:lang w:val="uk-UA"/>
              </w:rPr>
              <w:t xml:space="preserve">» </w:t>
            </w:r>
            <w:r w:rsidRPr="00B405E7">
              <w:rPr>
                <w:rFonts w:ascii="Times New Roman CYR" w:hAnsi="Times New Roman CYR" w:cs="Times New Roman CYR"/>
                <w:color w:val="000000"/>
                <w:lang w:val="uk-UA"/>
              </w:rPr>
              <w:t>Черкаської міської ради</w:t>
            </w:r>
            <w:r w:rsidRPr="00B405E7">
              <w:rPr>
                <w:color w:val="000000"/>
                <w:lang w:val="uk-UA"/>
              </w:rPr>
              <w:t>»,</w:t>
            </w:r>
          </w:p>
          <w:p w:rsidR="00B405E7" w:rsidRPr="00B405E7" w:rsidRDefault="00B405E7" w:rsidP="00C968D0">
            <w:pPr>
              <w:autoSpaceDE w:val="0"/>
              <w:snapToGrid w:val="0"/>
              <w:rPr>
                <w:rFonts w:ascii="Times New Roman CYR" w:hAnsi="Times New Roman CYR" w:cs="Times New Roman CYR"/>
                <w:color w:val="000000"/>
                <w:lang w:val="uk-UA"/>
              </w:rPr>
            </w:pPr>
            <w:r w:rsidRPr="00B405E7">
              <w:rPr>
                <w:rFonts w:ascii="Times New Roman CYR" w:hAnsi="Times New Roman CYR" w:cs="Times New Roman CYR"/>
                <w:color w:val="000000"/>
                <w:lang w:val="uk-UA"/>
              </w:rPr>
              <w:t>Департамент ЖКК</w:t>
            </w:r>
          </w:p>
        </w:tc>
        <w:tc>
          <w:tcPr>
            <w:tcW w:w="1550"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jc w:val="center"/>
              <w:rPr>
                <w:color w:val="000000"/>
                <w:lang w:val="uk-UA"/>
              </w:rPr>
            </w:pPr>
            <w:r w:rsidRPr="00B405E7">
              <w:rPr>
                <w:color w:val="000000"/>
                <w:lang w:val="uk-UA"/>
              </w:rPr>
              <w:t>Кошти підприємства</w:t>
            </w:r>
          </w:p>
        </w:tc>
        <w:tc>
          <w:tcPr>
            <w:tcW w:w="1154"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1000,0</w:t>
            </w:r>
          </w:p>
        </w:tc>
        <w:tc>
          <w:tcPr>
            <w:tcW w:w="1070"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250,0</w:t>
            </w:r>
          </w:p>
        </w:tc>
        <w:tc>
          <w:tcPr>
            <w:tcW w:w="1041"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250,0</w:t>
            </w:r>
          </w:p>
        </w:tc>
        <w:tc>
          <w:tcPr>
            <w:tcW w:w="930"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250,0</w:t>
            </w:r>
          </w:p>
        </w:tc>
        <w:tc>
          <w:tcPr>
            <w:tcW w:w="960"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rFonts w:ascii="Times New Roman CYR" w:hAnsi="Times New Roman CYR" w:cs="Times New Roman CYR"/>
                <w:color w:val="000000"/>
                <w:lang w:val="uk-UA"/>
              </w:rPr>
            </w:pPr>
            <w:r w:rsidRPr="00B405E7">
              <w:rPr>
                <w:rFonts w:ascii="Times New Roman CYR" w:hAnsi="Times New Roman CYR" w:cs="Times New Roman CYR"/>
                <w:color w:val="000000"/>
                <w:lang w:val="uk-UA"/>
              </w:rPr>
              <w:t>250,0</w:t>
            </w:r>
          </w:p>
        </w:tc>
        <w:tc>
          <w:tcPr>
            <w:tcW w:w="172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405E7" w:rsidRPr="00B405E7" w:rsidRDefault="00B405E7" w:rsidP="00C968D0">
            <w:pPr>
              <w:autoSpaceDE w:val="0"/>
              <w:snapToGrid w:val="0"/>
              <w:rPr>
                <w:rFonts w:ascii="Times New Roman CYR" w:hAnsi="Times New Roman CYR" w:cs="Times New Roman CYR"/>
                <w:color w:val="000000"/>
                <w:lang w:val="uk-UA"/>
              </w:rPr>
            </w:pPr>
            <w:r w:rsidRPr="00B405E7">
              <w:rPr>
                <w:rFonts w:ascii="Times New Roman CYR" w:hAnsi="Times New Roman CYR" w:cs="Times New Roman CYR"/>
                <w:color w:val="000000"/>
                <w:lang w:val="uk-UA"/>
              </w:rPr>
              <w:t>Підвищення якості технічного обслуговування транспортних засобів та безпеки перевезень</w:t>
            </w:r>
          </w:p>
        </w:tc>
      </w:tr>
      <w:tr w:rsidR="00B405E7" w:rsidRPr="00B405E7" w:rsidTr="00F21E2F">
        <w:trPr>
          <w:trHeight w:val="23"/>
        </w:trPr>
        <w:tc>
          <w:tcPr>
            <w:tcW w:w="445" w:type="dxa"/>
            <w:vMerge/>
            <w:tcBorders>
              <w:left w:val="single" w:sz="4" w:space="0" w:color="000000"/>
              <w:bottom w:val="single" w:sz="4" w:space="0" w:color="000000"/>
            </w:tcBorders>
            <w:shd w:val="clear" w:color="auto" w:fill="FFFFFF"/>
          </w:tcPr>
          <w:p w:rsidR="00B405E7" w:rsidRPr="00B405E7" w:rsidRDefault="00B405E7" w:rsidP="00C968D0">
            <w:pPr>
              <w:autoSpaceDE w:val="0"/>
              <w:snapToGrid w:val="0"/>
              <w:rPr>
                <w:color w:val="000000"/>
                <w:lang w:val="uk-UA"/>
              </w:rPr>
            </w:pPr>
          </w:p>
        </w:tc>
        <w:tc>
          <w:tcPr>
            <w:tcW w:w="1725" w:type="dxa"/>
            <w:vMerge/>
            <w:tcBorders>
              <w:left w:val="single" w:sz="4" w:space="0" w:color="000000"/>
              <w:bottom w:val="single" w:sz="4" w:space="0" w:color="000000"/>
            </w:tcBorders>
            <w:shd w:val="clear" w:color="auto" w:fill="FFFFFF"/>
          </w:tcPr>
          <w:p w:rsidR="00B405E7" w:rsidRPr="00B405E7" w:rsidRDefault="00B405E7" w:rsidP="00C968D0">
            <w:pPr>
              <w:autoSpaceDE w:val="0"/>
              <w:snapToGrid w:val="0"/>
              <w:rPr>
                <w:rFonts w:ascii="Times New Roman CYR" w:hAnsi="Times New Roman CYR" w:cs="Times New Roman CYR"/>
                <w:color w:val="000000"/>
                <w:lang w:val="uk-UA"/>
              </w:rPr>
            </w:pPr>
          </w:p>
        </w:tc>
        <w:tc>
          <w:tcPr>
            <w:tcW w:w="2694" w:type="dxa"/>
            <w:tcBorders>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rFonts w:ascii="Times New Roman CYR" w:hAnsi="Times New Roman CYR" w:cs="Times New Roman CYR"/>
                <w:color w:val="000000"/>
                <w:lang w:val="uk-UA"/>
              </w:rPr>
            </w:pPr>
            <w:r w:rsidRPr="00B405E7">
              <w:rPr>
                <w:rFonts w:ascii="Times New Roman CYR" w:hAnsi="Times New Roman CYR" w:cs="Times New Roman CYR"/>
                <w:color w:val="000000"/>
                <w:lang w:val="uk-UA"/>
              </w:rPr>
              <w:t>Капітальний ремонт рухомого складу</w:t>
            </w:r>
          </w:p>
        </w:tc>
        <w:tc>
          <w:tcPr>
            <w:tcW w:w="2751" w:type="dxa"/>
            <w:tcBorders>
              <w:left w:val="single" w:sz="4" w:space="0" w:color="000000"/>
              <w:bottom w:val="single" w:sz="4" w:space="0" w:color="000000"/>
            </w:tcBorders>
            <w:shd w:val="clear" w:color="auto" w:fill="FFFFFF"/>
          </w:tcPr>
          <w:p w:rsidR="00B405E7" w:rsidRPr="00B405E7" w:rsidRDefault="00B405E7" w:rsidP="00C968D0">
            <w:pPr>
              <w:autoSpaceDE w:val="0"/>
              <w:snapToGrid w:val="0"/>
              <w:rPr>
                <w:rFonts w:ascii="Times New Roman CYR" w:hAnsi="Times New Roman CYR" w:cs="Times New Roman CYR"/>
                <w:color w:val="000000"/>
                <w:lang w:val="uk-UA"/>
              </w:rPr>
            </w:pPr>
            <w:r w:rsidRPr="00B405E7">
              <w:rPr>
                <w:rFonts w:ascii="Times New Roman CYR" w:hAnsi="Times New Roman CYR" w:cs="Times New Roman CYR"/>
                <w:color w:val="000000"/>
                <w:lang w:val="uk-UA"/>
              </w:rPr>
              <w:t xml:space="preserve">КП </w:t>
            </w:r>
            <w:r w:rsidRPr="00B405E7">
              <w:rPr>
                <w:color w:val="000000"/>
                <w:lang w:val="uk-UA"/>
              </w:rPr>
              <w:t>«</w:t>
            </w:r>
            <w:proofErr w:type="spellStart"/>
            <w:r w:rsidRPr="00B405E7">
              <w:rPr>
                <w:rFonts w:ascii="Times New Roman CYR" w:hAnsi="Times New Roman CYR" w:cs="Times New Roman CYR"/>
                <w:color w:val="000000"/>
                <w:lang w:val="uk-UA"/>
              </w:rPr>
              <w:t>Черкасиелектротранс</w:t>
            </w:r>
            <w:proofErr w:type="spellEnd"/>
            <w:r w:rsidRPr="00B405E7">
              <w:rPr>
                <w:color w:val="000000"/>
                <w:lang w:val="uk-UA"/>
              </w:rPr>
              <w:t xml:space="preserve">» </w:t>
            </w:r>
            <w:r w:rsidRPr="00B405E7">
              <w:rPr>
                <w:rFonts w:ascii="Times New Roman CYR" w:hAnsi="Times New Roman CYR" w:cs="Times New Roman CYR"/>
                <w:color w:val="000000"/>
                <w:lang w:val="uk-UA"/>
              </w:rPr>
              <w:t>Черкаської міської ради</w:t>
            </w:r>
            <w:r w:rsidRPr="00B405E7">
              <w:rPr>
                <w:color w:val="000000"/>
                <w:lang w:val="uk-UA"/>
              </w:rPr>
              <w:t xml:space="preserve">», </w:t>
            </w:r>
            <w:r w:rsidRPr="00B405E7">
              <w:rPr>
                <w:rFonts w:ascii="Times New Roman CYR" w:hAnsi="Times New Roman CYR" w:cs="Times New Roman CYR"/>
                <w:color w:val="000000"/>
                <w:lang w:val="uk-UA"/>
              </w:rPr>
              <w:t>Департамент ЖКК (в межах виділених коштів)</w:t>
            </w:r>
          </w:p>
        </w:tc>
        <w:tc>
          <w:tcPr>
            <w:tcW w:w="1550" w:type="dxa"/>
            <w:tcBorders>
              <w:left w:val="single" w:sz="4" w:space="0" w:color="000000"/>
              <w:bottom w:val="single" w:sz="4" w:space="0" w:color="000000"/>
            </w:tcBorders>
            <w:shd w:val="clear" w:color="auto" w:fill="FFFFFF"/>
          </w:tcPr>
          <w:p w:rsidR="00B405E7" w:rsidRPr="00B405E7" w:rsidRDefault="00B405E7" w:rsidP="00C968D0">
            <w:pPr>
              <w:autoSpaceDE w:val="0"/>
              <w:snapToGrid w:val="0"/>
              <w:jc w:val="center"/>
              <w:rPr>
                <w:rFonts w:ascii="Times New Roman CYR" w:hAnsi="Times New Roman CYR" w:cs="Times New Roman CYR"/>
                <w:color w:val="000000"/>
                <w:lang w:val="uk-UA"/>
              </w:rPr>
            </w:pPr>
            <w:r w:rsidRPr="00B405E7">
              <w:rPr>
                <w:rFonts w:ascii="Times New Roman CYR" w:hAnsi="Times New Roman CYR" w:cs="Times New Roman CYR"/>
                <w:color w:val="000000"/>
                <w:lang w:val="uk-UA"/>
              </w:rPr>
              <w:t>Міський бюджет</w:t>
            </w:r>
          </w:p>
        </w:tc>
        <w:tc>
          <w:tcPr>
            <w:tcW w:w="1154" w:type="dxa"/>
            <w:tcBorders>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11200,0</w:t>
            </w:r>
          </w:p>
        </w:tc>
        <w:tc>
          <w:tcPr>
            <w:tcW w:w="1070" w:type="dxa"/>
            <w:tcBorders>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2800,0</w:t>
            </w:r>
          </w:p>
        </w:tc>
        <w:tc>
          <w:tcPr>
            <w:tcW w:w="1041" w:type="dxa"/>
            <w:tcBorders>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2800,0</w:t>
            </w:r>
          </w:p>
        </w:tc>
        <w:tc>
          <w:tcPr>
            <w:tcW w:w="930" w:type="dxa"/>
            <w:tcBorders>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2800,0</w:t>
            </w:r>
          </w:p>
        </w:tc>
        <w:tc>
          <w:tcPr>
            <w:tcW w:w="960" w:type="dxa"/>
            <w:tcBorders>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2800,0</w:t>
            </w:r>
          </w:p>
        </w:tc>
        <w:tc>
          <w:tcPr>
            <w:tcW w:w="1727" w:type="dxa"/>
            <w:vMerge/>
            <w:tcBorders>
              <w:left w:val="single" w:sz="4" w:space="0" w:color="000000"/>
              <w:bottom w:val="single" w:sz="4" w:space="0" w:color="000000"/>
              <w:right w:val="single" w:sz="4" w:space="0" w:color="000000"/>
            </w:tcBorders>
            <w:shd w:val="clear" w:color="auto" w:fill="FFFFFF"/>
          </w:tcPr>
          <w:p w:rsidR="00B405E7" w:rsidRPr="00B405E7" w:rsidRDefault="00B405E7" w:rsidP="00C968D0">
            <w:pPr>
              <w:autoSpaceDE w:val="0"/>
              <w:snapToGrid w:val="0"/>
              <w:rPr>
                <w:rFonts w:ascii="Times New Roman CYR" w:hAnsi="Times New Roman CYR" w:cs="Times New Roman CYR"/>
                <w:color w:val="000000"/>
                <w:lang w:val="uk-UA"/>
              </w:rPr>
            </w:pPr>
          </w:p>
        </w:tc>
      </w:tr>
      <w:tr w:rsidR="00B405E7" w:rsidRPr="00B405E7" w:rsidTr="00F21E2F">
        <w:trPr>
          <w:trHeight w:val="23"/>
        </w:trPr>
        <w:tc>
          <w:tcPr>
            <w:tcW w:w="445" w:type="dxa"/>
            <w:vMerge/>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spacing w:after="200" w:line="276" w:lineRule="auto"/>
              <w:rPr>
                <w:rFonts w:ascii="Calibri" w:hAnsi="Calibri" w:cs="Calibri"/>
                <w:sz w:val="22"/>
                <w:szCs w:val="22"/>
                <w:lang w:val="uk-UA"/>
              </w:rPr>
            </w:pPr>
          </w:p>
        </w:tc>
        <w:tc>
          <w:tcPr>
            <w:tcW w:w="1725" w:type="dxa"/>
            <w:vMerge/>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spacing w:after="200" w:line="276" w:lineRule="auto"/>
              <w:rPr>
                <w:rFonts w:ascii="Calibri" w:hAnsi="Calibri" w:cs="Calibri"/>
                <w:sz w:val="22"/>
                <w:szCs w:val="22"/>
                <w:lang w:val="uk-UA"/>
              </w:rPr>
            </w:pPr>
          </w:p>
        </w:tc>
        <w:tc>
          <w:tcPr>
            <w:tcW w:w="2694" w:type="dxa"/>
            <w:vMerge w:val="restart"/>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rFonts w:ascii="Times New Roman CYR" w:hAnsi="Times New Roman CYR" w:cs="Times New Roman CYR"/>
                <w:color w:val="000000"/>
                <w:lang w:val="uk-UA"/>
              </w:rPr>
            </w:pPr>
            <w:r w:rsidRPr="00B405E7">
              <w:rPr>
                <w:rFonts w:ascii="Times New Roman CYR" w:hAnsi="Times New Roman CYR" w:cs="Times New Roman CYR"/>
                <w:color w:val="000000"/>
                <w:lang w:val="uk-UA"/>
              </w:rPr>
              <w:t>Придбання шин</w:t>
            </w:r>
          </w:p>
        </w:tc>
        <w:tc>
          <w:tcPr>
            <w:tcW w:w="2751" w:type="dxa"/>
            <w:vMerge w:val="restart"/>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rPr>
                <w:rFonts w:ascii="Times New Roman CYR" w:hAnsi="Times New Roman CYR" w:cs="Times New Roman CYR"/>
                <w:color w:val="000000"/>
                <w:lang w:val="uk-UA"/>
              </w:rPr>
            </w:pPr>
            <w:r w:rsidRPr="00B405E7">
              <w:rPr>
                <w:rFonts w:ascii="Times New Roman CYR" w:hAnsi="Times New Roman CYR" w:cs="Times New Roman CYR"/>
                <w:color w:val="000000"/>
                <w:lang w:val="uk-UA"/>
              </w:rPr>
              <w:t xml:space="preserve">КП </w:t>
            </w:r>
            <w:r w:rsidRPr="00B405E7">
              <w:rPr>
                <w:color w:val="000000"/>
                <w:lang w:val="uk-UA"/>
              </w:rPr>
              <w:t>«</w:t>
            </w:r>
            <w:proofErr w:type="spellStart"/>
            <w:r w:rsidRPr="00B405E7">
              <w:rPr>
                <w:rFonts w:ascii="Times New Roman CYR" w:hAnsi="Times New Roman CYR" w:cs="Times New Roman CYR"/>
                <w:color w:val="000000"/>
                <w:lang w:val="uk-UA"/>
              </w:rPr>
              <w:t>Черкасиелектротранс</w:t>
            </w:r>
            <w:proofErr w:type="spellEnd"/>
            <w:r w:rsidRPr="00B405E7">
              <w:rPr>
                <w:color w:val="000000"/>
                <w:lang w:val="uk-UA"/>
              </w:rPr>
              <w:t xml:space="preserve">» </w:t>
            </w:r>
            <w:r w:rsidRPr="00B405E7">
              <w:rPr>
                <w:rFonts w:ascii="Times New Roman CYR" w:hAnsi="Times New Roman CYR" w:cs="Times New Roman CYR"/>
                <w:color w:val="000000"/>
                <w:lang w:val="uk-UA"/>
              </w:rPr>
              <w:t>Черкаської міської ради</w:t>
            </w:r>
            <w:r w:rsidRPr="00B405E7">
              <w:rPr>
                <w:color w:val="000000"/>
                <w:lang w:val="uk-UA"/>
              </w:rPr>
              <w:t xml:space="preserve">», </w:t>
            </w:r>
            <w:r w:rsidRPr="00B405E7">
              <w:rPr>
                <w:rFonts w:ascii="Times New Roman CYR" w:hAnsi="Times New Roman CYR" w:cs="Times New Roman CYR"/>
                <w:color w:val="000000"/>
                <w:lang w:val="uk-UA"/>
              </w:rPr>
              <w:t>Департамент ЖКК (в межах виділених коштів)</w:t>
            </w:r>
          </w:p>
        </w:tc>
        <w:tc>
          <w:tcPr>
            <w:tcW w:w="1550"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jc w:val="center"/>
              <w:rPr>
                <w:rFonts w:ascii="Times New Roman CYR" w:hAnsi="Times New Roman CYR" w:cs="Times New Roman CYR"/>
                <w:color w:val="000000"/>
                <w:lang w:val="uk-UA"/>
              </w:rPr>
            </w:pPr>
            <w:r w:rsidRPr="00B405E7">
              <w:rPr>
                <w:rFonts w:ascii="Times New Roman CYR" w:hAnsi="Times New Roman CYR" w:cs="Times New Roman CYR"/>
                <w:color w:val="000000"/>
                <w:lang w:val="uk-UA"/>
              </w:rPr>
              <w:t>Міський бюджет</w:t>
            </w:r>
          </w:p>
        </w:tc>
        <w:tc>
          <w:tcPr>
            <w:tcW w:w="1154"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4464,74</w:t>
            </w:r>
          </w:p>
        </w:tc>
        <w:tc>
          <w:tcPr>
            <w:tcW w:w="1070"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913,64</w:t>
            </w:r>
          </w:p>
        </w:tc>
        <w:tc>
          <w:tcPr>
            <w:tcW w:w="1041"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1193,7</w:t>
            </w:r>
          </w:p>
        </w:tc>
        <w:tc>
          <w:tcPr>
            <w:tcW w:w="930"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1193,7</w:t>
            </w:r>
          </w:p>
        </w:tc>
        <w:tc>
          <w:tcPr>
            <w:tcW w:w="960"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1193,7</w:t>
            </w:r>
          </w:p>
        </w:tc>
        <w:tc>
          <w:tcPr>
            <w:tcW w:w="1727" w:type="dxa"/>
            <w:vMerge/>
            <w:tcBorders>
              <w:top w:val="single" w:sz="4" w:space="0" w:color="000000"/>
              <w:left w:val="single" w:sz="4" w:space="0" w:color="000000"/>
              <w:bottom w:val="single" w:sz="4" w:space="0" w:color="000000"/>
              <w:right w:val="single" w:sz="4" w:space="0" w:color="000000"/>
            </w:tcBorders>
            <w:shd w:val="clear" w:color="auto" w:fill="FFFFFF"/>
          </w:tcPr>
          <w:p w:rsidR="00B405E7" w:rsidRPr="00B405E7" w:rsidRDefault="00B405E7" w:rsidP="00C968D0">
            <w:pPr>
              <w:autoSpaceDE w:val="0"/>
              <w:snapToGrid w:val="0"/>
              <w:spacing w:after="200" w:line="276" w:lineRule="auto"/>
              <w:rPr>
                <w:rFonts w:ascii="Calibri" w:hAnsi="Calibri" w:cs="Calibri"/>
                <w:sz w:val="22"/>
                <w:szCs w:val="22"/>
                <w:lang w:val="uk-UA"/>
              </w:rPr>
            </w:pPr>
          </w:p>
        </w:tc>
      </w:tr>
      <w:tr w:rsidR="00B405E7" w:rsidRPr="00B405E7" w:rsidTr="00F21E2F">
        <w:trPr>
          <w:trHeight w:val="23"/>
        </w:trPr>
        <w:tc>
          <w:tcPr>
            <w:tcW w:w="445" w:type="dxa"/>
            <w:vMerge/>
            <w:tcBorders>
              <w:left w:val="single" w:sz="4" w:space="0" w:color="000000"/>
              <w:bottom w:val="single" w:sz="4" w:space="0" w:color="000000"/>
            </w:tcBorders>
            <w:shd w:val="clear" w:color="auto" w:fill="FFFFFF"/>
          </w:tcPr>
          <w:p w:rsidR="00B405E7" w:rsidRPr="00B405E7" w:rsidRDefault="00B405E7" w:rsidP="00C968D0">
            <w:pPr>
              <w:autoSpaceDE w:val="0"/>
              <w:snapToGrid w:val="0"/>
              <w:spacing w:after="200" w:line="276" w:lineRule="auto"/>
              <w:rPr>
                <w:rFonts w:ascii="Calibri" w:hAnsi="Calibri" w:cs="Calibri"/>
                <w:sz w:val="22"/>
                <w:szCs w:val="22"/>
                <w:lang w:val="uk-UA"/>
              </w:rPr>
            </w:pPr>
          </w:p>
        </w:tc>
        <w:tc>
          <w:tcPr>
            <w:tcW w:w="1725" w:type="dxa"/>
            <w:vMerge/>
            <w:tcBorders>
              <w:left w:val="single" w:sz="4" w:space="0" w:color="000000"/>
              <w:bottom w:val="single" w:sz="4" w:space="0" w:color="000000"/>
            </w:tcBorders>
            <w:shd w:val="clear" w:color="auto" w:fill="FFFFFF"/>
            <w:vAlign w:val="center"/>
          </w:tcPr>
          <w:p w:rsidR="00B405E7" w:rsidRPr="00B405E7" w:rsidRDefault="00B405E7" w:rsidP="00C968D0">
            <w:pPr>
              <w:autoSpaceDE w:val="0"/>
              <w:snapToGrid w:val="0"/>
              <w:spacing w:after="200" w:line="276" w:lineRule="auto"/>
              <w:rPr>
                <w:rFonts w:ascii="Calibri" w:hAnsi="Calibri" w:cs="Calibri"/>
                <w:sz w:val="22"/>
                <w:szCs w:val="22"/>
                <w:lang w:val="uk-UA"/>
              </w:rPr>
            </w:pPr>
          </w:p>
        </w:tc>
        <w:tc>
          <w:tcPr>
            <w:tcW w:w="2694" w:type="dxa"/>
            <w:vMerge/>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rFonts w:ascii="Times New Roman CYR" w:hAnsi="Times New Roman CYR" w:cs="Times New Roman CYR"/>
                <w:color w:val="000000"/>
                <w:lang w:val="uk-UA"/>
              </w:rPr>
            </w:pPr>
          </w:p>
        </w:tc>
        <w:tc>
          <w:tcPr>
            <w:tcW w:w="2751" w:type="dxa"/>
            <w:vMerge/>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rPr>
                <w:lang w:val="uk-UA"/>
              </w:rPr>
            </w:pPr>
          </w:p>
        </w:tc>
        <w:tc>
          <w:tcPr>
            <w:tcW w:w="1550" w:type="dxa"/>
            <w:tcBorders>
              <w:left w:val="single" w:sz="4" w:space="0" w:color="000000"/>
              <w:bottom w:val="single" w:sz="4" w:space="0" w:color="000000"/>
            </w:tcBorders>
            <w:shd w:val="clear" w:color="auto" w:fill="FFFFFF"/>
          </w:tcPr>
          <w:p w:rsidR="00B405E7" w:rsidRPr="00B405E7" w:rsidRDefault="00B405E7" w:rsidP="00C968D0">
            <w:pPr>
              <w:autoSpaceDE w:val="0"/>
              <w:snapToGrid w:val="0"/>
              <w:spacing w:after="200" w:line="276" w:lineRule="auto"/>
              <w:jc w:val="center"/>
              <w:rPr>
                <w:lang w:val="uk-UA"/>
              </w:rPr>
            </w:pPr>
            <w:r w:rsidRPr="00B405E7">
              <w:rPr>
                <w:lang w:val="uk-UA"/>
              </w:rPr>
              <w:t>Кошти підприємства</w:t>
            </w:r>
          </w:p>
        </w:tc>
        <w:tc>
          <w:tcPr>
            <w:tcW w:w="1154" w:type="dxa"/>
            <w:tcBorders>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110</w:t>
            </w:r>
          </w:p>
        </w:tc>
        <w:tc>
          <w:tcPr>
            <w:tcW w:w="1070" w:type="dxa"/>
            <w:tcBorders>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20</w:t>
            </w:r>
          </w:p>
        </w:tc>
        <w:tc>
          <w:tcPr>
            <w:tcW w:w="1041" w:type="dxa"/>
            <w:tcBorders>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20</w:t>
            </w:r>
          </w:p>
        </w:tc>
        <w:tc>
          <w:tcPr>
            <w:tcW w:w="930" w:type="dxa"/>
            <w:tcBorders>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30</w:t>
            </w:r>
          </w:p>
        </w:tc>
        <w:tc>
          <w:tcPr>
            <w:tcW w:w="960" w:type="dxa"/>
            <w:tcBorders>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40</w:t>
            </w:r>
          </w:p>
        </w:tc>
        <w:tc>
          <w:tcPr>
            <w:tcW w:w="1727" w:type="dxa"/>
            <w:vMerge/>
            <w:tcBorders>
              <w:left w:val="single" w:sz="4" w:space="0" w:color="000000"/>
              <w:bottom w:val="single" w:sz="4" w:space="0" w:color="000000"/>
              <w:right w:val="single" w:sz="4" w:space="0" w:color="000000"/>
            </w:tcBorders>
            <w:shd w:val="clear" w:color="auto" w:fill="FFFFFF"/>
          </w:tcPr>
          <w:p w:rsidR="00B405E7" w:rsidRPr="00B405E7" w:rsidRDefault="00B405E7" w:rsidP="00C968D0">
            <w:pPr>
              <w:autoSpaceDE w:val="0"/>
              <w:snapToGrid w:val="0"/>
              <w:spacing w:after="200" w:line="276" w:lineRule="auto"/>
              <w:rPr>
                <w:rFonts w:ascii="Calibri" w:hAnsi="Calibri" w:cs="Calibri"/>
                <w:sz w:val="22"/>
                <w:szCs w:val="22"/>
                <w:lang w:val="uk-UA"/>
              </w:rPr>
            </w:pPr>
          </w:p>
        </w:tc>
      </w:tr>
      <w:tr w:rsidR="00B405E7" w:rsidRPr="00B405E7" w:rsidTr="00F21E2F">
        <w:trPr>
          <w:trHeight w:val="23"/>
        </w:trPr>
        <w:tc>
          <w:tcPr>
            <w:tcW w:w="445" w:type="dxa"/>
            <w:vMerge/>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spacing w:after="200" w:line="276" w:lineRule="auto"/>
              <w:rPr>
                <w:rFonts w:ascii="Calibri" w:hAnsi="Calibri" w:cs="Calibri"/>
                <w:sz w:val="22"/>
                <w:szCs w:val="22"/>
                <w:lang w:val="uk-UA"/>
              </w:rPr>
            </w:pPr>
          </w:p>
        </w:tc>
        <w:tc>
          <w:tcPr>
            <w:tcW w:w="1725" w:type="dxa"/>
            <w:vMerge/>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spacing w:after="200" w:line="276" w:lineRule="auto"/>
              <w:rPr>
                <w:rFonts w:ascii="Calibri" w:hAnsi="Calibri" w:cs="Calibri"/>
                <w:sz w:val="22"/>
                <w:szCs w:val="22"/>
                <w:lang w:val="uk-UA"/>
              </w:rPr>
            </w:pPr>
          </w:p>
        </w:tc>
        <w:tc>
          <w:tcPr>
            <w:tcW w:w="2694"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rFonts w:ascii="Times New Roman CYR" w:hAnsi="Times New Roman CYR" w:cs="Times New Roman CYR"/>
                <w:color w:val="000000"/>
                <w:lang w:val="uk-UA"/>
              </w:rPr>
            </w:pPr>
            <w:r w:rsidRPr="00B405E7">
              <w:rPr>
                <w:rFonts w:ascii="Times New Roman CYR" w:hAnsi="Times New Roman CYR" w:cs="Times New Roman CYR"/>
                <w:color w:val="000000"/>
                <w:lang w:val="uk-UA"/>
              </w:rPr>
              <w:t xml:space="preserve">Придбання спеціальних аварійних машин для ремонту та обслуговування </w:t>
            </w:r>
            <w:r w:rsidRPr="00B405E7">
              <w:rPr>
                <w:rFonts w:ascii="Times New Roman CYR" w:hAnsi="Times New Roman CYR" w:cs="Times New Roman CYR"/>
                <w:color w:val="000000"/>
                <w:lang w:val="uk-UA"/>
              </w:rPr>
              <w:lastRenderedPageBreak/>
              <w:t>контактної мережі</w:t>
            </w:r>
          </w:p>
        </w:tc>
        <w:tc>
          <w:tcPr>
            <w:tcW w:w="2751"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rPr>
                <w:rFonts w:ascii="Times New Roman CYR" w:hAnsi="Times New Roman CYR" w:cs="Times New Roman CYR"/>
                <w:color w:val="000000"/>
                <w:lang w:val="uk-UA"/>
              </w:rPr>
            </w:pPr>
            <w:r w:rsidRPr="00B405E7">
              <w:rPr>
                <w:rFonts w:ascii="Times New Roman CYR" w:hAnsi="Times New Roman CYR" w:cs="Times New Roman CYR"/>
                <w:color w:val="000000"/>
                <w:lang w:val="uk-UA"/>
              </w:rPr>
              <w:lastRenderedPageBreak/>
              <w:t xml:space="preserve">КП </w:t>
            </w:r>
            <w:r w:rsidRPr="00B405E7">
              <w:rPr>
                <w:color w:val="000000"/>
                <w:lang w:val="uk-UA"/>
              </w:rPr>
              <w:t>«</w:t>
            </w:r>
            <w:proofErr w:type="spellStart"/>
            <w:r w:rsidRPr="00B405E7">
              <w:rPr>
                <w:rFonts w:ascii="Times New Roman CYR" w:hAnsi="Times New Roman CYR" w:cs="Times New Roman CYR"/>
                <w:color w:val="000000"/>
                <w:lang w:val="uk-UA"/>
              </w:rPr>
              <w:t>Черкасиелектротранс</w:t>
            </w:r>
            <w:proofErr w:type="spellEnd"/>
            <w:r w:rsidRPr="00B405E7">
              <w:rPr>
                <w:color w:val="000000"/>
                <w:lang w:val="uk-UA"/>
              </w:rPr>
              <w:t xml:space="preserve">» </w:t>
            </w:r>
            <w:r w:rsidRPr="00B405E7">
              <w:rPr>
                <w:rFonts w:ascii="Times New Roman CYR" w:hAnsi="Times New Roman CYR" w:cs="Times New Roman CYR"/>
                <w:color w:val="000000"/>
                <w:lang w:val="uk-UA"/>
              </w:rPr>
              <w:t>Черкаської міської ради</w:t>
            </w:r>
            <w:r w:rsidRPr="00B405E7">
              <w:rPr>
                <w:color w:val="000000"/>
                <w:lang w:val="uk-UA"/>
              </w:rPr>
              <w:t xml:space="preserve">», </w:t>
            </w:r>
            <w:r w:rsidRPr="00B405E7">
              <w:rPr>
                <w:rFonts w:ascii="Times New Roman CYR" w:hAnsi="Times New Roman CYR" w:cs="Times New Roman CYR"/>
                <w:color w:val="000000"/>
                <w:lang w:val="uk-UA"/>
              </w:rPr>
              <w:t xml:space="preserve">Департамент ЖКК (в </w:t>
            </w:r>
            <w:r w:rsidRPr="00B405E7">
              <w:rPr>
                <w:rFonts w:ascii="Times New Roman CYR" w:hAnsi="Times New Roman CYR" w:cs="Times New Roman CYR"/>
                <w:color w:val="000000"/>
                <w:lang w:val="uk-UA"/>
              </w:rPr>
              <w:lastRenderedPageBreak/>
              <w:t>межах виділених коштів)</w:t>
            </w:r>
          </w:p>
        </w:tc>
        <w:tc>
          <w:tcPr>
            <w:tcW w:w="1550"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jc w:val="center"/>
              <w:rPr>
                <w:rFonts w:ascii="Calibri" w:hAnsi="Calibri" w:cs="Calibri"/>
                <w:sz w:val="22"/>
                <w:szCs w:val="22"/>
                <w:lang w:val="uk-UA"/>
              </w:rPr>
            </w:pPr>
          </w:p>
          <w:p w:rsidR="00B405E7" w:rsidRPr="00B405E7" w:rsidRDefault="00B405E7" w:rsidP="00C968D0">
            <w:pPr>
              <w:autoSpaceDE w:val="0"/>
              <w:jc w:val="center"/>
              <w:rPr>
                <w:rFonts w:ascii="Times New Roman CYR" w:hAnsi="Times New Roman CYR" w:cs="Times New Roman CYR"/>
                <w:color w:val="000000"/>
                <w:lang w:val="uk-UA"/>
              </w:rPr>
            </w:pPr>
            <w:r w:rsidRPr="00B405E7">
              <w:rPr>
                <w:rFonts w:ascii="Times New Roman CYR" w:hAnsi="Times New Roman CYR" w:cs="Times New Roman CYR"/>
                <w:color w:val="000000"/>
                <w:lang w:val="uk-UA"/>
              </w:rPr>
              <w:t>Міський бюджет</w:t>
            </w:r>
          </w:p>
          <w:p w:rsidR="00B405E7" w:rsidRPr="00B405E7" w:rsidRDefault="00B405E7" w:rsidP="00C968D0">
            <w:pPr>
              <w:autoSpaceDE w:val="0"/>
              <w:jc w:val="center"/>
              <w:rPr>
                <w:rFonts w:ascii="Calibri" w:hAnsi="Calibri" w:cs="Calibri"/>
                <w:color w:val="000000"/>
                <w:sz w:val="22"/>
                <w:szCs w:val="22"/>
                <w:lang w:val="uk-UA"/>
              </w:rPr>
            </w:pPr>
          </w:p>
        </w:tc>
        <w:tc>
          <w:tcPr>
            <w:tcW w:w="1154"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rFonts w:ascii="Calibri" w:hAnsi="Calibri" w:cs="Calibri"/>
                <w:sz w:val="22"/>
                <w:szCs w:val="22"/>
                <w:lang w:val="uk-UA"/>
              </w:rPr>
            </w:pPr>
          </w:p>
          <w:p w:rsidR="00B405E7" w:rsidRPr="00B405E7" w:rsidRDefault="00B405E7" w:rsidP="00C968D0">
            <w:pPr>
              <w:autoSpaceDE w:val="0"/>
              <w:jc w:val="center"/>
              <w:rPr>
                <w:color w:val="000000"/>
                <w:lang w:val="uk-UA"/>
              </w:rPr>
            </w:pPr>
            <w:r w:rsidRPr="00B405E7">
              <w:rPr>
                <w:color w:val="000000"/>
                <w:lang w:val="uk-UA"/>
              </w:rPr>
              <w:t>2800,0</w:t>
            </w:r>
          </w:p>
        </w:tc>
        <w:tc>
          <w:tcPr>
            <w:tcW w:w="1070"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rFonts w:ascii="Calibri" w:hAnsi="Calibri" w:cs="Calibri"/>
                <w:sz w:val="22"/>
                <w:szCs w:val="22"/>
                <w:lang w:val="uk-UA"/>
              </w:rPr>
            </w:pPr>
          </w:p>
          <w:p w:rsidR="00B405E7" w:rsidRPr="00B405E7" w:rsidRDefault="00B405E7" w:rsidP="00C968D0">
            <w:pPr>
              <w:autoSpaceDE w:val="0"/>
              <w:jc w:val="center"/>
              <w:rPr>
                <w:color w:val="000000"/>
                <w:lang w:val="uk-UA"/>
              </w:rPr>
            </w:pPr>
            <w:r w:rsidRPr="00B405E7">
              <w:rPr>
                <w:color w:val="000000"/>
                <w:lang w:val="uk-UA"/>
              </w:rPr>
              <w:t>0,0</w:t>
            </w:r>
          </w:p>
        </w:tc>
        <w:tc>
          <w:tcPr>
            <w:tcW w:w="1041"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rFonts w:ascii="Calibri" w:hAnsi="Calibri" w:cs="Calibri"/>
                <w:sz w:val="22"/>
                <w:szCs w:val="22"/>
                <w:lang w:val="uk-UA"/>
              </w:rPr>
            </w:pPr>
          </w:p>
          <w:p w:rsidR="00B405E7" w:rsidRPr="00B405E7" w:rsidRDefault="00B405E7" w:rsidP="00C968D0">
            <w:pPr>
              <w:autoSpaceDE w:val="0"/>
              <w:jc w:val="center"/>
              <w:rPr>
                <w:color w:val="000000"/>
                <w:lang w:val="uk-UA"/>
              </w:rPr>
            </w:pPr>
            <w:r w:rsidRPr="00B405E7">
              <w:rPr>
                <w:color w:val="000000"/>
                <w:lang w:val="uk-UA"/>
              </w:rPr>
              <w:t>1400,0</w:t>
            </w:r>
          </w:p>
        </w:tc>
        <w:tc>
          <w:tcPr>
            <w:tcW w:w="930"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rFonts w:ascii="Calibri" w:hAnsi="Calibri" w:cs="Calibri"/>
                <w:sz w:val="22"/>
                <w:szCs w:val="22"/>
                <w:lang w:val="uk-UA"/>
              </w:rPr>
            </w:pPr>
          </w:p>
          <w:p w:rsidR="00B405E7" w:rsidRPr="00B405E7" w:rsidRDefault="00B405E7" w:rsidP="00C968D0">
            <w:pPr>
              <w:autoSpaceDE w:val="0"/>
              <w:jc w:val="center"/>
              <w:rPr>
                <w:color w:val="000000"/>
                <w:lang w:val="uk-UA"/>
              </w:rPr>
            </w:pPr>
            <w:r w:rsidRPr="00B405E7">
              <w:rPr>
                <w:color w:val="000000"/>
                <w:lang w:val="uk-UA"/>
              </w:rPr>
              <w:t>0,0</w:t>
            </w:r>
          </w:p>
        </w:tc>
        <w:tc>
          <w:tcPr>
            <w:tcW w:w="960"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rFonts w:ascii="Calibri" w:hAnsi="Calibri" w:cs="Calibri"/>
                <w:sz w:val="22"/>
                <w:szCs w:val="22"/>
                <w:lang w:val="uk-UA"/>
              </w:rPr>
            </w:pPr>
          </w:p>
          <w:p w:rsidR="00B405E7" w:rsidRPr="00B405E7" w:rsidRDefault="00B405E7" w:rsidP="00C968D0">
            <w:pPr>
              <w:autoSpaceDE w:val="0"/>
              <w:jc w:val="center"/>
              <w:rPr>
                <w:color w:val="000000"/>
                <w:lang w:val="uk-UA"/>
              </w:rPr>
            </w:pPr>
            <w:r w:rsidRPr="00B405E7">
              <w:rPr>
                <w:color w:val="000000"/>
                <w:lang w:val="uk-UA"/>
              </w:rPr>
              <w:t>1400</w:t>
            </w:r>
          </w:p>
        </w:tc>
        <w:tc>
          <w:tcPr>
            <w:tcW w:w="1727" w:type="dxa"/>
            <w:vMerge/>
            <w:tcBorders>
              <w:top w:val="single" w:sz="4" w:space="0" w:color="000000"/>
              <w:left w:val="single" w:sz="4" w:space="0" w:color="000000"/>
              <w:bottom w:val="single" w:sz="4" w:space="0" w:color="000000"/>
              <w:right w:val="single" w:sz="4" w:space="0" w:color="000000"/>
            </w:tcBorders>
            <w:shd w:val="clear" w:color="auto" w:fill="FFFFFF"/>
          </w:tcPr>
          <w:p w:rsidR="00B405E7" w:rsidRPr="00B405E7" w:rsidRDefault="00B405E7" w:rsidP="00C968D0">
            <w:pPr>
              <w:autoSpaceDE w:val="0"/>
              <w:snapToGrid w:val="0"/>
              <w:spacing w:after="200" w:line="276" w:lineRule="auto"/>
              <w:rPr>
                <w:rFonts w:ascii="Calibri" w:hAnsi="Calibri" w:cs="Calibri"/>
                <w:sz w:val="22"/>
                <w:szCs w:val="22"/>
                <w:lang w:val="uk-UA"/>
              </w:rPr>
            </w:pPr>
          </w:p>
        </w:tc>
      </w:tr>
      <w:tr w:rsidR="00B405E7" w:rsidRPr="00B405E7" w:rsidTr="00F21E2F">
        <w:trPr>
          <w:trHeight w:val="23"/>
        </w:trPr>
        <w:tc>
          <w:tcPr>
            <w:tcW w:w="445" w:type="dxa"/>
            <w:vMerge/>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spacing w:after="200" w:line="276" w:lineRule="auto"/>
              <w:rPr>
                <w:rFonts w:ascii="Calibri" w:hAnsi="Calibri" w:cs="Calibri"/>
                <w:sz w:val="22"/>
                <w:szCs w:val="22"/>
                <w:lang w:val="uk-UA"/>
              </w:rPr>
            </w:pPr>
          </w:p>
        </w:tc>
        <w:tc>
          <w:tcPr>
            <w:tcW w:w="1725" w:type="dxa"/>
            <w:vMerge/>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spacing w:after="200" w:line="276" w:lineRule="auto"/>
              <w:rPr>
                <w:rFonts w:ascii="Calibri" w:hAnsi="Calibri" w:cs="Calibri"/>
                <w:sz w:val="22"/>
                <w:szCs w:val="22"/>
                <w:lang w:val="uk-UA"/>
              </w:rPr>
            </w:pPr>
          </w:p>
        </w:tc>
        <w:tc>
          <w:tcPr>
            <w:tcW w:w="2694"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jc w:val="center"/>
              <w:rPr>
                <w:rFonts w:ascii="Times New Roman CYR" w:hAnsi="Times New Roman CYR" w:cs="Times New Roman CYR"/>
                <w:color w:val="000000"/>
                <w:lang w:val="uk-UA"/>
              </w:rPr>
            </w:pPr>
            <w:r w:rsidRPr="00B405E7">
              <w:rPr>
                <w:rFonts w:ascii="Times New Roman CYR" w:hAnsi="Times New Roman CYR" w:cs="Times New Roman CYR"/>
                <w:color w:val="000000"/>
                <w:lang w:val="uk-UA"/>
              </w:rPr>
              <w:t>Капітальний ремонт  виробничих приміщень з ПКД</w:t>
            </w:r>
          </w:p>
        </w:tc>
        <w:tc>
          <w:tcPr>
            <w:tcW w:w="2751"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rPr>
                <w:rFonts w:ascii="Times New Roman CYR" w:hAnsi="Times New Roman CYR" w:cs="Times New Roman CYR"/>
                <w:color w:val="000000"/>
                <w:lang w:val="uk-UA"/>
              </w:rPr>
            </w:pPr>
            <w:r w:rsidRPr="00B405E7">
              <w:rPr>
                <w:rFonts w:ascii="Times New Roman CYR" w:hAnsi="Times New Roman CYR" w:cs="Times New Roman CYR"/>
                <w:color w:val="000000"/>
                <w:lang w:val="uk-UA"/>
              </w:rPr>
              <w:t xml:space="preserve">КП </w:t>
            </w:r>
            <w:r w:rsidRPr="00B405E7">
              <w:rPr>
                <w:color w:val="000000"/>
                <w:lang w:val="uk-UA"/>
              </w:rPr>
              <w:t>«</w:t>
            </w:r>
            <w:proofErr w:type="spellStart"/>
            <w:r w:rsidRPr="00B405E7">
              <w:rPr>
                <w:rFonts w:ascii="Times New Roman CYR" w:hAnsi="Times New Roman CYR" w:cs="Times New Roman CYR"/>
                <w:color w:val="000000"/>
                <w:lang w:val="uk-UA"/>
              </w:rPr>
              <w:t>Черкасиелектротранс</w:t>
            </w:r>
            <w:proofErr w:type="spellEnd"/>
            <w:r w:rsidRPr="00B405E7">
              <w:rPr>
                <w:color w:val="000000"/>
                <w:lang w:val="uk-UA"/>
              </w:rPr>
              <w:t xml:space="preserve">» </w:t>
            </w:r>
            <w:r w:rsidRPr="00B405E7">
              <w:rPr>
                <w:rFonts w:ascii="Times New Roman CYR" w:hAnsi="Times New Roman CYR" w:cs="Times New Roman CYR"/>
                <w:color w:val="000000"/>
                <w:lang w:val="uk-UA"/>
              </w:rPr>
              <w:t>Черкаської міської ради</w:t>
            </w:r>
            <w:r w:rsidRPr="00B405E7">
              <w:rPr>
                <w:color w:val="000000"/>
                <w:lang w:val="uk-UA"/>
              </w:rPr>
              <w:t xml:space="preserve">», </w:t>
            </w:r>
            <w:r w:rsidRPr="00B405E7">
              <w:rPr>
                <w:rFonts w:ascii="Times New Roman CYR" w:hAnsi="Times New Roman CYR" w:cs="Times New Roman CYR"/>
                <w:color w:val="000000"/>
                <w:lang w:val="uk-UA"/>
              </w:rPr>
              <w:t>Департамент ЖКК (в межах виділених коштів)</w:t>
            </w:r>
          </w:p>
        </w:tc>
        <w:tc>
          <w:tcPr>
            <w:tcW w:w="1550"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jc w:val="center"/>
              <w:rPr>
                <w:rFonts w:ascii="Calibri" w:hAnsi="Calibri" w:cs="Calibri"/>
                <w:sz w:val="22"/>
                <w:szCs w:val="22"/>
                <w:lang w:val="uk-UA"/>
              </w:rPr>
            </w:pPr>
          </w:p>
          <w:p w:rsidR="00B405E7" w:rsidRPr="00B405E7" w:rsidRDefault="00B405E7" w:rsidP="00C968D0">
            <w:pPr>
              <w:autoSpaceDE w:val="0"/>
              <w:snapToGrid w:val="0"/>
              <w:spacing w:after="200" w:line="276" w:lineRule="auto"/>
              <w:jc w:val="center"/>
              <w:rPr>
                <w:color w:val="000000"/>
                <w:lang w:val="uk-UA"/>
              </w:rPr>
            </w:pPr>
            <w:r w:rsidRPr="00B405E7">
              <w:rPr>
                <w:color w:val="000000"/>
                <w:lang w:val="uk-UA"/>
              </w:rPr>
              <w:t>Кошти підприємства</w:t>
            </w:r>
          </w:p>
        </w:tc>
        <w:tc>
          <w:tcPr>
            <w:tcW w:w="1154"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1200,0</w:t>
            </w:r>
          </w:p>
        </w:tc>
        <w:tc>
          <w:tcPr>
            <w:tcW w:w="1070"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rFonts w:ascii="Calibri" w:hAnsi="Calibri" w:cs="Calibri"/>
                <w:color w:val="000000"/>
                <w:sz w:val="22"/>
                <w:szCs w:val="22"/>
                <w:lang w:val="uk-UA"/>
              </w:rPr>
            </w:pPr>
            <w:r w:rsidRPr="00B405E7">
              <w:rPr>
                <w:rFonts w:ascii="Calibri" w:hAnsi="Calibri" w:cs="Calibri"/>
                <w:color w:val="000000"/>
                <w:sz w:val="22"/>
                <w:szCs w:val="22"/>
                <w:lang w:val="uk-UA"/>
              </w:rPr>
              <w:t>300,0</w:t>
            </w:r>
          </w:p>
        </w:tc>
        <w:tc>
          <w:tcPr>
            <w:tcW w:w="1041"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300,0</w:t>
            </w:r>
          </w:p>
        </w:tc>
        <w:tc>
          <w:tcPr>
            <w:tcW w:w="930"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300,0</w:t>
            </w:r>
          </w:p>
        </w:tc>
        <w:tc>
          <w:tcPr>
            <w:tcW w:w="960"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300,0</w:t>
            </w:r>
          </w:p>
        </w:tc>
        <w:tc>
          <w:tcPr>
            <w:tcW w:w="1727" w:type="dxa"/>
            <w:vMerge/>
            <w:tcBorders>
              <w:top w:val="single" w:sz="4" w:space="0" w:color="000000"/>
              <w:left w:val="single" w:sz="4" w:space="0" w:color="000000"/>
              <w:bottom w:val="single" w:sz="4" w:space="0" w:color="000000"/>
              <w:right w:val="single" w:sz="4" w:space="0" w:color="000000"/>
            </w:tcBorders>
            <w:shd w:val="clear" w:color="auto" w:fill="FFFFFF"/>
          </w:tcPr>
          <w:p w:rsidR="00B405E7" w:rsidRPr="00B405E7" w:rsidRDefault="00B405E7" w:rsidP="00C968D0">
            <w:pPr>
              <w:autoSpaceDE w:val="0"/>
              <w:snapToGrid w:val="0"/>
              <w:spacing w:after="200" w:line="276" w:lineRule="auto"/>
              <w:rPr>
                <w:rFonts w:ascii="Calibri" w:hAnsi="Calibri" w:cs="Calibri"/>
                <w:sz w:val="22"/>
                <w:szCs w:val="22"/>
                <w:lang w:val="uk-UA"/>
              </w:rPr>
            </w:pPr>
          </w:p>
        </w:tc>
      </w:tr>
      <w:tr w:rsidR="00B405E7" w:rsidRPr="00B405E7" w:rsidTr="00F21E2F">
        <w:trPr>
          <w:trHeight w:val="23"/>
        </w:trPr>
        <w:tc>
          <w:tcPr>
            <w:tcW w:w="445" w:type="dxa"/>
            <w:vMerge/>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spacing w:after="200" w:line="276" w:lineRule="auto"/>
              <w:rPr>
                <w:rFonts w:ascii="Calibri" w:hAnsi="Calibri" w:cs="Calibri"/>
                <w:sz w:val="22"/>
                <w:szCs w:val="22"/>
                <w:lang w:val="uk-UA"/>
              </w:rPr>
            </w:pPr>
          </w:p>
        </w:tc>
        <w:tc>
          <w:tcPr>
            <w:tcW w:w="1725" w:type="dxa"/>
            <w:vMerge/>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spacing w:after="200" w:line="276" w:lineRule="auto"/>
              <w:rPr>
                <w:rFonts w:ascii="Calibri" w:hAnsi="Calibri" w:cs="Calibri"/>
                <w:sz w:val="22"/>
                <w:szCs w:val="22"/>
                <w:lang w:val="uk-UA"/>
              </w:rPr>
            </w:pPr>
          </w:p>
        </w:tc>
        <w:tc>
          <w:tcPr>
            <w:tcW w:w="2694"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jc w:val="center"/>
              <w:rPr>
                <w:rFonts w:ascii="Times New Roman CYR" w:hAnsi="Times New Roman CYR" w:cs="Times New Roman CYR"/>
                <w:color w:val="000000"/>
                <w:lang w:val="uk-UA"/>
              </w:rPr>
            </w:pPr>
            <w:r w:rsidRPr="00B405E7">
              <w:rPr>
                <w:rFonts w:ascii="Times New Roman CYR" w:hAnsi="Times New Roman CYR" w:cs="Times New Roman CYR"/>
                <w:color w:val="000000"/>
                <w:lang w:val="uk-UA"/>
              </w:rPr>
              <w:t>Покращення роботи комунального підприємства  шляхом придбання обладнання для технічного обслуговування тролейбусів:</w:t>
            </w:r>
          </w:p>
          <w:p w:rsidR="00B405E7" w:rsidRPr="00B405E7" w:rsidRDefault="00B405E7" w:rsidP="00C968D0">
            <w:pPr>
              <w:autoSpaceDE w:val="0"/>
              <w:jc w:val="center"/>
              <w:rPr>
                <w:rFonts w:ascii="Times New Roman CYR" w:hAnsi="Times New Roman CYR" w:cs="Times New Roman CYR"/>
                <w:color w:val="000000"/>
                <w:lang w:val="uk-UA"/>
              </w:rPr>
            </w:pPr>
            <w:r w:rsidRPr="00B405E7">
              <w:rPr>
                <w:color w:val="000000"/>
                <w:lang w:val="uk-UA"/>
              </w:rPr>
              <w:t xml:space="preserve">- </w:t>
            </w:r>
            <w:r w:rsidRPr="00B405E7">
              <w:rPr>
                <w:rFonts w:ascii="Times New Roman CYR" w:hAnsi="Times New Roman CYR" w:cs="Times New Roman CYR"/>
                <w:color w:val="000000"/>
                <w:lang w:val="uk-UA"/>
              </w:rPr>
              <w:t>комплекс обладнання для експлуатації коліс з безкамерними шинами;</w:t>
            </w:r>
          </w:p>
          <w:p w:rsidR="00B405E7" w:rsidRPr="00B405E7" w:rsidRDefault="00B405E7" w:rsidP="00C968D0">
            <w:pPr>
              <w:autoSpaceDE w:val="0"/>
              <w:jc w:val="center"/>
              <w:rPr>
                <w:rFonts w:ascii="Times New Roman CYR" w:hAnsi="Times New Roman CYR" w:cs="Times New Roman CYR"/>
                <w:color w:val="000000"/>
                <w:lang w:val="uk-UA"/>
              </w:rPr>
            </w:pPr>
            <w:r w:rsidRPr="00B405E7">
              <w:rPr>
                <w:color w:val="000000"/>
                <w:lang w:val="uk-UA"/>
              </w:rPr>
              <w:t xml:space="preserve">- </w:t>
            </w:r>
            <w:r w:rsidRPr="00B405E7">
              <w:rPr>
                <w:rFonts w:ascii="Times New Roman CYR" w:hAnsi="Times New Roman CYR" w:cs="Times New Roman CYR"/>
                <w:color w:val="000000"/>
                <w:lang w:val="uk-UA"/>
              </w:rPr>
              <w:t xml:space="preserve">прес </w:t>
            </w:r>
            <w:proofErr w:type="spellStart"/>
            <w:r w:rsidRPr="00B405E7">
              <w:rPr>
                <w:rFonts w:ascii="Times New Roman CYR" w:hAnsi="Times New Roman CYR" w:cs="Times New Roman CYR"/>
                <w:color w:val="000000"/>
                <w:lang w:val="uk-UA"/>
              </w:rPr>
              <w:t>монтажно-зпресовочний</w:t>
            </w:r>
            <w:proofErr w:type="spellEnd"/>
            <w:r w:rsidRPr="00B405E7">
              <w:rPr>
                <w:rFonts w:ascii="Times New Roman CYR" w:hAnsi="Times New Roman CYR" w:cs="Times New Roman CYR"/>
                <w:color w:val="000000"/>
                <w:lang w:val="uk-UA"/>
              </w:rPr>
              <w:t>;</w:t>
            </w:r>
          </w:p>
          <w:p w:rsidR="00B405E7" w:rsidRPr="00B405E7" w:rsidRDefault="00B405E7" w:rsidP="00C968D0">
            <w:pPr>
              <w:autoSpaceDE w:val="0"/>
              <w:jc w:val="center"/>
              <w:rPr>
                <w:rFonts w:ascii="Times New Roman CYR" w:hAnsi="Times New Roman CYR" w:cs="Times New Roman CYR"/>
                <w:color w:val="000000"/>
                <w:lang w:val="uk-UA"/>
              </w:rPr>
            </w:pPr>
            <w:r w:rsidRPr="00B405E7">
              <w:rPr>
                <w:color w:val="000000"/>
                <w:lang w:val="uk-UA"/>
              </w:rPr>
              <w:t xml:space="preserve">- </w:t>
            </w:r>
            <w:r w:rsidRPr="00B405E7">
              <w:rPr>
                <w:rFonts w:ascii="Times New Roman CYR" w:hAnsi="Times New Roman CYR" w:cs="Times New Roman CYR"/>
                <w:color w:val="000000"/>
                <w:lang w:val="uk-UA"/>
              </w:rPr>
              <w:t>домкрат “</w:t>
            </w:r>
            <w:proofErr w:type="spellStart"/>
            <w:r w:rsidRPr="00B405E7">
              <w:rPr>
                <w:rFonts w:ascii="Times New Roman CYR" w:hAnsi="Times New Roman CYR" w:cs="Times New Roman CYR"/>
                <w:color w:val="000000"/>
                <w:lang w:val="uk-UA"/>
              </w:rPr>
              <w:t>Беккера</w:t>
            </w:r>
            <w:proofErr w:type="spellEnd"/>
            <w:r w:rsidRPr="00B405E7">
              <w:rPr>
                <w:rFonts w:ascii="Times New Roman CYR" w:hAnsi="Times New Roman CYR" w:cs="Times New Roman CYR"/>
                <w:color w:val="000000"/>
                <w:lang w:val="uk-UA"/>
              </w:rPr>
              <w:t xml:space="preserve">” (4 шт.) для підйому тролейбусів на рівній площадці для ТО, ремонту двигунів </w:t>
            </w:r>
            <w:proofErr w:type="spellStart"/>
            <w:r w:rsidRPr="00B405E7">
              <w:rPr>
                <w:rFonts w:ascii="Times New Roman CYR" w:hAnsi="Times New Roman CYR" w:cs="Times New Roman CYR"/>
                <w:color w:val="000000"/>
                <w:lang w:val="uk-UA"/>
              </w:rPr>
              <w:t>низькопольних</w:t>
            </w:r>
            <w:proofErr w:type="spellEnd"/>
            <w:r w:rsidRPr="00B405E7">
              <w:rPr>
                <w:rFonts w:ascii="Times New Roman CYR" w:hAnsi="Times New Roman CYR" w:cs="Times New Roman CYR"/>
                <w:color w:val="000000"/>
                <w:lang w:val="uk-UA"/>
              </w:rPr>
              <w:t xml:space="preserve"> тролейбусів;</w:t>
            </w:r>
          </w:p>
          <w:p w:rsidR="00B405E7" w:rsidRPr="00B405E7" w:rsidRDefault="00B405E7" w:rsidP="00C968D0">
            <w:pPr>
              <w:autoSpaceDE w:val="0"/>
              <w:jc w:val="center"/>
              <w:rPr>
                <w:rFonts w:ascii="Times New Roman CYR" w:hAnsi="Times New Roman CYR" w:cs="Times New Roman CYR"/>
                <w:color w:val="000000"/>
                <w:lang w:val="uk-UA"/>
              </w:rPr>
            </w:pPr>
            <w:r w:rsidRPr="00B405E7">
              <w:rPr>
                <w:color w:val="000000"/>
                <w:lang w:val="uk-UA"/>
              </w:rPr>
              <w:t xml:space="preserve">- </w:t>
            </w:r>
            <w:r w:rsidRPr="00B405E7">
              <w:rPr>
                <w:rFonts w:ascii="Times New Roman CYR" w:hAnsi="Times New Roman CYR" w:cs="Times New Roman CYR"/>
                <w:color w:val="000000"/>
                <w:lang w:val="uk-UA"/>
              </w:rPr>
              <w:t>плоскошліфувальний верстат;</w:t>
            </w:r>
          </w:p>
          <w:p w:rsidR="00B405E7" w:rsidRPr="00B405E7" w:rsidRDefault="00B405E7" w:rsidP="00C968D0">
            <w:pPr>
              <w:autoSpaceDE w:val="0"/>
              <w:jc w:val="center"/>
              <w:rPr>
                <w:rFonts w:ascii="Times New Roman CYR" w:hAnsi="Times New Roman CYR" w:cs="Times New Roman CYR"/>
                <w:color w:val="000000"/>
                <w:lang w:val="uk-UA"/>
              </w:rPr>
            </w:pPr>
            <w:r w:rsidRPr="00B405E7">
              <w:rPr>
                <w:color w:val="000000"/>
                <w:lang w:val="uk-UA"/>
              </w:rPr>
              <w:t xml:space="preserve">- </w:t>
            </w:r>
            <w:r w:rsidRPr="00B405E7">
              <w:rPr>
                <w:rFonts w:ascii="Times New Roman CYR" w:hAnsi="Times New Roman CYR" w:cs="Times New Roman CYR"/>
                <w:color w:val="000000"/>
                <w:lang w:val="uk-UA"/>
              </w:rPr>
              <w:t>діагностичне обладнання (програмне забезпечення “</w:t>
            </w:r>
            <w:proofErr w:type="spellStart"/>
            <w:r w:rsidRPr="00B405E7">
              <w:rPr>
                <w:rFonts w:ascii="Times New Roman CYR" w:hAnsi="Times New Roman CYR" w:cs="Times New Roman CYR"/>
                <w:color w:val="000000"/>
                <w:lang w:val="uk-UA"/>
              </w:rPr>
              <w:t>Чегос</w:t>
            </w:r>
            <w:proofErr w:type="spellEnd"/>
            <w:r w:rsidRPr="00B405E7">
              <w:rPr>
                <w:rFonts w:ascii="Times New Roman CYR" w:hAnsi="Times New Roman CYR" w:cs="Times New Roman CYR"/>
                <w:color w:val="000000"/>
                <w:lang w:val="uk-UA"/>
              </w:rPr>
              <w:t xml:space="preserve">”, WABKO, стенди випробувань задніх, передніх мостів, </w:t>
            </w:r>
            <w:r w:rsidRPr="00B405E7">
              <w:rPr>
                <w:rFonts w:ascii="Times New Roman CYR" w:hAnsi="Times New Roman CYR" w:cs="Times New Roman CYR"/>
                <w:color w:val="000000"/>
                <w:lang w:val="uk-UA"/>
              </w:rPr>
              <w:lastRenderedPageBreak/>
              <w:t>обладнання регулювання розвалу коліс та ін.;</w:t>
            </w:r>
          </w:p>
          <w:p w:rsidR="00B405E7" w:rsidRPr="00B405E7" w:rsidRDefault="00B405E7" w:rsidP="00C968D0">
            <w:pPr>
              <w:autoSpaceDE w:val="0"/>
              <w:jc w:val="center"/>
              <w:rPr>
                <w:rFonts w:ascii="Times New Roman CYR" w:hAnsi="Times New Roman CYR" w:cs="Times New Roman CYR"/>
                <w:color w:val="000000"/>
                <w:lang w:val="uk-UA"/>
              </w:rPr>
            </w:pPr>
            <w:r w:rsidRPr="00B405E7">
              <w:rPr>
                <w:color w:val="000000"/>
                <w:lang w:val="uk-UA"/>
              </w:rPr>
              <w:t xml:space="preserve">- </w:t>
            </w:r>
            <w:r w:rsidRPr="00B405E7">
              <w:rPr>
                <w:rFonts w:ascii="Times New Roman CYR" w:hAnsi="Times New Roman CYR" w:cs="Times New Roman CYR"/>
                <w:color w:val="000000"/>
                <w:lang w:val="uk-UA"/>
              </w:rPr>
              <w:t>хонінгувальний верстат</w:t>
            </w:r>
          </w:p>
        </w:tc>
        <w:tc>
          <w:tcPr>
            <w:tcW w:w="2751"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rPr>
                <w:rFonts w:ascii="Calibri" w:hAnsi="Calibri" w:cs="Calibri"/>
                <w:sz w:val="22"/>
                <w:szCs w:val="22"/>
                <w:lang w:val="uk-UA"/>
              </w:rPr>
            </w:pPr>
          </w:p>
          <w:p w:rsidR="00B405E7" w:rsidRPr="00B405E7" w:rsidRDefault="00B405E7" w:rsidP="00C968D0">
            <w:pPr>
              <w:autoSpaceDE w:val="0"/>
              <w:rPr>
                <w:rFonts w:ascii="Times New Roman CYR" w:hAnsi="Times New Roman CYR" w:cs="Times New Roman CYR"/>
                <w:color w:val="000000"/>
                <w:lang w:val="uk-UA"/>
              </w:rPr>
            </w:pPr>
            <w:r w:rsidRPr="00B405E7">
              <w:rPr>
                <w:rFonts w:ascii="Times New Roman CYR" w:hAnsi="Times New Roman CYR" w:cs="Times New Roman CYR"/>
                <w:color w:val="000000"/>
                <w:lang w:val="uk-UA"/>
              </w:rPr>
              <w:t xml:space="preserve">КП </w:t>
            </w:r>
            <w:r w:rsidRPr="00B405E7">
              <w:rPr>
                <w:color w:val="000000"/>
                <w:lang w:val="uk-UA"/>
              </w:rPr>
              <w:t>«</w:t>
            </w:r>
            <w:proofErr w:type="spellStart"/>
            <w:r w:rsidRPr="00B405E7">
              <w:rPr>
                <w:rFonts w:ascii="Times New Roman CYR" w:hAnsi="Times New Roman CYR" w:cs="Times New Roman CYR"/>
                <w:color w:val="000000"/>
                <w:lang w:val="uk-UA"/>
              </w:rPr>
              <w:t>Черкасиелектротранс</w:t>
            </w:r>
            <w:proofErr w:type="spellEnd"/>
            <w:r w:rsidRPr="00B405E7">
              <w:rPr>
                <w:color w:val="000000"/>
                <w:lang w:val="uk-UA"/>
              </w:rPr>
              <w:t xml:space="preserve">» </w:t>
            </w:r>
            <w:r w:rsidRPr="00B405E7">
              <w:rPr>
                <w:rFonts w:ascii="Times New Roman CYR" w:hAnsi="Times New Roman CYR" w:cs="Times New Roman CYR"/>
                <w:color w:val="000000"/>
                <w:lang w:val="uk-UA"/>
              </w:rPr>
              <w:t>Черкаської міської ради</w:t>
            </w:r>
            <w:r w:rsidRPr="00B405E7">
              <w:rPr>
                <w:color w:val="000000"/>
                <w:lang w:val="uk-UA"/>
              </w:rPr>
              <w:t xml:space="preserve">», </w:t>
            </w:r>
            <w:r w:rsidRPr="00B405E7">
              <w:rPr>
                <w:rFonts w:ascii="Times New Roman CYR" w:hAnsi="Times New Roman CYR" w:cs="Times New Roman CYR"/>
                <w:color w:val="000000"/>
                <w:lang w:val="uk-UA"/>
              </w:rPr>
              <w:t xml:space="preserve">Департамент ЖКК </w:t>
            </w:r>
          </w:p>
        </w:tc>
        <w:tc>
          <w:tcPr>
            <w:tcW w:w="1550"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jc w:val="center"/>
              <w:rPr>
                <w:rFonts w:ascii="Calibri" w:hAnsi="Calibri" w:cs="Calibri"/>
                <w:color w:val="000000"/>
                <w:sz w:val="22"/>
                <w:szCs w:val="22"/>
                <w:lang w:val="uk-UA"/>
              </w:rPr>
            </w:pPr>
          </w:p>
          <w:p w:rsidR="00B405E7" w:rsidRPr="00B405E7" w:rsidRDefault="00B405E7" w:rsidP="00C968D0">
            <w:pPr>
              <w:autoSpaceDE w:val="0"/>
              <w:snapToGrid w:val="0"/>
              <w:spacing w:after="200" w:line="276" w:lineRule="auto"/>
              <w:jc w:val="center"/>
              <w:rPr>
                <w:color w:val="000000"/>
                <w:lang w:val="uk-UA"/>
              </w:rPr>
            </w:pPr>
            <w:r w:rsidRPr="00B405E7">
              <w:rPr>
                <w:color w:val="000000"/>
                <w:lang w:val="uk-UA"/>
              </w:rPr>
              <w:t>Кошти підприємства</w:t>
            </w:r>
          </w:p>
        </w:tc>
        <w:tc>
          <w:tcPr>
            <w:tcW w:w="1154"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rFonts w:ascii="Calibri" w:hAnsi="Calibri" w:cs="Calibri"/>
                <w:color w:val="000000"/>
                <w:sz w:val="22"/>
                <w:szCs w:val="22"/>
                <w:lang w:val="uk-UA"/>
              </w:rPr>
            </w:pPr>
          </w:p>
          <w:p w:rsidR="00B405E7" w:rsidRPr="00B405E7" w:rsidRDefault="00B405E7" w:rsidP="00C968D0">
            <w:pPr>
              <w:autoSpaceDE w:val="0"/>
              <w:jc w:val="center"/>
              <w:rPr>
                <w:color w:val="000000"/>
                <w:lang w:val="uk-UA"/>
              </w:rPr>
            </w:pPr>
            <w:r w:rsidRPr="00B405E7">
              <w:rPr>
                <w:color w:val="000000"/>
                <w:lang w:val="uk-UA"/>
              </w:rPr>
              <w:t>1730,0</w:t>
            </w:r>
          </w:p>
        </w:tc>
        <w:tc>
          <w:tcPr>
            <w:tcW w:w="1070"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rFonts w:ascii="Calibri" w:hAnsi="Calibri" w:cs="Calibri"/>
                <w:sz w:val="22"/>
                <w:szCs w:val="22"/>
                <w:lang w:val="uk-UA"/>
              </w:rPr>
            </w:pPr>
          </w:p>
          <w:p w:rsidR="00B405E7" w:rsidRPr="00B405E7" w:rsidRDefault="00B405E7" w:rsidP="00C968D0">
            <w:pPr>
              <w:autoSpaceDE w:val="0"/>
              <w:jc w:val="center"/>
              <w:rPr>
                <w:color w:val="000000"/>
                <w:lang w:val="uk-UA"/>
              </w:rPr>
            </w:pPr>
            <w:r w:rsidRPr="00B405E7">
              <w:rPr>
                <w:color w:val="000000"/>
                <w:lang w:val="uk-UA"/>
              </w:rPr>
              <w:t>1730,0</w:t>
            </w:r>
          </w:p>
        </w:tc>
        <w:tc>
          <w:tcPr>
            <w:tcW w:w="1041"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rFonts w:ascii="Calibri" w:hAnsi="Calibri" w:cs="Calibri"/>
                <w:sz w:val="22"/>
                <w:szCs w:val="22"/>
                <w:lang w:val="uk-UA"/>
              </w:rPr>
            </w:pPr>
          </w:p>
          <w:p w:rsidR="00B405E7" w:rsidRPr="00B405E7" w:rsidRDefault="00B405E7" w:rsidP="00C968D0">
            <w:pPr>
              <w:autoSpaceDE w:val="0"/>
              <w:jc w:val="center"/>
              <w:rPr>
                <w:color w:val="000000"/>
                <w:lang w:val="uk-UA"/>
              </w:rPr>
            </w:pPr>
            <w:r w:rsidRPr="00B405E7">
              <w:rPr>
                <w:color w:val="000000"/>
                <w:lang w:val="uk-UA"/>
              </w:rPr>
              <w:t>0,0</w:t>
            </w:r>
          </w:p>
        </w:tc>
        <w:tc>
          <w:tcPr>
            <w:tcW w:w="930"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rFonts w:ascii="Calibri" w:hAnsi="Calibri" w:cs="Calibri"/>
                <w:sz w:val="22"/>
                <w:szCs w:val="22"/>
                <w:lang w:val="uk-UA"/>
              </w:rPr>
            </w:pPr>
          </w:p>
          <w:p w:rsidR="00B405E7" w:rsidRPr="00B405E7" w:rsidRDefault="00B405E7" w:rsidP="00C968D0">
            <w:pPr>
              <w:autoSpaceDE w:val="0"/>
              <w:jc w:val="center"/>
              <w:rPr>
                <w:color w:val="000000"/>
                <w:lang w:val="uk-UA"/>
              </w:rPr>
            </w:pPr>
            <w:r w:rsidRPr="00B405E7">
              <w:rPr>
                <w:color w:val="000000"/>
                <w:lang w:val="uk-UA"/>
              </w:rPr>
              <w:t>0,0</w:t>
            </w:r>
          </w:p>
        </w:tc>
        <w:tc>
          <w:tcPr>
            <w:tcW w:w="960"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rFonts w:ascii="Calibri" w:hAnsi="Calibri" w:cs="Calibri"/>
                <w:sz w:val="22"/>
                <w:szCs w:val="22"/>
                <w:lang w:val="uk-UA"/>
              </w:rPr>
            </w:pPr>
          </w:p>
          <w:p w:rsidR="00B405E7" w:rsidRPr="00B405E7" w:rsidRDefault="00B405E7" w:rsidP="00C968D0">
            <w:pPr>
              <w:autoSpaceDE w:val="0"/>
              <w:jc w:val="center"/>
              <w:rPr>
                <w:color w:val="000000"/>
                <w:lang w:val="uk-UA"/>
              </w:rPr>
            </w:pPr>
            <w:r w:rsidRPr="00B405E7">
              <w:rPr>
                <w:color w:val="000000"/>
                <w:lang w:val="uk-UA"/>
              </w:rPr>
              <w:t>0,0</w:t>
            </w:r>
          </w:p>
        </w:tc>
        <w:tc>
          <w:tcPr>
            <w:tcW w:w="1727" w:type="dxa"/>
            <w:vMerge/>
            <w:tcBorders>
              <w:top w:val="single" w:sz="4" w:space="0" w:color="000000"/>
              <w:left w:val="single" w:sz="4" w:space="0" w:color="000000"/>
              <w:bottom w:val="single" w:sz="4" w:space="0" w:color="000000"/>
              <w:right w:val="single" w:sz="4" w:space="0" w:color="000000"/>
            </w:tcBorders>
            <w:shd w:val="clear" w:color="auto" w:fill="FFFFFF"/>
          </w:tcPr>
          <w:p w:rsidR="00B405E7" w:rsidRPr="00B405E7" w:rsidRDefault="00B405E7" w:rsidP="00C968D0">
            <w:pPr>
              <w:autoSpaceDE w:val="0"/>
              <w:snapToGrid w:val="0"/>
              <w:spacing w:after="200" w:line="276" w:lineRule="auto"/>
              <w:rPr>
                <w:rFonts w:ascii="Calibri" w:hAnsi="Calibri" w:cs="Calibri"/>
                <w:sz w:val="22"/>
                <w:szCs w:val="22"/>
                <w:lang w:val="uk-UA"/>
              </w:rPr>
            </w:pPr>
          </w:p>
        </w:tc>
      </w:tr>
      <w:tr w:rsidR="00B405E7" w:rsidRPr="00B405E7" w:rsidTr="00F21E2F">
        <w:trPr>
          <w:trHeight w:val="650"/>
        </w:trPr>
        <w:tc>
          <w:tcPr>
            <w:tcW w:w="445" w:type="dxa"/>
            <w:vMerge w:val="restart"/>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jc w:val="center"/>
              <w:rPr>
                <w:color w:val="000000"/>
                <w:lang w:val="uk-UA"/>
              </w:rPr>
            </w:pPr>
            <w:r w:rsidRPr="00B405E7">
              <w:rPr>
                <w:color w:val="000000"/>
                <w:lang w:val="uk-UA"/>
              </w:rPr>
              <w:lastRenderedPageBreak/>
              <w:t>4</w:t>
            </w:r>
          </w:p>
        </w:tc>
        <w:tc>
          <w:tcPr>
            <w:tcW w:w="1725" w:type="dxa"/>
            <w:vMerge w:val="restart"/>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rPr>
                <w:rFonts w:ascii="Times New Roman CYR" w:hAnsi="Times New Roman CYR" w:cs="Times New Roman CYR"/>
                <w:color w:val="000000"/>
                <w:lang w:val="uk-UA"/>
              </w:rPr>
            </w:pPr>
            <w:r w:rsidRPr="00B405E7">
              <w:rPr>
                <w:rFonts w:ascii="Times New Roman CYR" w:hAnsi="Times New Roman CYR" w:cs="Times New Roman CYR"/>
                <w:color w:val="000000"/>
                <w:lang w:val="uk-UA"/>
              </w:rPr>
              <w:t>Впровадження сучасних технологій, розвиток та  покращення роботи комунального підприємства.</w:t>
            </w:r>
          </w:p>
        </w:tc>
        <w:tc>
          <w:tcPr>
            <w:tcW w:w="2694"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rFonts w:ascii="Times New Roman CYR" w:hAnsi="Times New Roman CYR" w:cs="Times New Roman CYR"/>
                <w:color w:val="000000"/>
                <w:lang w:val="uk-UA"/>
              </w:rPr>
            </w:pPr>
            <w:r w:rsidRPr="00B405E7">
              <w:rPr>
                <w:rFonts w:ascii="Times New Roman CYR" w:hAnsi="Times New Roman CYR" w:cs="Times New Roman CYR"/>
                <w:color w:val="000000"/>
                <w:lang w:val="uk-UA"/>
              </w:rPr>
              <w:t>Придбання комп'ютерної техніки для диспетчерської</w:t>
            </w:r>
          </w:p>
        </w:tc>
        <w:tc>
          <w:tcPr>
            <w:tcW w:w="2751"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rPr>
                <w:rFonts w:ascii="Times New Roman CYR" w:hAnsi="Times New Roman CYR" w:cs="Times New Roman CYR"/>
                <w:color w:val="000000"/>
                <w:lang w:val="uk-UA"/>
              </w:rPr>
            </w:pPr>
            <w:r w:rsidRPr="00B405E7">
              <w:rPr>
                <w:rFonts w:ascii="Times New Roman CYR" w:hAnsi="Times New Roman CYR" w:cs="Times New Roman CYR"/>
                <w:color w:val="000000"/>
                <w:lang w:val="uk-UA"/>
              </w:rPr>
              <w:t xml:space="preserve">КП </w:t>
            </w:r>
            <w:r w:rsidRPr="00B405E7">
              <w:rPr>
                <w:color w:val="000000"/>
                <w:lang w:val="uk-UA"/>
              </w:rPr>
              <w:t>«</w:t>
            </w:r>
            <w:proofErr w:type="spellStart"/>
            <w:r w:rsidRPr="00B405E7">
              <w:rPr>
                <w:rFonts w:ascii="Times New Roman CYR" w:hAnsi="Times New Roman CYR" w:cs="Times New Roman CYR"/>
                <w:color w:val="000000"/>
                <w:lang w:val="uk-UA"/>
              </w:rPr>
              <w:t>Черкасиелектротранс</w:t>
            </w:r>
            <w:proofErr w:type="spellEnd"/>
            <w:r w:rsidRPr="00B405E7">
              <w:rPr>
                <w:color w:val="000000"/>
                <w:lang w:val="uk-UA"/>
              </w:rPr>
              <w:t xml:space="preserve">» </w:t>
            </w:r>
            <w:r w:rsidRPr="00B405E7">
              <w:rPr>
                <w:rFonts w:ascii="Times New Roman CYR" w:hAnsi="Times New Roman CYR" w:cs="Times New Roman CYR"/>
                <w:color w:val="000000"/>
                <w:lang w:val="uk-UA"/>
              </w:rPr>
              <w:t>Черкаської міської ради</w:t>
            </w:r>
            <w:r w:rsidRPr="00B405E7">
              <w:rPr>
                <w:color w:val="000000"/>
                <w:lang w:val="uk-UA"/>
              </w:rPr>
              <w:t xml:space="preserve">», </w:t>
            </w:r>
            <w:r w:rsidRPr="00B405E7">
              <w:rPr>
                <w:rFonts w:ascii="Times New Roman CYR" w:hAnsi="Times New Roman CYR" w:cs="Times New Roman CYR"/>
                <w:color w:val="000000"/>
                <w:lang w:val="uk-UA"/>
              </w:rPr>
              <w:t xml:space="preserve">Департамент </w:t>
            </w:r>
          </w:p>
        </w:tc>
        <w:tc>
          <w:tcPr>
            <w:tcW w:w="1550"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jc w:val="center"/>
              <w:rPr>
                <w:color w:val="000000"/>
                <w:lang w:val="uk-UA"/>
              </w:rPr>
            </w:pPr>
            <w:r w:rsidRPr="00B405E7">
              <w:rPr>
                <w:color w:val="000000"/>
                <w:lang w:val="uk-UA"/>
              </w:rPr>
              <w:t>Кошти підприємства</w:t>
            </w:r>
          </w:p>
        </w:tc>
        <w:tc>
          <w:tcPr>
            <w:tcW w:w="1154"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24,75</w:t>
            </w:r>
          </w:p>
        </w:tc>
        <w:tc>
          <w:tcPr>
            <w:tcW w:w="1070"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24,75</w:t>
            </w:r>
          </w:p>
        </w:tc>
        <w:tc>
          <w:tcPr>
            <w:tcW w:w="1041"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0,0</w:t>
            </w:r>
          </w:p>
        </w:tc>
        <w:tc>
          <w:tcPr>
            <w:tcW w:w="930"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0,0</w:t>
            </w:r>
          </w:p>
        </w:tc>
        <w:tc>
          <w:tcPr>
            <w:tcW w:w="960"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0,0</w:t>
            </w:r>
          </w:p>
        </w:tc>
        <w:tc>
          <w:tcPr>
            <w:tcW w:w="1727" w:type="dxa"/>
            <w:tcBorders>
              <w:top w:val="single" w:sz="4" w:space="0" w:color="000000"/>
              <w:left w:val="single" w:sz="4" w:space="0" w:color="000000"/>
              <w:bottom w:val="single" w:sz="4" w:space="0" w:color="000000"/>
              <w:right w:val="single" w:sz="4" w:space="0" w:color="000000"/>
            </w:tcBorders>
            <w:shd w:val="clear" w:color="auto" w:fill="FFFFFF"/>
          </w:tcPr>
          <w:p w:rsidR="00B405E7" w:rsidRPr="00B405E7" w:rsidRDefault="00B405E7" w:rsidP="00C968D0">
            <w:pPr>
              <w:autoSpaceDE w:val="0"/>
              <w:snapToGrid w:val="0"/>
              <w:jc w:val="center"/>
              <w:rPr>
                <w:rFonts w:ascii="Times New Roman CYR" w:hAnsi="Times New Roman CYR" w:cs="Times New Roman CYR"/>
                <w:color w:val="000000"/>
                <w:lang w:val="uk-UA"/>
              </w:rPr>
            </w:pPr>
            <w:r w:rsidRPr="00B405E7">
              <w:rPr>
                <w:rFonts w:ascii="Times New Roman CYR" w:hAnsi="Times New Roman CYR" w:cs="Times New Roman CYR"/>
                <w:color w:val="000000"/>
                <w:lang w:val="uk-UA"/>
              </w:rPr>
              <w:t>Підвищення якості надання послуг</w:t>
            </w:r>
          </w:p>
        </w:tc>
      </w:tr>
      <w:tr w:rsidR="00B405E7" w:rsidRPr="00B405E7" w:rsidTr="00F21E2F">
        <w:trPr>
          <w:trHeight w:val="23"/>
        </w:trPr>
        <w:tc>
          <w:tcPr>
            <w:tcW w:w="445" w:type="dxa"/>
            <w:vMerge/>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spacing w:after="200" w:line="276" w:lineRule="auto"/>
              <w:rPr>
                <w:rFonts w:ascii="Calibri" w:hAnsi="Calibri" w:cs="Calibri"/>
                <w:sz w:val="22"/>
                <w:szCs w:val="22"/>
                <w:lang w:val="uk-UA"/>
              </w:rPr>
            </w:pPr>
          </w:p>
        </w:tc>
        <w:tc>
          <w:tcPr>
            <w:tcW w:w="1725" w:type="dxa"/>
            <w:vMerge/>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spacing w:after="200" w:line="276" w:lineRule="auto"/>
              <w:rPr>
                <w:rFonts w:ascii="Calibri" w:hAnsi="Calibri" w:cs="Calibri"/>
                <w:sz w:val="22"/>
                <w:szCs w:val="22"/>
                <w:lang w:val="uk-UA"/>
              </w:rPr>
            </w:pPr>
          </w:p>
        </w:tc>
        <w:tc>
          <w:tcPr>
            <w:tcW w:w="2694" w:type="dxa"/>
            <w:vMerge w:val="restart"/>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jc w:val="center"/>
              <w:rPr>
                <w:rFonts w:ascii="Times New Roman CYR" w:hAnsi="Times New Roman CYR" w:cs="Times New Roman CYR"/>
                <w:color w:val="000000"/>
                <w:lang w:val="uk-UA"/>
              </w:rPr>
            </w:pPr>
            <w:r w:rsidRPr="00B405E7">
              <w:rPr>
                <w:rFonts w:ascii="Times New Roman CYR" w:hAnsi="Times New Roman CYR" w:cs="Times New Roman CYR"/>
                <w:color w:val="000000"/>
                <w:lang w:val="uk-UA"/>
              </w:rPr>
              <w:t>Реконструкція системи опалення з ПКД</w:t>
            </w:r>
          </w:p>
          <w:p w:rsidR="00B405E7" w:rsidRPr="00B405E7" w:rsidRDefault="00B405E7" w:rsidP="00C968D0">
            <w:pPr>
              <w:autoSpaceDE w:val="0"/>
              <w:jc w:val="center"/>
              <w:rPr>
                <w:rFonts w:ascii="Times New Roman CYR" w:hAnsi="Times New Roman CYR" w:cs="Times New Roman CYR"/>
                <w:color w:val="000000"/>
                <w:lang w:val="uk-UA"/>
              </w:rPr>
            </w:pPr>
            <w:r w:rsidRPr="00B405E7">
              <w:rPr>
                <w:color w:val="000000"/>
                <w:lang w:val="uk-UA"/>
              </w:rPr>
              <w:t>(</w:t>
            </w:r>
            <w:r w:rsidRPr="00B405E7">
              <w:rPr>
                <w:rFonts w:ascii="Times New Roman CYR" w:hAnsi="Times New Roman CYR" w:cs="Times New Roman CYR"/>
                <w:color w:val="000000"/>
                <w:lang w:val="uk-UA"/>
              </w:rPr>
              <w:t>будівництво котельної з придбанням обладнання)</w:t>
            </w:r>
          </w:p>
        </w:tc>
        <w:tc>
          <w:tcPr>
            <w:tcW w:w="2751" w:type="dxa"/>
            <w:vMerge w:val="restart"/>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rPr>
                <w:rFonts w:ascii="Times New Roman CYR" w:hAnsi="Times New Roman CYR" w:cs="Times New Roman CYR"/>
                <w:color w:val="000000"/>
                <w:lang w:val="uk-UA"/>
              </w:rPr>
            </w:pPr>
            <w:r w:rsidRPr="00B405E7">
              <w:rPr>
                <w:rFonts w:ascii="Times New Roman CYR" w:hAnsi="Times New Roman CYR" w:cs="Times New Roman CYR"/>
                <w:color w:val="000000"/>
                <w:lang w:val="uk-UA"/>
              </w:rPr>
              <w:t xml:space="preserve">КП </w:t>
            </w:r>
            <w:r w:rsidRPr="00B405E7">
              <w:rPr>
                <w:color w:val="000000"/>
                <w:lang w:val="uk-UA"/>
              </w:rPr>
              <w:t>«</w:t>
            </w:r>
            <w:proofErr w:type="spellStart"/>
            <w:r w:rsidRPr="00B405E7">
              <w:rPr>
                <w:rFonts w:ascii="Times New Roman CYR" w:hAnsi="Times New Roman CYR" w:cs="Times New Roman CYR"/>
                <w:color w:val="000000"/>
                <w:lang w:val="uk-UA"/>
              </w:rPr>
              <w:t>Черкасиелектротранс</w:t>
            </w:r>
            <w:proofErr w:type="spellEnd"/>
            <w:r w:rsidRPr="00B405E7">
              <w:rPr>
                <w:color w:val="000000"/>
                <w:lang w:val="uk-UA"/>
              </w:rPr>
              <w:t xml:space="preserve">» </w:t>
            </w:r>
            <w:r w:rsidRPr="00B405E7">
              <w:rPr>
                <w:rFonts w:ascii="Times New Roman CYR" w:hAnsi="Times New Roman CYR" w:cs="Times New Roman CYR"/>
                <w:color w:val="000000"/>
                <w:lang w:val="uk-UA"/>
              </w:rPr>
              <w:t>Черкаської міської ради</w:t>
            </w:r>
            <w:r w:rsidRPr="00B405E7">
              <w:rPr>
                <w:color w:val="000000"/>
                <w:lang w:val="uk-UA"/>
              </w:rPr>
              <w:t xml:space="preserve">», </w:t>
            </w:r>
            <w:r w:rsidRPr="00B405E7">
              <w:rPr>
                <w:rFonts w:ascii="Times New Roman CYR" w:hAnsi="Times New Roman CYR" w:cs="Times New Roman CYR"/>
                <w:color w:val="000000"/>
                <w:lang w:val="uk-UA"/>
              </w:rPr>
              <w:t>Департамент ЖКК (в межах виділених коштів)</w:t>
            </w:r>
          </w:p>
        </w:tc>
        <w:tc>
          <w:tcPr>
            <w:tcW w:w="1550"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jc w:val="center"/>
              <w:rPr>
                <w:rFonts w:ascii="Times New Roman CYR" w:hAnsi="Times New Roman CYR" w:cs="Times New Roman CYR"/>
                <w:color w:val="000000"/>
                <w:lang w:val="uk-UA"/>
              </w:rPr>
            </w:pPr>
            <w:r w:rsidRPr="00B405E7">
              <w:rPr>
                <w:rFonts w:ascii="Times New Roman CYR" w:hAnsi="Times New Roman CYR" w:cs="Times New Roman CYR"/>
                <w:color w:val="000000"/>
                <w:lang w:val="uk-UA"/>
              </w:rPr>
              <w:t>Міський бюджет</w:t>
            </w:r>
          </w:p>
        </w:tc>
        <w:tc>
          <w:tcPr>
            <w:tcW w:w="1154"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624,4</w:t>
            </w:r>
          </w:p>
        </w:tc>
        <w:tc>
          <w:tcPr>
            <w:tcW w:w="1070"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624,4</w:t>
            </w:r>
          </w:p>
        </w:tc>
        <w:tc>
          <w:tcPr>
            <w:tcW w:w="1041"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0,0</w:t>
            </w:r>
          </w:p>
        </w:tc>
        <w:tc>
          <w:tcPr>
            <w:tcW w:w="930"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0,0</w:t>
            </w:r>
          </w:p>
        </w:tc>
        <w:tc>
          <w:tcPr>
            <w:tcW w:w="960"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0,0</w:t>
            </w:r>
          </w:p>
        </w:tc>
        <w:tc>
          <w:tcPr>
            <w:tcW w:w="172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405E7" w:rsidRPr="00B405E7" w:rsidRDefault="00B405E7" w:rsidP="00C968D0">
            <w:pPr>
              <w:autoSpaceDE w:val="0"/>
              <w:snapToGrid w:val="0"/>
              <w:jc w:val="center"/>
              <w:rPr>
                <w:rFonts w:ascii="Times New Roman CYR" w:hAnsi="Times New Roman CYR" w:cs="Times New Roman CYR"/>
                <w:color w:val="000000"/>
                <w:lang w:val="uk-UA"/>
              </w:rPr>
            </w:pPr>
            <w:r w:rsidRPr="00B405E7">
              <w:rPr>
                <w:rFonts w:ascii="Times New Roman CYR" w:hAnsi="Times New Roman CYR" w:cs="Times New Roman CYR"/>
                <w:color w:val="000000"/>
                <w:lang w:val="uk-UA"/>
              </w:rPr>
              <w:t>Покращення роботи підприємства</w:t>
            </w:r>
          </w:p>
        </w:tc>
      </w:tr>
      <w:tr w:rsidR="00B405E7" w:rsidRPr="00B405E7" w:rsidTr="00F21E2F">
        <w:trPr>
          <w:trHeight w:val="23"/>
        </w:trPr>
        <w:tc>
          <w:tcPr>
            <w:tcW w:w="445" w:type="dxa"/>
            <w:vMerge/>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spacing w:after="200" w:line="276" w:lineRule="auto"/>
              <w:rPr>
                <w:rFonts w:ascii="Calibri" w:hAnsi="Calibri" w:cs="Calibri"/>
                <w:sz w:val="22"/>
                <w:szCs w:val="22"/>
                <w:lang w:val="uk-UA"/>
              </w:rPr>
            </w:pPr>
          </w:p>
        </w:tc>
        <w:tc>
          <w:tcPr>
            <w:tcW w:w="1725" w:type="dxa"/>
            <w:vMerge/>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spacing w:after="200" w:line="276" w:lineRule="auto"/>
              <w:rPr>
                <w:rFonts w:ascii="Calibri" w:hAnsi="Calibri" w:cs="Calibri"/>
                <w:sz w:val="22"/>
                <w:szCs w:val="22"/>
                <w:lang w:val="uk-UA"/>
              </w:rPr>
            </w:pPr>
          </w:p>
        </w:tc>
        <w:tc>
          <w:tcPr>
            <w:tcW w:w="2694" w:type="dxa"/>
            <w:vMerge/>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jc w:val="center"/>
              <w:rPr>
                <w:rFonts w:ascii="Times New Roman CYR" w:hAnsi="Times New Roman CYR" w:cs="Times New Roman CYR"/>
                <w:color w:val="000000"/>
                <w:lang w:val="uk-UA"/>
              </w:rPr>
            </w:pPr>
          </w:p>
        </w:tc>
        <w:tc>
          <w:tcPr>
            <w:tcW w:w="2751" w:type="dxa"/>
            <w:vMerge/>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rPr>
                <w:lang w:val="uk-UA"/>
              </w:rPr>
            </w:pPr>
          </w:p>
        </w:tc>
        <w:tc>
          <w:tcPr>
            <w:tcW w:w="1550" w:type="dxa"/>
            <w:tcBorders>
              <w:left w:val="single" w:sz="4" w:space="0" w:color="000000"/>
              <w:bottom w:val="single" w:sz="4" w:space="0" w:color="000000"/>
            </w:tcBorders>
            <w:shd w:val="clear" w:color="auto" w:fill="FFFFFF"/>
          </w:tcPr>
          <w:p w:rsidR="00B405E7" w:rsidRPr="00B405E7" w:rsidRDefault="00B405E7" w:rsidP="00C968D0">
            <w:pPr>
              <w:autoSpaceDE w:val="0"/>
              <w:snapToGrid w:val="0"/>
              <w:spacing w:after="200" w:line="276" w:lineRule="auto"/>
              <w:jc w:val="center"/>
              <w:rPr>
                <w:lang w:val="uk-UA"/>
              </w:rPr>
            </w:pPr>
            <w:r w:rsidRPr="00B405E7">
              <w:rPr>
                <w:lang w:val="uk-UA"/>
              </w:rPr>
              <w:t>Кошти підприємства</w:t>
            </w:r>
          </w:p>
        </w:tc>
        <w:tc>
          <w:tcPr>
            <w:tcW w:w="1154" w:type="dxa"/>
            <w:tcBorders>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10</w:t>
            </w:r>
          </w:p>
        </w:tc>
        <w:tc>
          <w:tcPr>
            <w:tcW w:w="1070" w:type="dxa"/>
            <w:tcBorders>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10</w:t>
            </w:r>
          </w:p>
        </w:tc>
        <w:tc>
          <w:tcPr>
            <w:tcW w:w="1041" w:type="dxa"/>
            <w:tcBorders>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p>
        </w:tc>
        <w:tc>
          <w:tcPr>
            <w:tcW w:w="930" w:type="dxa"/>
            <w:tcBorders>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p>
        </w:tc>
        <w:tc>
          <w:tcPr>
            <w:tcW w:w="960" w:type="dxa"/>
            <w:tcBorders>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p>
        </w:tc>
        <w:tc>
          <w:tcPr>
            <w:tcW w:w="1727" w:type="dxa"/>
            <w:vMerge/>
            <w:tcBorders>
              <w:left w:val="single" w:sz="4" w:space="0" w:color="000000"/>
              <w:bottom w:val="single" w:sz="4" w:space="0" w:color="000000"/>
              <w:right w:val="single" w:sz="4" w:space="0" w:color="000000"/>
            </w:tcBorders>
            <w:shd w:val="clear" w:color="auto" w:fill="FFFFFF"/>
          </w:tcPr>
          <w:p w:rsidR="00B405E7" w:rsidRPr="00B405E7" w:rsidRDefault="00B405E7" w:rsidP="00C968D0">
            <w:pPr>
              <w:autoSpaceDE w:val="0"/>
              <w:snapToGrid w:val="0"/>
              <w:jc w:val="center"/>
              <w:rPr>
                <w:rFonts w:ascii="Times New Roman CYR" w:hAnsi="Times New Roman CYR" w:cs="Times New Roman CYR"/>
                <w:color w:val="000000"/>
                <w:lang w:val="uk-UA"/>
              </w:rPr>
            </w:pPr>
          </w:p>
        </w:tc>
      </w:tr>
      <w:tr w:rsidR="00B405E7" w:rsidRPr="00B405E7" w:rsidTr="00F21E2F">
        <w:trPr>
          <w:trHeight w:val="851"/>
        </w:trPr>
        <w:tc>
          <w:tcPr>
            <w:tcW w:w="445" w:type="dxa"/>
            <w:vMerge/>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spacing w:after="200" w:line="276" w:lineRule="auto"/>
              <w:rPr>
                <w:rFonts w:ascii="Calibri" w:hAnsi="Calibri" w:cs="Calibri"/>
                <w:sz w:val="22"/>
                <w:szCs w:val="22"/>
                <w:lang w:val="uk-UA"/>
              </w:rPr>
            </w:pPr>
          </w:p>
        </w:tc>
        <w:tc>
          <w:tcPr>
            <w:tcW w:w="1725" w:type="dxa"/>
            <w:vMerge/>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spacing w:after="200" w:line="276" w:lineRule="auto"/>
              <w:rPr>
                <w:rFonts w:ascii="Calibri" w:hAnsi="Calibri" w:cs="Calibri"/>
                <w:sz w:val="22"/>
                <w:szCs w:val="22"/>
                <w:lang w:val="uk-UA"/>
              </w:rPr>
            </w:pPr>
          </w:p>
        </w:tc>
        <w:tc>
          <w:tcPr>
            <w:tcW w:w="2694" w:type="dxa"/>
            <w:vMerge w:val="restart"/>
            <w:tcBorders>
              <w:top w:val="single" w:sz="4" w:space="0" w:color="000000"/>
              <w:left w:val="single" w:sz="4" w:space="0" w:color="000000"/>
            </w:tcBorders>
            <w:shd w:val="clear" w:color="auto" w:fill="FFFFFF"/>
          </w:tcPr>
          <w:p w:rsidR="00B405E7" w:rsidRPr="00B405E7" w:rsidRDefault="00B405E7" w:rsidP="00C968D0">
            <w:pPr>
              <w:autoSpaceDE w:val="0"/>
              <w:snapToGrid w:val="0"/>
              <w:jc w:val="center"/>
              <w:rPr>
                <w:rFonts w:ascii="Times New Roman CYR" w:hAnsi="Times New Roman CYR" w:cs="Times New Roman CYR"/>
                <w:color w:val="000000"/>
                <w:lang w:val="uk-UA"/>
              </w:rPr>
            </w:pPr>
            <w:r w:rsidRPr="00B405E7">
              <w:rPr>
                <w:rFonts w:ascii="Times New Roman CYR" w:hAnsi="Times New Roman CYR" w:cs="Times New Roman CYR"/>
                <w:color w:val="000000"/>
                <w:lang w:val="uk-UA"/>
              </w:rPr>
              <w:t>Впровадження Wi-Fi</w:t>
            </w:r>
          </w:p>
        </w:tc>
        <w:tc>
          <w:tcPr>
            <w:tcW w:w="2751" w:type="dxa"/>
            <w:vMerge w:val="restart"/>
            <w:tcBorders>
              <w:top w:val="single" w:sz="4" w:space="0" w:color="000000"/>
              <w:left w:val="single" w:sz="4" w:space="0" w:color="000000"/>
            </w:tcBorders>
            <w:shd w:val="clear" w:color="auto" w:fill="FFFFFF"/>
          </w:tcPr>
          <w:p w:rsidR="00B405E7" w:rsidRPr="00B405E7" w:rsidRDefault="00B405E7" w:rsidP="00C968D0">
            <w:pPr>
              <w:autoSpaceDE w:val="0"/>
              <w:snapToGrid w:val="0"/>
              <w:rPr>
                <w:rFonts w:ascii="Times New Roman CYR" w:hAnsi="Times New Roman CYR" w:cs="Times New Roman CYR"/>
                <w:color w:val="000000"/>
                <w:lang w:val="uk-UA"/>
              </w:rPr>
            </w:pPr>
            <w:r w:rsidRPr="00B405E7">
              <w:rPr>
                <w:rFonts w:ascii="Times New Roman CYR" w:hAnsi="Times New Roman CYR" w:cs="Times New Roman CYR"/>
                <w:color w:val="000000"/>
                <w:lang w:val="uk-UA"/>
              </w:rPr>
              <w:t xml:space="preserve">КП </w:t>
            </w:r>
            <w:r w:rsidRPr="00B405E7">
              <w:rPr>
                <w:color w:val="000000"/>
                <w:lang w:val="uk-UA"/>
              </w:rPr>
              <w:t>«</w:t>
            </w:r>
            <w:proofErr w:type="spellStart"/>
            <w:r w:rsidRPr="00B405E7">
              <w:rPr>
                <w:rFonts w:ascii="Times New Roman CYR" w:hAnsi="Times New Roman CYR" w:cs="Times New Roman CYR"/>
                <w:color w:val="000000"/>
                <w:lang w:val="uk-UA"/>
              </w:rPr>
              <w:t>Черкасиелектротранс</w:t>
            </w:r>
            <w:proofErr w:type="spellEnd"/>
            <w:r w:rsidRPr="00B405E7">
              <w:rPr>
                <w:color w:val="000000"/>
                <w:lang w:val="uk-UA"/>
              </w:rPr>
              <w:t xml:space="preserve">» </w:t>
            </w:r>
            <w:r w:rsidRPr="00B405E7">
              <w:rPr>
                <w:rFonts w:ascii="Times New Roman CYR" w:hAnsi="Times New Roman CYR" w:cs="Times New Roman CYR"/>
                <w:color w:val="000000"/>
                <w:lang w:val="uk-UA"/>
              </w:rPr>
              <w:t>Черкаської міської ради</w:t>
            </w:r>
            <w:r w:rsidRPr="00B405E7">
              <w:rPr>
                <w:color w:val="000000"/>
                <w:lang w:val="uk-UA"/>
              </w:rPr>
              <w:t xml:space="preserve">», </w:t>
            </w:r>
            <w:r w:rsidRPr="00B405E7">
              <w:rPr>
                <w:rFonts w:ascii="Times New Roman CYR" w:hAnsi="Times New Roman CYR" w:cs="Times New Roman CYR"/>
                <w:color w:val="000000"/>
                <w:lang w:val="uk-UA"/>
              </w:rPr>
              <w:t>Департамент ЖКК (в межах виділених коштів)</w:t>
            </w:r>
          </w:p>
        </w:tc>
        <w:tc>
          <w:tcPr>
            <w:tcW w:w="1550" w:type="dxa"/>
            <w:tcBorders>
              <w:top w:val="single" w:sz="4" w:space="0" w:color="000000"/>
              <w:left w:val="single" w:sz="4" w:space="0" w:color="000000"/>
              <w:bottom w:val="single" w:sz="4" w:space="0" w:color="auto"/>
            </w:tcBorders>
            <w:shd w:val="clear" w:color="auto" w:fill="FFFFFF"/>
          </w:tcPr>
          <w:p w:rsidR="00B405E7" w:rsidRPr="00B405E7" w:rsidRDefault="00B405E7" w:rsidP="00C968D0">
            <w:pPr>
              <w:autoSpaceDE w:val="0"/>
              <w:snapToGrid w:val="0"/>
              <w:spacing w:after="200" w:line="276" w:lineRule="auto"/>
              <w:jc w:val="center"/>
              <w:rPr>
                <w:lang w:val="uk-UA"/>
              </w:rPr>
            </w:pPr>
            <w:r w:rsidRPr="00B405E7">
              <w:rPr>
                <w:rFonts w:ascii="Times New Roman CYR" w:hAnsi="Times New Roman CYR" w:cs="Times New Roman CYR"/>
                <w:color w:val="000000"/>
                <w:lang w:val="uk-UA"/>
              </w:rPr>
              <w:t>Міський бюджет</w:t>
            </w:r>
          </w:p>
        </w:tc>
        <w:tc>
          <w:tcPr>
            <w:tcW w:w="1154" w:type="dxa"/>
            <w:tcBorders>
              <w:top w:val="single" w:sz="4" w:space="0" w:color="000000"/>
              <w:left w:val="single" w:sz="4" w:space="0" w:color="000000"/>
              <w:bottom w:val="single" w:sz="4" w:space="0" w:color="auto"/>
            </w:tcBorders>
            <w:shd w:val="clear" w:color="auto" w:fill="FFFFFF"/>
            <w:vAlign w:val="center"/>
          </w:tcPr>
          <w:p w:rsidR="00B405E7" w:rsidRPr="00B405E7" w:rsidRDefault="00B405E7" w:rsidP="00C968D0">
            <w:pPr>
              <w:snapToGrid w:val="0"/>
              <w:jc w:val="center"/>
              <w:rPr>
                <w:lang w:val="uk-UA"/>
              </w:rPr>
            </w:pPr>
          </w:p>
          <w:p w:rsidR="00B405E7" w:rsidRPr="00B405E7" w:rsidRDefault="00B405E7" w:rsidP="00C968D0">
            <w:pPr>
              <w:autoSpaceDE w:val="0"/>
              <w:jc w:val="center"/>
              <w:rPr>
                <w:color w:val="000000"/>
                <w:lang w:val="uk-UA"/>
              </w:rPr>
            </w:pPr>
            <w:r w:rsidRPr="00B405E7">
              <w:rPr>
                <w:color w:val="000000"/>
                <w:lang w:val="uk-UA"/>
              </w:rPr>
              <w:t>0</w:t>
            </w:r>
          </w:p>
        </w:tc>
        <w:tc>
          <w:tcPr>
            <w:tcW w:w="1070" w:type="dxa"/>
            <w:tcBorders>
              <w:top w:val="single" w:sz="4" w:space="0" w:color="000000"/>
              <w:left w:val="single" w:sz="4" w:space="0" w:color="000000"/>
              <w:bottom w:val="single" w:sz="4" w:space="0" w:color="auto"/>
            </w:tcBorders>
            <w:shd w:val="clear" w:color="auto" w:fill="FFFFFF"/>
            <w:vAlign w:val="center"/>
          </w:tcPr>
          <w:p w:rsidR="00B405E7" w:rsidRPr="00B405E7" w:rsidRDefault="00B405E7" w:rsidP="00C968D0">
            <w:pPr>
              <w:snapToGrid w:val="0"/>
              <w:jc w:val="center"/>
              <w:rPr>
                <w:lang w:val="uk-UA"/>
              </w:rPr>
            </w:pPr>
          </w:p>
          <w:p w:rsidR="00B405E7" w:rsidRPr="00B405E7" w:rsidRDefault="00B405E7" w:rsidP="00C968D0">
            <w:pPr>
              <w:autoSpaceDE w:val="0"/>
              <w:jc w:val="center"/>
              <w:rPr>
                <w:color w:val="000000"/>
                <w:lang w:val="uk-UA"/>
              </w:rPr>
            </w:pPr>
            <w:r w:rsidRPr="00B405E7">
              <w:rPr>
                <w:color w:val="000000"/>
                <w:lang w:val="uk-UA"/>
              </w:rPr>
              <w:t>0</w:t>
            </w:r>
          </w:p>
        </w:tc>
        <w:tc>
          <w:tcPr>
            <w:tcW w:w="1041" w:type="dxa"/>
            <w:tcBorders>
              <w:top w:val="single" w:sz="4" w:space="0" w:color="000000"/>
              <w:left w:val="single" w:sz="4" w:space="0" w:color="000000"/>
              <w:bottom w:val="single" w:sz="4" w:space="0" w:color="auto"/>
            </w:tcBorders>
            <w:shd w:val="clear" w:color="auto" w:fill="FFFFFF"/>
            <w:vAlign w:val="center"/>
          </w:tcPr>
          <w:p w:rsidR="00B405E7" w:rsidRPr="00B405E7" w:rsidRDefault="00B405E7" w:rsidP="00C968D0">
            <w:pPr>
              <w:snapToGrid w:val="0"/>
              <w:jc w:val="center"/>
              <w:rPr>
                <w:lang w:val="uk-UA"/>
              </w:rPr>
            </w:pPr>
          </w:p>
          <w:p w:rsidR="00B405E7" w:rsidRPr="00B405E7" w:rsidRDefault="00B405E7" w:rsidP="00C968D0">
            <w:pPr>
              <w:snapToGrid w:val="0"/>
              <w:jc w:val="center"/>
              <w:rPr>
                <w:lang w:val="uk-UA"/>
              </w:rPr>
            </w:pPr>
            <w:r w:rsidRPr="00B405E7">
              <w:rPr>
                <w:lang w:val="uk-UA"/>
              </w:rPr>
              <w:t>0</w:t>
            </w:r>
          </w:p>
        </w:tc>
        <w:tc>
          <w:tcPr>
            <w:tcW w:w="930" w:type="dxa"/>
            <w:tcBorders>
              <w:top w:val="single" w:sz="4" w:space="0" w:color="000000"/>
              <w:left w:val="single" w:sz="4" w:space="0" w:color="000000"/>
              <w:bottom w:val="single" w:sz="4" w:space="0" w:color="auto"/>
            </w:tcBorders>
            <w:shd w:val="clear" w:color="auto" w:fill="FFFFFF"/>
            <w:vAlign w:val="center"/>
          </w:tcPr>
          <w:p w:rsidR="00B405E7" w:rsidRPr="00B405E7" w:rsidRDefault="00B405E7" w:rsidP="00C968D0">
            <w:pPr>
              <w:snapToGrid w:val="0"/>
              <w:jc w:val="center"/>
              <w:rPr>
                <w:lang w:val="uk-UA"/>
              </w:rPr>
            </w:pPr>
          </w:p>
          <w:p w:rsidR="00B405E7" w:rsidRPr="00B405E7" w:rsidRDefault="00B405E7" w:rsidP="00C968D0">
            <w:pPr>
              <w:snapToGrid w:val="0"/>
              <w:jc w:val="center"/>
              <w:rPr>
                <w:lang w:val="uk-UA"/>
              </w:rPr>
            </w:pPr>
            <w:r w:rsidRPr="00B405E7">
              <w:rPr>
                <w:lang w:val="uk-UA"/>
              </w:rPr>
              <w:t>0</w:t>
            </w:r>
          </w:p>
        </w:tc>
        <w:tc>
          <w:tcPr>
            <w:tcW w:w="960" w:type="dxa"/>
            <w:tcBorders>
              <w:top w:val="single" w:sz="4" w:space="0" w:color="000000"/>
              <w:left w:val="single" w:sz="4" w:space="0" w:color="000000"/>
              <w:bottom w:val="single" w:sz="4" w:space="0" w:color="auto"/>
            </w:tcBorders>
            <w:shd w:val="clear" w:color="auto" w:fill="FFFFFF"/>
            <w:vAlign w:val="center"/>
          </w:tcPr>
          <w:p w:rsidR="00B405E7" w:rsidRPr="00B405E7" w:rsidRDefault="00B405E7" w:rsidP="00C968D0">
            <w:pPr>
              <w:snapToGrid w:val="0"/>
              <w:jc w:val="center"/>
              <w:rPr>
                <w:lang w:val="uk-UA"/>
              </w:rPr>
            </w:pPr>
          </w:p>
          <w:p w:rsidR="00B405E7" w:rsidRPr="00B405E7" w:rsidRDefault="00B405E7" w:rsidP="00C968D0">
            <w:pPr>
              <w:snapToGrid w:val="0"/>
              <w:jc w:val="center"/>
              <w:rPr>
                <w:lang w:val="uk-UA"/>
              </w:rPr>
            </w:pPr>
            <w:r w:rsidRPr="00B405E7">
              <w:rPr>
                <w:lang w:val="uk-UA"/>
              </w:rPr>
              <w:t>0</w:t>
            </w:r>
          </w:p>
        </w:tc>
        <w:tc>
          <w:tcPr>
            <w:tcW w:w="1727" w:type="dxa"/>
            <w:vMerge/>
            <w:tcBorders>
              <w:top w:val="single" w:sz="4" w:space="0" w:color="000000"/>
              <w:left w:val="single" w:sz="4" w:space="0" w:color="000000"/>
              <w:bottom w:val="single" w:sz="4" w:space="0" w:color="000000"/>
              <w:right w:val="single" w:sz="4" w:space="0" w:color="000000"/>
            </w:tcBorders>
            <w:shd w:val="clear" w:color="auto" w:fill="FFFFFF"/>
          </w:tcPr>
          <w:p w:rsidR="00B405E7" w:rsidRPr="00B405E7" w:rsidRDefault="00B405E7" w:rsidP="00C968D0">
            <w:pPr>
              <w:autoSpaceDE w:val="0"/>
              <w:snapToGrid w:val="0"/>
              <w:spacing w:after="200" w:line="276" w:lineRule="auto"/>
              <w:rPr>
                <w:rFonts w:ascii="Calibri" w:hAnsi="Calibri" w:cs="Calibri"/>
                <w:sz w:val="22"/>
                <w:szCs w:val="22"/>
                <w:lang w:val="uk-UA"/>
              </w:rPr>
            </w:pPr>
          </w:p>
        </w:tc>
      </w:tr>
      <w:tr w:rsidR="00B405E7" w:rsidRPr="00B405E7" w:rsidTr="00F21E2F">
        <w:trPr>
          <w:trHeight w:val="583"/>
        </w:trPr>
        <w:tc>
          <w:tcPr>
            <w:tcW w:w="445" w:type="dxa"/>
            <w:vMerge/>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spacing w:after="200" w:line="276" w:lineRule="auto"/>
              <w:rPr>
                <w:rFonts w:ascii="Calibri" w:hAnsi="Calibri" w:cs="Calibri"/>
                <w:sz w:val="22"/>
                <w:szCs w:val="22"/>
                <w:lang w:val="uk-UA"/>
              </w:rPr>
            </w:pPr>
          </w:p>
        </w:tc>
        <w:tc>
          <w:tcPr>
            <w:tcW w:w="1725" w:type="dxa"/>
            <w:vMerge/>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spacing w:after="200" w:line="276" w:lineRule="auto"/>
              <w:rPr>
                <w:rFonts w:ascii="Calibri" w:hAnsi="Calibri" w:cs="Calibri"/>
                <w:sz w:val="22"/>
                <w:szCs w:val="22"/>
                <w:lang w:val="uk-UA"/>
              </w:rPr>
            </w:pPr>
          </w:p>
        </w:tc>
        <w:tc>
          <w:tcPr>
            <w:tcW w:w="2694" w:type="dxa"/>
            <w:vMerge/>
            <w:tcBorders>
              <w:left w:val="single" w:sz="4" w:space="0" w:color="000000"/>
              <w:bottom w:val="single" w:sz="4" w:space="0" w:color="000000"/>
            </w:tcBorders>
            <w:shd w:val="clear" w:color="auto" w:fill="FFFFFF"/>
          </w:tcPr>
          <w:p w:rsidR="00B405E7" w:rsidRPr="00B405E7" w:rsidRDefault="00B405E7" w:rsidP="00C968D0">
            <w:pPr>
              <w:autoSpaceDE w:val="0"/>
              <w:snapToGrid w:val="0"/>
              <w:jc w:val="center"/>
              <w:rPr>
                <w:rFonts w:ascii="Times New Roman CYR" w:hAnsi="Times New Roman CYR" w:cs="Times New Roman CYR"/>
                <w:color w:val="000000"/>
                <w:lang w:val="uk-UA"/>
              </w:rPr>
            </w:pPr>
          </w:p>
        </w:tc>
        <w:tc>
          <w:tcPr>
            <w:tcW w:w="2751" w:type="dxa"/>
            <w:vMerge/>
            <w:tcBorders>
              <w:left w:val="single" w:sz="4" w:space="0" w:color="000000"/>
              <w:bottom w:val="single" w:sz="4" w:space="0" w:color="000000"/>
            </w:tcBorders>
            <w:shd w:val="clear" w:color="auto" w:fill="FFFFFF"/>
          </w:tcPr>
          <w:p w:rsidR="00B405E7" w:rsidRPr="00B405E7" w:rsidRDefault="00B405E7" w:rsidP="00C968D0">
            <w:pPr>
              <w:autoSpaceDE w:val="0"/>
              <w:snapToGrid w:val="0"/>
              <w:rPr>
                <w:rFonts w:ascii="Times New Roman CYR" w:hAnsi="Times New Roman CYR" w:cs="Times New Roman CYR"/>
                <w:color w:val="000000"/>
                <w:lang w:val="uk-UA"/>
              </w:rPr>
            </w:pPr>
          </w:p>
        </w:tc>
        <w:tc>
          <w:tcPr>
            <w:tcW w:w="1550" w:type="dxa"/>
            <w:tcBorders>
              <w:top w:val="single" w:sz="4" w:space="0" w:color="auto"/>
              <w:left w:val="single" w:sz="4" w:space="0" w:color="000000"/>
              <w:bottom w:val="single" w:sz="4" w:space="0" w:color="000000"/>
            </w:tcBorders>
            <w:shd w:val="clear" w:color="auto" w:fill="FFFFFF"/>
          </w:tcPr>
          <w:p w:rsidR="00B405E7" w:rsidRPr="00B405E7" w:rsidRDefault="00B405E7" w:rsidP="00C968D0">
            <w:pPr>
              <w:autoSpaceDE w:val="0"/>
              <w:snapToGrid w:val="0"/>
              <w:spacing w:after="200" w:line="276" w:lineRule="auto"/>
              <w:jc w:val="center"/>
              <w:rPr>
                <w:rFonts w:ascii="Times New Roman CYR" w:hAnsi="Times New Roman CYR" w:cs="Times New Roman CYR"/>
                <w:color w:val="000000"/>
                <w:lang w:val="uk-UA"/>
              </w:rPr>
            </w:pPr>
            <w:r w:rsidRPr="00B405E7">
              <w:rPr>
                <w:lang w:val="uk-UA"/>
              </w:rPr>
              <w:t>Кошти підприємства</w:t>
            </w:r>
          </w:p>
        </w:tc>
        <w:tc>
          <w:tcPr>
            <w:tcW w:w="1154" w:type="dxa"/>
            <w:tcBorders>
              <w:top w:val="single" w:sz="4" w:space="0" w:color="auto"/>
              <w:left w:val="single" w:sz="4" w:space="0" w:color="000000"/>
              <w:bottom w:val="single" w:sz="4" w:space="0" w:color="000000"/>
            </w:tcBorders>
            <w:shd w:val="clear" w:color="auto" w:fill="FFFFFF"/>
            <w:vAlign w:val="center"/>
          </w:tcPr>
          <w:p w:rsidR="00B405E7" w:rsidRPr="00B405E7" w:rsidRDefault="00B405E7" w:rsidP="00C968D0">
            <w:pPr>
              <w:autoSpaceDE w:val="0"/>
              <w:jc w:val="center"/>
              <w:rPr>
                <w:lang w:val="uk-UA"/>
              </w:rPr>
            </w:pPr>
            <w:r w:rsidRPr="00B405E7">
              <w:rPr>
                <w:lang w:val="uk-UA"/>
              </w:rPr>
              <w:t>0</w:t>
            </w:r>
          </w:p>
        </w:tc>
        <w:tc>
          <w:tcPr>
            <w:tcW w:w="1070" w:type="dxa"/>
            <w:tcBorders>
              <w:top w:val="single" w:sz="4" w:space="0" w:color="auto"/>
              <w:left w:val="single" w:sz="4" w:space="0" w:color="000000"/>
              <w:bottom w:val="single" w:sz="4" w:space="0" w:color="000000"/>
            </w:tcBorders>
            <w:shd w:val="clear" w:color="auto" w:fill="FFFFFF"/>
            <w:vAlign w:val="center"/>
          </w:tcPr>
          <w:p w:rsidR="00B405E7" w:rsidRPr="00B405E7" w:rsidRDefault="00B405E7" w:rsidP="00C968D0">
            <w:pPr>
              <w:autoSpaceDE w:val="0"/>
              <w:jc w:val="center"/>
              <w:rPr>
                <w:lang w:val="uk-UA"/>
              </w:rPr>
            </w:pPr>
            <w:r w:rsidRPr="00B405E7">
              <w:rPr>
                <w:lang w:val="uk-UA"/>
              </w:rPr>
              <w:t>0</w:t>
            </w:r>
          </w:p>
        </w:tc>
        <w:tc>
          <w:tcPr>
            <w:tcW w:w="1041" w:type="dxa"/>
            <w:tcBorders>
              <w:top w:val="single" w:sz="4" w:space="0" w:color="auto"/>
              <w:left w:val="single" w:sz="4" w:space="0" w:color="000000"/>
              <w:bottom w:val="single" w:sz="4" w:space="0" w:color="000000"/>
            </w:tcBorders>
            <w:shd w:val="clear" w:color="auto" w:fill="FFFFFF"/>
            <w:vAlign w:val="center"/>
          </w:tcPr>
          <w:p w:rsidR="00B405E7" w:rsidRPr="00B405E7" w:rsidRDefault="00B405E7" w:rsidP="00C968D0">
            <w:pPr>
              <w:snapToGrid w:val="0"/>
              <w:jc w:val="center"/>
              <w:rPr>
                <w:lang w:val="uk-UA"/>
              </w:rPr>
            </w:pPr>
            <w:r w:rsidRPr="00B405E7">
              <w:rPr>
                <w:lang w:val="uk-UA"/>
              </w:rPr>
              <w:t>0</w:t>
            </w:r>
          </w:p>
        </w:tc>
        <w:tc>
          <w:tcPr>
            <w:tcW w:w="930" w:type="dxa"/>
            <w:tcBorders>
              <w:top w:val="single" w:sz="4" w:space="0" w:color="auto"/>
              <w:left w:val="single" w:sz="4" w:space="0" w:color="000000"/>
              <w:bottom w:val="single" w:sz="4" w:space="0" w:color="000000"/>
            </w:tcBorders>
            <w:shd w:val="clear" w:color="auto" w:fill="FFFFFF"/>
            <w:vAlign w:val="center"/>
          </w:tcPr>
          <w:p w:rsidR="00B405E7" w:rsidRPr="00B405E7" w:rsidRDefault="00B405E7" w:rsidP="00C968D0">
            <w:pPr>
              <w:snapToGrid w:val="0"/>
              <w:jc w:val="center"/>
              <w:rPr>
                <w:lang w:val="uk-UA"/>
              </w:rPr>
            </w:pPr>
            <w:r w:rsidRPr="00B405E7">
              <w:rPr>
                <w:lang w:val="uk-UA"/>
              </w:rPr>
              <w:t>0</w:t>
            </w:r>
          </w:p>
        </w:tc>
        <w:tc>
          <w:tcPr>
            <w:tcW w:w="960" w:type="dxa"/>
            <w:tcBorders>
              <w:top w:val="single" w:sz="4" w:space="0" w:color="auto"/>
              <w:left w:val="single" w:sz="4" w:space="0" w:color="000000"/>
              <w:bottom w:val="single" w:sz="4" w:space="0" w:color="000000"/>
            </w:tcBorders>
            <w:shd w:val="clear" w:color="auto" w:fill="FFFFFF"/>
            <w:vAlign w:val="center"/>
          </w:tcPr>
          <w:p w:rsidR="00B405E7" w:rsidRPr="00B405E7" w:rsidRDefault="00B405E7" w:rsidP="00C968D0">
            <w:pPr>
              <w:snapToGrid w:val="0"/>
              <w:jc w:val="center"/>
              <w:rPr>
                <w:lang w:val="uk-UA"/>
              </w:rPr>
            </w:pPr>
            <w:r w:rsidRPr="00B405E7">
              <w:rPr>
                <w:lang w:val="uk-UA"/>
              </w:rPr>
              <w:t>0</w:t>
            </w:r>
          </w:p>
        </w:tc>
        <w:tc>
          <w:tcPr>
            <w:tcW w:w="1727" w:type="dxa"/>
            <w:vMerge/>
            <w:tcBorders>
              <w:top w:val="single" w:sz="4" w:space="0" w:color="000000"/>
              <w:left w:val="single" w:sz="4" w:space="0" w:color="000000"/>
              <w:bottom w:val="single" w:sz="4" w:space="0" w:color="000000"/>
              <w:right w:val="single" w:sz="4" w:space="0" w:color="000000"/>
            </w:tcBorders>
            <w:shd w:val="clear" w:color="auto" w:fill="FFFFFF"/>
          </w:tcPr>
          <w:p w:rsidR="00B405E7" w:rsidRPr="00B405E7" w:rsidRDefault="00B405E7" w:rsidP="00C968D0">
            <w:pPr>
              <w:autoSpaceDE w:val="0"/>
              <w:snapToGrid w:val="0"/>
              <w:spacing w:after="200" w:line="276" w:lineRule="auto"/>
              <w:rPr>
                <w:rFonts w:ascii="Calibri" w:hAnsi="Calibri" w:cs="Calibri"/>
                <w:sz w:val="22"/>
                <w:szCs w:val="22"/>
                <w:lang w:val="uk-UA"/>
              </w:rPr>
            </w:pPr>
          </w:p>
        </w:tc>
      </w:tr>
      <w:tr w:rsidR="00B405E7" w:rsidRPr="00B405E7" w:rsidTr="00F21E2F">
        <w:trPr>
          <w:trHeight w:val="23"/>
        </w:trPr>
        <w:tc>
          <w:tcPr>
            <w:tcW w:w="445" w:type="dxa"/>
            <w:vMerge/>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spacing w:after="200" w:line="276" w:lineRule="auto"/>
              <w:rPr>
                <w:rFonts w:ascii="Calibri" w:hAnsi="Calibri" w:cs="Calibri"/>
                <w:sz w:val="22"/>
                <w:szCs w:val="22"/>
                <w:lang w:val="uk-UA"/>
              </w:rPr>
            </w:pPr>
          </w:p>
        </w:tc>
        <w:tc>
          <w:tcPr>
            <w:tcW w:w="1725" w:type="dxa"/>
            <w:vMerge/>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spacing w:after="200" w:line="276" w:lineRule="auto"/>
              <w:rPr>
                <w:rFonts w:ascii="Calibri" w:hAnsi="Calibri" w:cs="Calibri"/>
                <w:sz w:val="22"/>
                <w:szCs w:val="22"/>
                <w:lang w:val="uk-UA"/>
              </w:rPr>
            </w:pPr>
          </w:p>
        </w:tc>
        <w:tc>
          <w:tcPr>
            <w:tcW w:w="2694"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jc w:val="both"/>
              <w:rPr>
                <w:rFonts w:ascii="Times New Roman CYR" w:hAnsi="Times New Roman CYR" w:cs="Times New Roman CYR"/>
                <w:lang w:val="uk-UA"/>
              </w:rPr>
            </w:pPr>
            <w:r w:rsidRPr="00B405E7">
              <w:rPr>
                <w:rFonts w:ascii="Times New Roman CYR" w:hAnsi="Times New Roman CYR" w:cs="Times New Roman CYR"/>
                <w:lang w:val="uk-UA"/>
              </w:rPr>
              <w:t xml:space="preserve">Виконання робіт зі встановлення </w:t>
            </w:r>
            <w:r w:rsidRPr="00B405E7">
              <w:rPr>
                <w:lang w:val="uk-UA"/>
              </w:rPr>
              <w:t>«</w:t>
            </w:r>
            <w:r w:rsidRPr="00B405E7">
              <w:rPr>
                <w:rFonts w:ascii="Times New Roman CYR" w:hAnsi="Times New Roman CYR" w:cs="Times New Roman CYR"/>
                <w:lang w:val="uk-UA"/>
              </w:rPr>
              <w:t>Автоматизованої системи комерційного обліку електроенергії споживача</w:t>
            </w:r>
            <w:r w:rsidRPr="00B405E7">
              <w:rPr>
                <w:lang w:val="uk-UA"/>
              </w:rPr>
              <w:t>» (</w:t>
            </w:r>
            <w:r w:rsidRPr="00B405E7">
              <w:rPr>
                <w:rFonts w:ascii="Times New Roman CYR" w:hAnsi="Times New Roman CYR" w:cs="Times New Roman CYR"/>
                <w:lang w:val="uk-UA"/>
              </w:rPr>
              <w:t>АСКОЕ)</w:t>
            </w:r>
          </w:p>
        </w:tc>
        <w:tc>
          <w:tcPr>
            <w:tcW w:w="2751"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rPr>
                <w:rFonts w:ascii="Times New Roman CYR" w:hAnsi="Times New Roman CYR" w:cs="Times New Roman CYR"/>
                <w:color w:val="000000"/>
                <w:lang w:val="uk-UA"/>
              </w:rPr>
            </w:pPr>
            <w:r w:rsidRPr="00B405E7">
              <w:rPr>
                <w:rFonts w:ascii="Times New Roman CYR" w:hAnsi="Times New Roman CYR" w:cs="Times New Roman CYR"/>
                <w:color w:val="000000"/>
                <w:lang w:val="uk-UA"/>
              </w:rPr>
              <w:t xml:space="preserve">КП </w:t>
            </w:r>
            <w:r w:rsidRPr="00B405E7">
              <w:rPr>
                <w:color w:val="000000"/>
                <w:lang w:val="uk-UA"/>
              </w:rPr>
              <w:t>«</w:t>
            </w:r>
            <w:proofErr w:type="spellStart"/>
            <w:r w:rsidRPr="00B405E7">
              <w:rPr>
                <w:rFonts w:ascii="Times New Roman CYR" w:hAnsi="Times New Roman CYR" w:cs="Times New Roman CYR"/>
                <w:color w:val="000000"/>
                <w:lang w:val="uk-UA"/>
              </w:rPr>
              <w:t>Черкасиелектротранс</w:t>
            </w:r>
            <w:proofErr w:type="spellEnd"/>
            <w:r w:rsidRPr="00B405E7">
              <w:rPr>
                <w:color w:val="000000"/>
                <w:lang w:val="uk-UA"/>
              </w:rPr>
              <w:t xml:space="preserve">» </w:t>
            </w:r>
            <w:r w:rsidRPr="00B405E7">
              <w:rPr>
                <w:rFonts w:ascii="Times New Roman CYR" w:hAnsi="Times New Roman CYR" w:cs="Times New Roman CYR"/>
                <w:color w:val="000000"/>
                <w:lang w:val="uk-UA"/>
              </w:rPr>
              <w:t>Черкаської міської ради</w:t>
            </w:r>
            <w:r w:rsidRPr="00B405E7">
              <w:rPr>
                <w:color w:val="000000"/>
                <w:lang w:val="uk-UA"/>
              </w:rPr>
              <w:t xml:space="preserve">», </w:t>
            </w:r>
            <w:r w:rsidRPr="00B405E7">
              <w:rPr>
                <w:rFonts w:ascii="Times New Roman CYR" w:hAnsi="Times New Roman CYR" w:cs="Times New Roman CYR"/>
                <w:color w:val="000000"/>
                <w:lang w:val="uk-UA"/>
              </w:rPr>
              <w:t>Департамент ЖКК (в межах виділених коштів)</w:t>
            </w:r>
          </w:p>
        </w:tc>
        <w:tc>
          <w:tcPr>
            <w:tcW w:w="1550"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jc w:val="center"/>
              <w:rPr>
                <w:rFonts w:ascii="Times New Roman CYR" w:hAnsi="Times New Roman CYR" w:cs="Times New Roman CYR"/>
                <w:color w:val="000000"/>
                <w:lang w:val="uk-UA"/>
              </w:rPr>
            </w:pPr>
            <w:r w:rsidRPr="00B405E7">
              <w:rPr>
                <w:rFonts w:ascii="Times New Roman CYR" w:hAnsi="Times New Roman CYR" w:cs="Times New Roman CYR"/>
                <w:color w:val="000000"/>
                <w:lang w:val="uk-UA"/>
              </w:rPr>
              <w:t>Міський бюджет</w:t>
            </w:r>
          </w:p>
        </w:tc>
        <w:tc>
          <w:tcPr>
            <w:tcW w:w="1154"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460,5</w:t>
            </w:r>
          </w:p>
        </w:tc>
        <w:tc>
          <w:tcPr>
            <w:tcW w:w="1070"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460,5</w:t>
            </w:r>
          </w:p>
        </w:tc>
        <w:tc>
          <w:tcPr>
            <w:tcW w:w="1041"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0,0</w:t>
            </w:r>
          </w:p>
        </w:tc>
        <w:tc>
          <w:tcPr>
            <w:tcW w:w="930"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0,0</w:t>
            </w:r>
          </w:p>
        </w:tc>
        <w:tc>
          <w:tcPr>
            <w:tcW w:w="960"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0,0</w:t>
            </w:r>
          </w:p>
        </w:tc>
        <w:tc>
          <w:tcPr>
            <w:tcW w:w="1727" w:type="dxa"/>
            <w:vMerge/>
            <w:tcBorders>
              <w:top w:val="single" w:sz="4" w:space="0" w:color="000000"/>
              <w:left w:val="single" w:sz="4" w:space="0" w:color="000000"/>
              <w:bottom w:val="single" w:sz="4" w:space="0" w:color="000000"/>
              <w:right w:val="single" w:sz="4" w:space="0" w:color="000000"/>
            </w:tcBorders>
            <w:shd w:val="clear" w:color="auto" w:fill="FFFFFF"/>
          </w:tcPr>
          <w:p w:rsidR="00B405E7" w:rsidRPr="00B405E7" w:rsidRDefault="00B405E7" w:rsidP="00C968D0">
            <w:pPr>
              <w:autoSpaceDE w:val="0"/>
              <w:snapToGrid w:val="0"/>
              <w:spacing w:after="200" w:line="276" w:lineRule="auto"/>
              <w:rPr>
                <w:rFonts w:ascii="Calibri" w:hAnsi="Calibri" w:cs="Calibri"/>
                <w:sz w:val="22"/>
                <w:szCs w:val="22"/>
                <w:lang w:val="uk-UA"/>
              </w:rPr>
            </w:pPr>
          </w:p>
        </w:tc>
      </w:tr>
      <w:tr w:rsidR="00B405E7" w:rsidRPr="00B405E7" w:rsidTr="00F21E2F">
        <w:trPr>
          <w:trHeight w:val="23"/>
        </w:trPr>
        <w:tc>
          <w:tcPr>
            <w:tcW w:w="445" w:type="dxa"/>
            <w:vMerge/>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spacing w:after="200" w:line="276" w:lineRule="auto"/>
              <w:rPr>
                <w:rFonts w:ascii="Calibri" w:hAnsi="Calibri" w:cs="Calibri"/>
                <w:sz w:val="22"/>
                <w:szCs w:val="22"/>
                <w:lang w:val="uk-UA"/>
              </w:rPr>
            </w:pPr>
          </w:p>
        </w:tc>
        <w:tc>
          <w:tcPr>
            <w:tcW w:w="1725" w:type="dxa"/>
            <w:vMerge/>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spacing w:after="200" w:line="276" w:lineRule="auto"/>
              <w:rPr>
                <w:rFonts w:ascii="Calibri" w:hAnsi="Calibri" w:cs="Calibri"/>
                <w:sz w:val="22"/>
                <w:szCs w:val="22"/>
                <w:lang w:val="uk-UA"/>
              </w:rPr>
            </w:pPr>
          </w:p>
        </w:tc>
        <w:tc>
          <w:tcPr>
            <w:tcW w:w="2694" w:type="dxa"/>
            <w:vMerge w:val="restart"/>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jc w:val="center"/>
              <w:rPr>
                <w:rFonts w:ascii="Times New Roman CYR" w:hAnsi="Times New Roman CYR" w:cs="Times New Roman CYR"/>
                <w:color w:val="000000"/>
                <w:lang w:val="uk-UA"/>
              </w:rPr>
            </w:pPr>
            <w:r w:rsidRPr="00B405E7">
              <w:rPr>
                <w:rFonts w:ascii="Times New Roman CYR" w:hAnsi="Times New Roman CYR" w:cs="Times New Roman CYR"/>
                <w:color w:val="000000"/>
                <w:lang w:val="uk-UA"/>
              </w:rPr>
              <w:t>Впровадження системи контролю за громадським транспортом, системи сповіщення пасажирів, автоматичної системи оплати проїзду та обліку пасажирів:</w:t>
            </w:r>
          </w:p>
          <w:p w:rsidR="00B405E7" w:rsidRPr="00B405E7" w:rsidRDefault="00B405E7" w:rsidP="00C968D0">
            <w:pPr>
              <w:autoSpaceDE w:val="0"/>
              <w:jc w:val="center"/>
              <w:rPr>
                <w:rFonts w:ascii="Times New Roman CYR" w:hAnsi="Times New Roman CYR" w:cs="Times New Roman CYR"/>
                <w:color w:val="000000"/>
                <w:lang w:val="uk-UA"/>
              </w:rPr>
            </w:pPr>
            <w:r w:rsidRPr="00B405E7">
              <w:rPr>
                <w:color w:val="000000"/>
                <w:lang w:val="uk-UA"/>
              </w:rPr>
              <w:t>- GPS-</w:t>
            </w:r>
            <w:r w:rsidRPr="00B405E7">
              <w:rPr>
                <w:rFonts w:ascii="Times New Roman CYR" w:hAnsi="Times New Roman CYR" w:cs="Times New Roman CYR"/>
                <w:color w:val="000000"/>
                <w:lang w:val="uk-UA"/>
              </w:rPr>
              <w:t>моніторинг;</w:t>
            </w:r>
          </w:p>
          <w:p w:rsidR="00B405E7" w:rsidRPr="00B405E7" w:rsidRDefault="00B405E7" w:rsidP="00C968D0">
            <w:pPr>
              <w:autoSpaceDE w:val="0"/>
              <w:jc w:val="center"/>
              <w:rPr>
                <w:rFonts w:ascii="Times New Roman CYR" w:hAnsi="Times New Roman CYR" w:cs="Times New Roman CYR"/>
                <w:color w:val="000000"/>
                <w:lang w:val="uk-UA"/>
              </w:rPr>
            </w:pPr>
            <w:r w:rsidRPr="00B405E7">
              <w:rPr>
                <w:color w:val="000000"/>
                <w:lang w:val="uk-UA"/>
              </w:rPr>
              <w:lastRenderedPageBreak/>
              <w:t xml:space="preserve">- </w:t>
            </w:r>
            <w:r w:rsidRPr="00B405E7">
              <w:rPr>
                <w:rFonts w:ascii="Times New Roman CYR" w:hAnsi="Times New Roman CYR" w:cs="Times New Roman CYR"/>
                <w:color w:val="000000"/>
                <w:lang w:val="uk-UA"/>
              </w:rPr>
              <w:t>система сповіщення пасажирів;</w:t>
            </w:r>
          </w:p>
          <w:p w:rsidR="00B405E7" w:rsidRPr="00B405E7" w:rsidRDefault="00B405E7" w:rsidP="00C968D0">
            <w:pPr>
              <w:autoSpaceDE w:val="0"/>
              <w:jc w:val="center"/>
              <w:rPr>
                <w:rFonts w:ascii="Times New Roman CYR" w:hAnsi="Times New Roman CYR" w:cs="Times New Roman CYR"/>
                <w:color w:val="000000"/>
                <w:lang w:val="uk-UA"/>
              </w:rPr>
            </w:pPr>
            <w:r w:rsidRPr="00B405E7">
              <w:rPr>
                <w:color w:val="000000"/>
                <w:lang w:val="uk-UA"/>
              </w:rPr>
              <w:t xml:space="preserve">- </w:t>
            </w:r>
            <w:r w:rsidRPr="00B405E7">
              <w:rPr>
                <w:rFonts w:ascii="Times New Roman CYR" w:hAnsi="Times New Roman CYR" w:cs="Times New Roman CYR"/>
                <w:color w:val="000000"/>
                <w:lang w:val="uk-UA"/>
              </w:rPr>
              <w:t>перший етап запровадження автоматизованої системи оплати проїзду та обліку пасажирів (АСОП та ОП).</w:t>
            </w:r>
          </w:p>
          <w:p w:rsidR="00B405E7" w:rsidRPr="00B405E7" w:rsidRDefault="00B405E7" w:rsidP="00C968D0">
            <w:pPr>
              <w:autoSpaceDE w:val="0"/>
              <w:jc w:val="center"/>
              <w:rPr>
                <w:rFonts w:ascii="Times New Roman CYR" w:hAnsi="Times New Roman CYR" w:cs="Times New Roman CYR"/>
                <w:color w:val="000000"/>
                <w:lang w:val="uk-UA"/>
              </w:rPr>
            </w:pPr>
            <w:r w:rsidRPr="00B405E7">
              <w:rPr>
                <w:rFonts w:ascii="Times New Roman CYR" w:hAnsi="Times New Roman CYR" w:cs="Times New Roman CYR"/>
                <w:color w:val="000000"/>
                <w:lang w:val="uk-UA"/>
              </w:rPr>
              <w:t>- другий етап</w:t>
            </w:r>
          </w:p>
        </w:tc>
        <w:tc>
          <w:tcPr>
            <w:tcW w:w="2751" w:type="dxa"/>
            <w:vMerge w:val="restart"/>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rPr>
                <w:rFonts w:ascii="Times New Roman CYR" w:hAnsi="Times New Roman CYR" w:cs="Times New Roman CYR"/>
                <w:color w:val="000000"/>
                <w:lang w:val="uk-UA"/>
              </w:rPr>
            </w:pPr>
            <w:r w:rsidRPr="00B405E7">
              <w:rPr>
                <w:rFonts w:ascii="Times New Roman CYR" w:hAnsi="Times New Roman CYR" w:cs="Times New Roman CYR"/>
                <w:color w:val="000000"/>
                <w:lang w:val="uk-UA"/>
              </w:rPr>
              <w:lastRenderedPageBreak/>
              <w:t xml:space="preserve">КП </w:t>
            </w:r>
            <w:r w:rsidRPr="00B405E7">
              <w:rPr>
                <w:color w:val="000000"/>
                <w:lang w:val="uk-UA"/>
              </w:rPr>
              <w:t>«</w:t>
            </w:r>
            <w:proofErr w:type="spellStart"/>
            <w:r w:rsidRPr="00B405E7">
              <w:rPr>
                <w:rFonts w:ascii="Times New Roman CYR" w:hAnsi="Times New Roman CYR" w:cs="Times New Roman CYR"/>
                <w:color w:val="000000"/>
                <w:lang w:val="uk-UA"/>
              </w:rPr>
              <w:t>Черкасиелектротранс</w:t>
            </w:r>
            <w:proofErr w:type="spellEnd"/>
            <w:r w:rsidRPr="00B405E7">
              <w:rPr>
                <w:color w:val="000000"/>
                <w:lang w:val="uk-UA"/>
              </w:rPr>
              <w:t xml:space="preserve">» </w:t>
            </w:r>
            <w:r w:rsidRPr="00B405E7">
              <w:rPr>
                <w:rFonts w:ascii="Times New Roman CYR" w:hAnsi="Times New Roman CYR" w:cs="Times New Roman CYR"/>
                <w:color w:val="000000"/>
                <w:lang w:val="uk-UA"/>
              </w:rPr>
              <w:t>Черкаської міської ради</w:t>
            </w:r>
            <w:r w:rsidRPr="00B405E7">
              <w:rPr>
                <w:color w:val="000000"/>
                <w:lang w:val="uk-UA"/>
              </w:rPr>
              <w:t xml:space="preserve">», </w:t>
            </w:r>
            <w:r w:rsidRPr="00B405E7">
              <w:rPr>
                <w:rFonts w:ascii="Times New Roman CYR" w:hAnsi="Times New Roman CYR" w:cs="Times New Roman CYR"/>
                <w:color w:val="000000"/>
                <w:lang w:val="uk-UA"/>
              </w:rPr>
              <w:t>Департамент ЖКК (в межах виділених коштів)</w:t>
            </w:r>
          </w:p>
        </w:tc>
        <w:tc>
          <w:tcPr>
            <w:tcW w:w="1550"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jc w:val="center"/>
              <w:rPr>
                <w:rFonts w:ascii="Times New Roman CYR" w:hAnsi="Times New Roman CYR" w:cs="Times New Roman CYR"/>
                <w:color w:val="000000"/>
                <w:lang w:val="uk-UA"/>
              </w:rPr>
            </w:pPr>
            <w:r w:rsidRPr="00B405E7">
              <w:rPr>
                <w:rFonts w:ascii="Times New Roman CYR" w:hAnsi="Times New Roman CYR" w:cs="Times New Roman CYR"/>
                <w:color w:val="000000"/>
                <w:lang w:val="uk-UA"/>
              </w:rPr>
              <w:t>Міський бюджет</w:t>
            </w:r>
          </w:p>
        </w:tc>
        <w:tc>
          <w:tcPr>
            <w:tcW w:w="1154"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30946,3</w:t>
            </w:r>
          </w:p>
        </w:tc>
        <w:tc>
          <w:tcPr>
            <w:tcW w:w="1070"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3136,3</w:t>
            </w:r>
          </w:p>
        </w:tc>
        <w:tc>
          <w:tcPr>
            <w:tcW w:w="1041"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2680</w:t>
            </w:r>
          </w:p>
        </w:tc>
        <w:tc>
          <w:tcPr>
            <w:tcW w:w="930"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p>
          <w:p w:rsidR="00B405E7" w:rsidRPr="00B405E7" w:rsidRDefault="00B405E7" w:rsidP="00C968D0">
            <w:pPr>
              <w:autoSpaceDE w:val="0"/>
              <w:jc w:val="center"/>
              <w:rPr>
                <w:color w:val="000000"/>
                <w:lang w:val="uk-UA"/>
              </w:rPr>
            </w:pPr>
          </w:p>
          <w:p w:rsidR="00B405E7" w:rsidRPr="00B405E7" w:rsidRDefault="00B405E7" w:rsidP="00C968D0">
            <w:pPr>
              <w:autoSpaceDE w:val="0"/>
              <w:jc w:val="center"/>
              <w:rPr>
                <w:color w:val="000000"/>
                <w:lang w:val="uk-UA"/>
              </w:rPr>
            </w:pPr>
          </w:p>
          <w:p w:rsidR="00B405E7" w:rsidRPr="00B405E7" w:rsidRDefault="00B405E7" w:rsidP="00C968D0">
            <w:pPr>
              <w:autoSpaceDE w:val="0"/>
              <w:jc w:val="center"/>
              <w:rPr>
                <w:color w:val="000000"/>
                <w:lang w:val="uk-UA"/>
              </w:rPr>
            </w:pPr>
          </w:p>
          <w:p w:rsidR="00B405E7" w:rsidRPr="00B405E7" w:rsidRDefault="00B405E7" w:rsidP="00C968D0">
            <w:pPr>
              <w:autoSpaceDE w:val="0"/>
              <w:jc w:val="center"/>
              <w:rPr>
                <w:color w:val="000000"/>
                <w:lang w:val="uk-UA"/>
              </w:rPr>
            </w:pPr>
          </w:p>
          <w:p w:rsidR="00B405E7" w:rsidRPr="00B405E7" w:rsidRDefault="00B405E7" w:rsidP="00C968D0">
            <w:pPr>
              <w:autoSpaceDE w:val="0"/>
              <w:jc w:val="center"/>
              <w:rPr>
                <w:color w:val="000000"/>
                <w:lang w:val="uk-UA"/>
              </w:rPr>
            </w:pPr>
          </w:p>
          <w:p w:rsidR="00B405E7" w:rsidRPr="00B405E7" w:rsidRDefault="00B405E7" w:rsidP="00C968D0">
            <w:pPr>
              <w:autoSpaceDE w:val="0"/>
              <w:jc w:val="center"/>
              <w:rPr>
                <w:color w:val="000000"/>
                <w:lang w:val="uk-UA"/>
              </w:rPr>
            </w:pPr>
          </w:p>
          <w:p w:rsidR="00B405E7" w:rsidRPr="00B405E7" w:rsidRDefault="00B405E7" w:rsidP="00C968D0">
            <w:pPr>
              <w:autoSpaceDE w:val="0"/>
              <w:jc w:val="center"/>
              <w:rPr>
                <w:color w:val="000000"/>
                <w:lang w:val="uk-UA"/>
              </w:rPr>
            </w:pPr>
          </w:p>
          <w:p w:rsidR="00B405E7" w:rsidRPr="00B405E7" w:rsidRDefault="00B405E7" w:rsidP="00C968D0">
            <w:pPr>
              <w:autoSpaceDE w:val="0"/>
              <w:jc w:val="center"/>
              <w:rPr>
                <w:color w:val="000000"/>
                <w:lang w:val="uk-UA"/>
              </w:rPr>
            </w:pPr>
          </w:p>
          <w:p w:rsidR="00B405E7" w:rsidRPr="00B405E7" w:rsidRDefault="00B405E7" w:rsidP="00C968D0">
            <w:pPr>
              <w:autoSpaceDE w:val="0"/>
              <w:jc w:val="center"/>
              <w:rPr>
                <w:color w:val="000000"/>
                <w:lang w:val="uk-UA"/>
              </w:rPr>
            </w:pPr>
            <w:r w:rsidRPr="00B405E7">
              <w:rPr>
                <w:color w:val="000000"/>
                <w:lang w:val="uk-UA"/>
              </w:rPr>
              <w:lastRenderedPageBreak/>
              <w:t>12570</w:t>
            </w:r>
          </w:p>
          <w:p w:rsidR="00B405E7" w:rsidRPr="00B405E7" w:rsidRDefault="00B405E7" w:rsidP="00C968D0">
            <w:pPr>
              <w:autoSpaceDE w:val="0"/>
              <w:jc w:val="center"/>
              <w:rPr>
                <w:color w:val="000000"/>
                <w:lang w:val="uk-UA"/>
              </w:rPr>
            </w:pPr>
          </w:p>
          <w:p w:rsidR="00B405E7" w:rsidRPr="00B405E7" w:rsidRDefault="00B405E7" w:rsidP="00C968D0">
            <w:pPr>
              <w:autoSpaceDE w:val="0"/>
              <w:jc w:val="center"/>
              <w:rPr>
                <w:color w:val="000000"/>
                <w:lang w:val="uk-UA"/>
              </w:rPr>
            </w:pPr>
          </w:p>
          <w:p w:rsidR="00B405E7" w:rsidRPr="00B405E7" w:rsidRDefault="00B405E7" w:rsidP="00C968D0">
            <w:pPr>
              <w:autoSpaceDE w:val="0"/>
              <w:jc w:val="center"/>
              <w:rPr>
                <w:color w:val="000000"/>
                <w:lang w:val="uk-UA"/>
              </w:rPr>
            </w:pPr>
          </w:p>
          <w:p w:rsidR="00B405E7" w:rsidRPr="00B405E7" w:rsidRDefault="00B405E7" w:rsidP="00C968D0">
            <w:pPr>
              <w:autoSpaceDE w:val="0"/>
              <w:jc w:val="center"/>
              <w:rPr>
                <w:color w:val="000000"/>
                <w:lang w:val="uk-UA"/>
              </w:rPr>
            </w:pPr>
          </w:p>
          <w:p w:rsidR="00B405E7" w:rsidRPr="00B405E7" w:rsidRDefault="00B405E7" w:rsidP="00C968D0">
            <w:pPr>
              <w:autoSpaceDE w:val="0"/>
              <w:jc w:val="center"/>
              <w:rPr>
                <w:color w:val="000000"/>
                <w:lang w:val="uk-UA"/>
              </w:rPr>
            </w:pPr>
          </w:p>
          <w:p w:rsidR="00B405E7" w:rsidRPr="00B405E7" w:rsidRDefault="00B405E7" w:rsidP="00C968D0">
            <w:pPr>
              <w:autoSpaceDE w:val="0"/>
              <w:jc w:val="center"/>
              <w:rPr>
                <w:color w:val="000000"/>
                <w:lang w:val="uk-UA"/>
              </w:rPr>
            </w:pPr>
          </w:p>
          <w:p w:rsidR="00B405E7" w:rsidRPr="00B405E7" w:rsidRDefault="00B405E7" w:rsidP="00C968D0">
            <w:pPr>
              <w:autoSpaceDE w:val="0"/>
              <w:jc w:val="center"/>
              <w:rPr>
                <w:color w:val="000000"/>
                <w:lang w:val="uk-UA"/>
              </w:rPr>
            </w:pPr>
          </w:p>
          <w:p w:rsidR="00B405E7" w:rsidRPr="00B405E7" w:rsidRDefault="00B405E7" w:rsidP="00C968D0">
            <w:pPr>
              <w:autoSpaceDE w:val="0"/>
              <w:jc w:val="center"/>
              <w:rPr>
                <w:color w:val="000000"/>
                <w:lang w:val="uk-UA"/>
              </w:rPr>
            </w:pPr>
          </w:p>
          <w:p w:rsidR="00B405E7" w:rsidRPr="00B405E7" w:rsidRDefault="00B405E7" w:rsidP="00C968D0">
            <w:pPr>
              <w:autoSpaceDE w:val="0"/>
              <w:jc w:val="center"/>
              <w:rPr>
                <w:lang w:val="uk-UA"/>
              </w:rPr>
            </w:pPr>
          </w:p>
        </w:tc>
        <w:tc>
          <w:tcPr>
            <w:tcW w:w="960"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p>
          <w:p w:rsidR="00B405E7" w:rsidRPr="00B405E7" w:rsidRDefault="00B405E7" w:rsidP="00C968D0">
            <w:pPr>
              <w:autoSpaceDE w:val="0"/>
              <w:jc w:val="center"/>
              <w:rPr>
                <w:color w:val="000000"/>
                <w:lang w:val="uk-UA"/>
              </w:rPr>
            </w:pPr>
          </w:p>
          <w:p w:rsidR="00B405E7" w:rsidRPr="00B405E7" w:rsidRDefault="00B405E7" w:rsidP="00C968D0">
            <w:pPr>
              <w:autoSpaceDE w:val="0"/>
              <w:jc w:val="center"/>
              <w:rPr>
                <w:color w:val="000000"/>
                <w:lang w:val="uk-UA"/>
              </w:rPr>
            </w:pPr>
          </w:p>
          <w:p w:rsidR="00B405E7" w:rsidRPr="00B405E7" w:rsidRDefault="00B405E7" w:rsidP="00C968D0">
            <w:pPr>
              <w:autoSpaceDE w:val="0"/>
              <w:jc w:val="center"/>
              <w:rPr>
                <w:color w:val="000000"/>
                <w:lang w:val="uk-UA"/>
              </w:rPr>
            </w:pPr>
          </w:p>
          <w:p w:rsidR="00B405E7" w:rsidRPr="00B405E7" w:rsidRDefault="00B405E7" w:rsidP="00C968D0">
            <w:pPr>
              <w:autoSpaceDE w:val="0"/>
              <w:jc w:val="center"/>
              <w:rPr>
                <w:color w:val="000000"/>
                <w:lang w:val="uk-UA"/>
              </w:rPr>
            </w:pPr>
          </w:p>
          <w:p w:rsidR="00B405E7" w:rsidRPr="00B405E7" w:rsidRDefault="00B405E7" w:rsidP="00C968D0">
            <w:pPr>
              <w:autoSpaceDE w:val="0"/>
              <w:jc w:val="center"/>
              <w:rPr>
                <w:color w:val="000000"/>
                <w:lang w:val="uk-UA"/>
              </w:rPr>
            </w:pPr>
          </w:p>
          <w:p w:rsidR="00B405E7" w:rsidRPr="00B405E7" w:rsidRDefault="00B405E7" w:rsidP="00C968D0">
            <w:pPr>
              <w:autoSpaceDE w:val="0"/>
              <w:jc w:val="center"/>
              <w:rPr>
                <w:color w:val="000000"/>
                <w:lang w:val="uk-UA"/>
              </w:rPr>
            </w:pPr>
          </w:p>
          <w:p w:rsidR="00B405E7" w:rsidRPr="00B405E7" w:rsidRDefault="00B405E7" w:rsidP="00C968D0">
            <w:pPr>
              <w:autoSpaceDE w:val="0"/>
              <w:jc w:val="center"/>
              <w:rPr>
                <w:color w:val="000000"/>
                <w:lang w:val="uk-UA"/>
              </w:rPr>
            </w:pPr>
          </w:p>
          <w:p w:rsidR="00B405E7" w:rsidRPr="00B405E7" w:rsidRDefault="00B405E7" w:rsidP="00C968D0">
            <w:pPr>
              <w:autoSpaceDE w:val="0"/>
              <w:jc w:val="center"/>
              <w:rPr>
                <w:color w:val="000000"/>
                <w:lang w:val="uk-UA"/>
              </w:rPr>
            </w:pPr>
          </w:p>
          <w:p w:rsidR="00B405E7" w:rsidRPr="00B405E7" w:rsidRDefault="00B405E7" w:rsidP="00C968D0">
            <w:pPr>
              <w:autoSpaceDE w:val="0"/>
              <w:jc w:val="center"/>
              <w:rPr>
                <w:color w:val="000000"/>
                <w:lang w:val="uk-UA"/>
              </w:rPr>
            </w:pPr>
            <w:r w:rsidRPr="00B405E7">
              <w:rPr>
                <w:color w:val="000000"/>
                <w:lang w:val="uk-UA"/>
              </w:rPr>
              <w:lastRenderedPageBreak/>
              <w:t>12560</w:t>
            </w:r>
          </w:p>
          <w:p w:rsidR="00B405E7" w:rsidRPr="00B405E7" w:rsidRDefault="00B405E7" w:rsidP="00C968D0">
            <w:pPr>
              <w:autoSpaceDE w:val="0"/>
              <w:jc w:val="center"/>
              <w:rPr>
                <w:color w:val="000000"/>
                <w:lang w:val="uk-UA"/>
              </w:rPr>
            </w:pPr>
          </w:p>
          <w:p w:rsidR="00B405E7" w:rsidRPr="00B405E7" w:rsidRDefault="00B405E7" w:rsidP="00C968D0">
            <w:pPr>
              <w:autoSpaceDE w:val="0"/>
              <w:jc w:val="center"/>
              <w:rPr>
                <w:color w:val="000000"/>
                <w:lang w:val="uk-UA"/>
              </w:rPr>
            </w:pPr>
          </w:p>
          <w:p w:rsidR="00B405E7" w:rsidRPr="00B405E7" w:rsidRDefault="00B405E7" w:rsidP="00C968D0">
            <w:pPr>
              <w:autoSpaceDE w:val="0"/>
              <w:jc w:val="center"/>
              <w:rPr>
                <w:color w:val="000000"/>
                <w:lang w:val="uk-UA"/>
              </w:rPr>
            </w:pPr>
          </w:p>
          <w:p w:rsidR="00B405E7" w:rsidRPr="00B405E7" w:rsidRDefault="00B405E7" w:rsidP="00C968D0">
            <w:pPr>
              <w:autoSpaceDE w:val="0"/>
              <w:jc w:val="center"/>
              <w:rPr>
                <w:color w:val="000000"/>
                <w:lang w:val="uk-UA"/>
              </w:rPr>
            </w:pPr>
          </w:p>
          <w:p w:rsidR="00B405E7" w:rsidRPr="00B405E7" w:rsidRDefault="00B405E7" w:rsidP="00C968D0">
            <w:pPr>
              <w:autoSpaceDE w:val="0"/>
              <w:jc w:val="center"/>
              <w:rPr>
                <w:color w:val="000000"/>
                <w:lang w:val="uk-UA"/>
              </w:rPr>
            </w:pPr>
          </w:p>
          <w:p w:rsidR="00B405E7" w:rsidRPr="00B405E7" w:rsidRDefault="00B405E7" w:rsidP="00C968D0">
            <w:pPr>
              <w:autoSpaceDE w:val="0"/>
              <w:jc w:val="center"/>
              <w:rPr>
                <w:color w:val="000000"/>
                <w:lang w:val="uk-UA"/>
              </w:rPr>
            </w:pPr>
          </w:p>
          <w:p w:rsidR="00B405E7" w:rsidRPr="00B405E7" w:rsidRDefault="00B405E7" w:rsidP="00C968D0">
            <w:pPr>
              <w:autoSpaceDE w:val="0"/>
              <w:jc w:val="center"/>
              <w:rPr>
                <w:color w:val="000000"/>
                <w:lang w:val="uk-UA"/>
              </w:rPr>
            </w:pPr>
          </w:p>
          <w:p w:rsidR="00B405E7" w:rsidRPr="00B405E7" w:rsidRDefault="00B405E7" w:rsidP="00C968D0">
            <w:pPr>
              <w:autoSpaceDE w:val="0"/>
              <w:jc w:val="center"/>
              <w:rPr>
                <w:color w:val="000000"/>
                <w:lang w:val="uk-UA"/>
              </w:rPr>
            </w:pPr>
          </w:p>
          <w:p w:rsidR="00B405E7" w:rsidRPr="00B405E7" w:rsidRDefault="00B405E7" w:rsidP="00C968D0">
            <w:pPr>
              <w:autoSpaceDE w:val="0"/>
              <w:jc w:val="center"/>
              <w:rPr>
                <w:rFonts w:ascii="Times New Roman CYR" w:hAnsi="Times New Roman CYR" w:cs="Times New Roman CYR"/>
                <w:color w:val="000000"/>
                <w:lang w:val="uk-UA"/>
              </w:rPr>
            </w:pPr>
          </w:p>
        </w:tc>
        <w:tc>
          <w:tcPr>
            <w:tcW w:w="1727" w:type="dxa"/>
            <w:tcBorders>
              <w:top w:val="single" w:sz="4" w:space="0" w:color="000000"/>
              <w:left w:val="single" w:sz="4" w:space="0" w:color="000000"/>
              <w:bottom w:val="single" w:sz="4" w:space="0" w:color="000000"/>
              <w:right w:val="single" w:sz="4" w:space="0" w:color="000000"/>
            </w:tcBorders>
            <w:shd w:val="clear" w:color="auto" w:fill="FFFFFF"/>
          </w:tcPr>
          <w:p w:rsidR="00B405E7" w:rsidRPr="00B405E7" w:rsidRDefault="00B405E7" w:rsidP="00C968D0">
            <w:pPr>
              <w:autoSpaceDE w:val="0"/>
              <w:snapToGrid w:val="0"/>
              <w:jc w:val="center"/>
              <w:rPr>
                <w:rFonts w:ascii="Times New Roman CYR" w:hAnsi="Times New Roman CYR" w:cs="Times New Roman CYR"/>
                <w:color w:val="000000"/>
                <w:lang w:val="uk-UA"/>
              </w:rPr>
            </w:pPr>
            <w:r w:rsidRPr="00B405E7">
              <w:rPr>
                <w:rFonts w:ascii="Times New Roman CYR" w:hAnsi="Times New Roman CYR" w:cs="Times New Roman CYR"/>
                <w:color w:val="000000"/>
                <w:lang w:val="uk-UA"/>
              </w:rPr>
              <w:lastRenderedPageBreak/>
              <w:t>Підвищення якості надання послуг</w:t>
            </w:r>
          </w:p>
        </w:tc>
      </w:tr>
      <w:tr w:rsidR="00B405E7" w:rsidRPr="00B405E7" w:rsidTr="00F21E2F">
        <w:trPr>
          <w:trHeight w:val="760"/>
        </w:trPr>
        <w:tc>
          <w:tcPr>
            <w:tcW w:w="445" w:type="dxa"/>
            <w:vMerge/>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spacing w:after="200" w:line="276" w:lineRule="auto"/>
              <w:rPr>
                <w:rFonts w:ascii="Calibri" w:hAnsi="Calibri" w:cs="Calibri"/>
                <w:sz w:val="22"/>
                <w:szCs w:val="22"/>
                <w:lang w:val="uk-UA"/>
              </w:rPr>
            </w:pPr>
          </w:p>
        </w:tc>
        <w:tc>
          <w:tcPr>
            <w:tcW w:w="1725" w:type="dxa"/>
            <w:vMerge/>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snapToGrid w:val="0"/>
              <w:rPr>
                <w:lang w:val="uk-UA"/>
              </w:rPr>
            </w:pPr>
          </w:p>
        </w:tc>
        <w:tc>
          <w:tcPr>
            <w:tcW w:w="2694" w:type="dxa"/>
            <w:vMerge/>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jc w:val="center"/>
              <w:rPr>
                <w:rFonts w:ascii="Times New Roman CYR" w:hAnsi="Times New Roman CYR" w:cs="Times New Roman CYR"/>
                <w:color w:val="000000"/>
                <w:lang w:val="uk-UA"/>
              </w:rPr>
            </w:pPr>
          </w:p>
        </w:tc>
        <w:tc>
          <w:tcPr>
            <w:tcW w:w="2751" w:type="dxa"/>
            <w:vMerge/>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rPr>
                <w:lang w:val="uk-UA"/>
              </w:rPr>
            </w:pPr>
          </w:p>
        </w:tc>
        <w:tc>
          <w:tcPr>
            <w:tcW w:w="1550" w:type="dxa"/>
            <w:tcBorders>
              <w:left w:val="single" w:sz="4" w:space="0" w:color="000000"/>
              <w:bottom w:val="single" w:sz="4" w:space="0" w:color="000000"/>
            </w:tcBorders>
            <w:shd w:val="clear" w:color="auto" w:fill="FFFFFF"/>
          </w:tcPr>
          <w:p w:rsidR="00B405E7" w:rsidRPr="00B405E7" w:rsidRDefault="00B405E7" w:rsidP="00C968D0">
            <w:pPr>
              <w:autoSpaceDE w:val="0"/>
              <w:snapToGrid w:val="0"/>
              <w:spacing w:after="200" w:line="276" w:lineRule="auto"/>
              <w:jc w:val="center"/>
              <w:rPr>
                <w:lang w:val="uk-UA"/>
              </w:rPr>
            </w:pPr>
            <w:r w:rsidRPr="00B405E7">
              <w:rPr>
                <w:lang w:val="uk-UA"/>
              </w:rPr>
              <w:t>Кошти підприємства</w:t>
            </w:r>
          </w:p>
        </w:tc>
        <w:tc>
          <w:tcPr>
            <w:tcW w:w="1154" w:type="dxa"/>
            <w:tcBorders>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110</w:t>
            </w:r>
          </w:p>
        </w:tc>
        <w:tc>
          <w:tcPr>
            <w:tcW w:w="1070" w:type="dxa"/>
            <w:tcBorders>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20</w:t>
            </w:r>
          </w:p>
        </w:tc>
        <w:tc>
          <w:tcPr>
            <w:tcW w:w="1041" w:type="dxa"/>
            <w:tcBorders>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20</w:t>
            </w:r>
          </w:p>
        </w:tc>
        <w:tc>
          <w:tcPr>
            <w:tcW w:w="930" w:type="dxa"/>
            <w:tcBorders>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30</w:t>
            </w:r>
          </w:p>
        </w:tc>
        <w:tc>
          <w:tcPr>
            <w:tcW w:w="960" w:type="dxa"/>
            <w:tcBorders>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40</w:t>
            </w:r>
          </w:p>
        </w:tc>
        <w:tc>
          <w:tcPr>
            <w:tcW w:w="1727" w:type="dxa"/>
            <w:tcBorders>
              <w:left w:val="single" w:sz="4" w:space="0" w:color="000000"/>
              <w:bottom w:val="single" w:sz="4" w:space="0" w:color="000000"/>
              <w:right w:val="single" w:sz="4" w:space="0" w:color="000000"/>
            </w:tcBorders>
            <w:shd w:val="clear" w:color="auto" w:fill="FFFFFF"/>
          </w:tcPr>
          <w:p w:rsidR="00B405E7" w:rsidRPr="00B405E7" w:rsidRDefault="00B405E7" w:rsidP="00C968D0">
            <w:pPr>
              <w:autoSpaceDE w:val="0"/>
              <w:snapToGrid w:val="0"/>
              <w:jc w:val="center"/>
              <w:rPr>
                <w:rFonts w:ascii="Times New Roman CYR" w:hAnsi="Times New Roman CYR" w:cs="Times New Roman CYR"/>
                <w:color w:val="000000"/>
                <w:lang w:val="uk-UA"/>
              </w:rPr>
            </w:pPr>
          </w:p>
        </w:tc>
      </w:tr>
      <w:tr w:rsidR="00B405E7" w:rsidRPr="00B405E7" w:rsidTr="00F21E2F">
        <w:trPr>
          <w:trHeight w:val="600"/>
        </w:trPr>
        <w:tc>
          <w:tcPr>
            <w:tcW w:w="445"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jc w:val="center"/>
              <w:rPr>
                <w:color w:val="000000"/>
                <w:lang w:val="uk-UA"/>
              </w:rPr>
            </w:pPr>
            <w:r w:rsidRPr="00B405E7">
              <w:rPr>
                <w:color w:val="000000"/>
                <w:lang w:val="uk-UA"/>
              </w:rPr>
              <w:t>5</w:t>
            </w:r>
          </w:p>
        </w:tc>
        <w:tc>
          <w:tcPr>
            <w:tcW w:w="1725"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rPr>
                <w:rFonts w:ascii="Times New Roman CYR" w:hAnsi="Times New Roman CYR" w:cs="Times New Roman CYR"/>
                <w:color w:val="000000"/>
                <w:lang w:val="uk-UA"/>
              </w:rPr>
            </w:pPr>
            <w:r w:rsidRPr="00B405E7">
              <w:rPr>
                <w:rFonts w:ascii="Times New Roman CYR" w:hAnsi="Times New Roman CYR" w:cs="Times New Roman CYR"/>
                <w:color w:val="000000"/>
                <w:lang w:val="uk-UA"/>
              </w:rPr>
              <w:t>Забезпечення беззбиткового функціонування підприємства міського електричного транспорту</w:t>
            </w:r>
          </w:p>
        </w:tc>
        <w:tc>
          <w:tcPr>
            <w:tcW w:w="2694"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jc w:val="center"/>
              <w:rPr>
                <w:rFonts w:ascii="Times New Roman CYR" w:hAnsi="Times New Roman CYR" w:cs="Times New Roman CYR"/>
                <w:color w:val="000000"/>
                <w:lang w:val="uk-UA"/>
              </w:rPr>
            </w:pPr>
            <w:r w:rsidRPr="00B405E7">
              <w:rPr>
                <w:rFonts w:ascii="Times New Roman CYR" w:hAnsi="Times New Roman CYR" w:cs="Times New Roman CYR"/>
                <w:color w:val="000000"/>
                <w:lang w:val="uk-UA"/>
              </w:rPr>
              <w:t>Фінансова підтримка на забезпечення ефективної господарської діяльності (беззбитковості) підприємства</w:t>
            </w:r>
          </w:p>
        </w:tc>
        <w:tc>
          <w:tcPr>
            <w:tcW w:w="2751"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rPr>
                <w:rFonts w:ascii="Times New Roman CYR" w:hAnsi="Times New Roman CYR" w:cs="Times New Roman CYR"/>
                <w:color w:val="000000"/>
                <w:lang w:val="uk-UA"/>
              </w:rPr>
            </w:pPr>
            <w:r w:rsidRPr="00B405E7">
              <w:rPr>
                <w:rFonts w:ascii="Times New Roman CYR" w:hAnsi="Times New Roman CYR" w:cs="Times New Roman CYR"/>
                <w:color w:val="000000"/>
                <w:lang w:val="uk-UA"/>
              </w:rPr>
              <w:t xml:space="preserve">КП </w:t>
            </w:r>
            <w:r w:rsidRPr="00B405E7">
              <w:rPr>
                <w:color w:val="000000"/>
                <w:lang w:val="uk-UA"/>
              </w:rPr>
              <w:t>«</w:t>
            </w:r>
            <w:proofErr w:type="spellStart"/>
            <w:r w:rsidRPr="00B405E7">
              <w:rPr>
                <w:rFonts w:ascii="Times New Roman CYR" w:hAnsi="Times New Roman CYR" w:cs="Times New Roman CYR"/>
                <w:color w:val="000000"/>
                <w:lang w:val="uk-UA"/>
              </w:rPr>
              <w:t>Черкасиелектротранс</w:t>
            </w:r>
            <w:proofErr w:type="spellEnd"/>
            <w:r w:rsidRPr="00B405E7">
              <w:rPr>
                <w:color w:val="000000"/>
                <w:lang w:val="uk-UA"/>
              </w:rPr>
              <w:t xml:space="preserve">» </w:t>
            </w:r>
            <w:r w:rsidRPr="00B405E7">
              <w:rPr>
                <w:rFonts w:ascii="Times New Roman CYR" w:hAnsi="Times New Roman CYR" w:cs="Times New Roman CYR"/>
                <w:color w:val="000000"/>
                <w:lang w:val="uk-UA"/>
              </w:rPr>
              <w:t>Черкаської міської ради</w:t>
            </w:r>
            <w:r w:rsidRPr="00B405E7">
              <w:rPr>
                <w:color w:val="000000"/>
                <w:lang w:val="uk-UA"/>
              </w:rPr>
              <w:t xml:space="preserve">», </w:t>
            </w:r>
            <w:r w:rsidRPr="00B405E7">
              <w:rPr>
                <w:rFonts w:ascii="Times New Roman CYR" w:hAnsi="Times New Roman CYR" w:cs="Times New Roman CYR"/>
                <w:color w:val="000000"/>
                <w:lang w:val="uk-UA"/>
              </w:rPr>
              <w:t>Департамент ЖКК (в межах виділених коштів)</w:t>
            </w:r>
          </w:p>
        </w:tc>
        <w:tc>
          <w:tcPr>
            <w:tcW w:w="1550"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autoSpaceDE w:val="0"/>
              <w:snapToGrid w:val="0"/>
              <w:jc w:val="center"/>
              <w:rPr>
                <w:rFonts w:ascii="Times New Roman CYR" w:hAnsi="Times New Roman CYR" w:cs="Times New Roman CYR"/>
                <w:color w:val="000000"/>
                <w:lang w:val="uk-UA"/>
              </w:rPr>
            </w:pPr>
            <w:r w:rsidRPr="00B405E7">
              <w:rPr>
                <w:rFonts w:ascii="Times New Roman CYR" w:hAnsi="Times New Roman CYR" w:cs="Times New Roman CYR"/>
                <w:color w:val="000000"/>
                <w:lang w:val="uk-UA"/>
              </w:rPr>
              <w:t>Міський бюджет</w:t>
            </w:r>
          </w:p>
        </w:tc>
        <w:tc>
          <w:tcPr>
            <w:tcW w:w="1154"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191922,2</w:t>
            </w:r>
          </w:p>
        </w:tc>
        <w:tc>
          <w:tcPr>
            <w:tcW w:w="1070"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44366,6</w:t>
            </w:r>
          </w:p>
        </w:tc>
        <w:tc>
          <w:tcPr>
            <w:tcW w:w="1041"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color w:val="000000"/>
                <w:lang w:val="uk-UA"/>
              </w:rPr>
            </w:pPr>
            <w:r w:rsidRPr="00B405E7">
              <w:rPr>
                <w:color w:val="000000"/>
                <w:lang w:val="uk-UA"/>
              </w:rPr>
              <w:t>46807,9</w:t>
            </w:r>
          </w:p>
        </w:tc>
        <w:tc>
          <w:tcPr>
            <w:tcW w:w="930"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rFonts w:ascii="Times New Roman CYR" w:hAnsi="Times New Roman CYR" w:cs="Times New Roman CYR"/>
                <w:color w:val="000000"/>
                <w:lang w:val="uk-UA"/>
              </w:rPr>
            </w:pPr>
            <w:r w:rsidRPr="00B405E7">
              <w:rPr>
                <w:rFonts w:ascii="Times New Roman CYR" w:hAnsi="Times New Roman CYR" w:cs="Times New Roman CYR"/>
                <w:color w:val="000000"/>
                <w:lang w:val="uk-UA"/>
              </w:rPr>
              <w:t>49243</w:t>
            </w:r>
          </w:p>
        </w:tc>
        <w:tc>
          <w:tcPr>
            <w:tcW w:w="960"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autoSpaceDE w:val="0"/>
              <w:snapToGrid w:val="0"/>
              <w:jc w:val="center"/>
              <w:rPr>
                <w:rFonts w:ascii="Times New Roman CYR" w:hAnsi="Times New Roman CYR" w:cs="Times New Roman CYR"/>
                <w:color w:val="000000"/>
                <w:lang w:val="uk-UA"/>
              </w:rPr>
            </w:pPr>
            <w:r w:rsidRPr="00B405E7">
              <w:rPr>
                <w:rFonts w:ascii="Times New Roman CYR" w:hAnsi="Times New Roman CYR" w:cs="Times New Roman CYR"/>
                <w:color w:val="000000"/>
                <w:lang w:val="uk-UA"/>
              </w:rPr>
              <w:t>51504,7</w:t>
            </w: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autoSpaceDE w:val="0"/>
              <w:snapToGrid w:val="0"/>
              <w:jc w:val="center"/>
              <w:rPr>
                <w:color w:val="000000"/>
                <w:lang w:val="uk-UA"/>
              </w:rPr>
            </w:pPr>
            <w:r w:rsidRPr="00B405E7">
              <w:rPr>
                <w:rFonts w:ascii="Times New Roman CYR" w:hAnsi="Times New Roman CYR" w:cs="Times New Roman CYR"/>
                <w:color w:val="000000"/>
                <w:lang w:val="uk-UA"/>
              </w:rPr>
              <w:t xml:space="preserve">Покращення роботи та розвиток КП </w:t>
            </w:r>
            <w:r w:rsidRPr="00B405E7">
              <w:rPr>
                <w:color w:val="000000"/>
                <w:lang w:val="uk-UA"/>
              </w:rPr>
              <w:t>«</w:t>
            </w:r>
            <w:proofErr w:type="spellStart"/>
            <w:r w:rsidRPr="00B405E7">
              <w:rPr>
                <w:rFonts w:ascii="Times New Roman CYR" w:hAnsi="Times New Roman CYR" w:cs="Times New Roman CYR"/>
                <w:color w:val="000000"/>
                <w:lang w:val="uk-UA"/>
              </w:rPr>
              <w:t>Черкаси-електротранс</w:t>
            </w:r>
            <w:proofErr w:type="spellEnd"/>
            <w:r w:rsidRPr="00B405E7">
              <w:rPr>
                <w:color w:val="000000"/>
                <w:lang w:val="uk-UA"/>
              </w:rPr>
              <w:t>»</w:t>
            </w:r>
          </w:p>
        </w:tc>
      </w:tr>
    </w:tbl>
    <w:p w:rsidR="00B405E7" w:rsidRPr="00B405E7" w:rsidRDefault="00B405E7" w:rsidP="00B405E7">
      <w:pPr>
        <w:tabs>
          <w:tab w:val="left" w:pos="2694"/>
        </w:tabs>
        <w:autoSpaceDE w:val="0"/>
        <w:ind w:left="708" w:firstLine="708"/>
        <w:rPr>
          <w:lang w:val="uk-UA"/>
        </w:rPr>
      </w:pPr>
    </w:p>
    <w:p w:rsidR="00B405E7" w:rsidRPr="00B405E7" w:rsidRDefault="00B405E7" w:rsidP="00B405E7">
      <w:pPr>
        <w:tabs>
          <w:tab w:val="left" w:pos="2694"/>
        </w:tabs>
        <w:autoSpaceDE w:val="0"/>
        <w:ind w:left="708" w:firstLine="708"/>
        <w:rPr>
          <w:lang w:val="uk-UA"/>
        </w:rPr>
      </w:pPr>
    </w:p>
    <w:p w:rsidR="00B405E7" w:rsidRPr="00B405E7" w:rsidRDefault="00B405E7" w:rsidP="00B405E7">
      <w:pPr>
        <w:tabs>
          <w:tab w:val="left" w:pos="2694"/>
        </w:tabs>
        <w:autoSpaceDE w:val="0"/>
        <w:ind w:left="708" w:firstLine="708"/>
        <w:rPr>
          <w:lang w:val="uk-UA"/>
        </w:rPr>
      </w:pPr>
    </w:p>
    <w:p w:rsidR="00B405E7" w:rsidRPr="00B405E7" w:rsidRDefault="00B405E7" w:rsidP="00B405E7">
      <w:pPr>
        <w:tabs>
          <w:tab w:val="left" w:pos="2694"/>
        </w:tabs>
        <w:autoSpaceDE w:val="0"/>
        <w:ind w:left="708" w:firstLine="708"/>
        <w:rPr>
          <w:lang w:val="uk-UA"/>
        </w:rPr>
      </w:pPr>
    </w:p>
    <w:p w:rsidR="00B405E7" w:rsidRPr="00B405E7" w:rsidRDefault="00B405E7" w:rsidP="00B405E7">
      <w:pPr>
        <w:tabs>
          <w:tab w:val="left" w:pos="2694"/>
        </w:tabs>
        <w:autoSpaceDE w:val="0"/>
        <w:ind w:left="708" w:firstLine="708"/>
        <w:rPr>
          <w:lang w:val="uk-UA"/>
        </w:rPr>
      </w:pPr>
    </w:p>
    <w:p w:rsidR="00B405E7" w:rsidRPr="00B405E7" w:rsidRDefault="00B405E7" w:rsidP="00B405E7">
      <w:pPr>
        <w:tabs>
          <w:tab w:val="left" w:pos="2694"/>
        </w:tabs>
        <w:autoSpaceDE w:val="0"/>
        <w:ind w:left="708" w:firstLine="708"/>
        <w:rPr>
          <w:lang w:val="uk-UA"/>
        </w:rPr>
      </w:pPr>
    </w:p>
    <w:p w:rsidR="00B405E7" w:rsidRPr="00B405E7" w:rsidRDefault="00B405E7" w:rsidP="00B405E7">
      <w:pPr>
        <w:tabs>
          <w:tab w:val="left" w:pos="2694"/>
        </w:tabs>
        <w:autoSpaceDE w:val="0"/>
        <w:ind w:left="708" w:firstLine="708"/>
        <w:rPr>
          <w:lang w:val="uk-UA"/>
        </w:rPr>
      </w:pPr>
    </w:p>
    <w:p w:rsidR="00B405E7" w:rsidRPr="00B405E7" w:rsidRDefault="00B405E7" w:rsidP="00B405E7">
      <w:pPr>
        <w:tabs>
          <w:tab w:val="left" w:pos="2694"/>
        </w:tabs>
        <w:autoSpaceDE w:val="0"/>
        <w:ind w:left="708" w:firstLine="708"/>
        <w:rPr>
          <w:lang w:val="uk-UA"/>
        </w:rPr>
      </w:pPr>
    </w:p>
    <w:p w:rsidR="00B405E7" w:rsidRPr="00B405E7" w:rsidRDefault="00B405E7" w:rsidP="00B405E7">
      <w:pPr>
        <w:tabs>
          <w:tab w:val="left" w:pos="2694"/>
        </w:tabs>
        <w:autoSpaceDE w:val="0"/>
        <w:ind w:left="708" w:firstLine="708"/>
        <w:rPr>
          <w:lang w:val="uk-UA"/>
        </w:rPr>
      </w:pPr>
    </w:p>
    <w:p w:rsidR="00B405E7" w:rsidRDefault="00B405E7" w:rsidP="00B405E7">
      <w:pPr>
        <w:tabs>
          <w:tab w:val="left" w:pos="2694"/>
        </w:tabs>
        <w:autoSpaceDE w:val="0"/>
        <w:ind w:left="708" w:firstLine="708"/>
        <w:rPr>
          <w:lang w:val="uk-UA"/>
        </w:rPr>
      </w:pPr>
    </w:p>
    <w:p w:rsidR="00BF79D3" w:rsidRDefault="00BF79D3" w:rsidP="00B405E7">
      <w:pPr>
        <w:tabs>
          <w:tab w:val="left" w:pos="2694"/>
        </w:tabs>
        <w:autoSpaceDE w:val="0"/>
        <w:ind w:left="708" w:firstLine="708"/>
        <w:rPr>
          <w:lang w:val="uk-UA"/>
        </w:rPr>
      </w:pPr>
    </w:p>
    <w:p w:rsidR="00BF79D3" w:rsidRPr="00B405E7" w:rsidRDefault="00BF79D3" w:rsidP="00B405E7">
      <w:pPr>
        <w:tabs>
          <w:tab w:val="left" w:pos="2694"/>
        </w:tabs>
        <w:autoSpaceDE w:val="0"/>
        <w:ind w:left="708" w:firstLine="708"/>
        <w:rPr>
          <w:lang w:val="uk-UA"/>
        </w:rPr>
      </w:pPr>
    </w:p>
    <w:p w:rsidR="00B405E7" w:rsidRPr="00B405E7" w:rsidRDefault="00B405E7" w:rsidP="00B405E7">
      <w:pPr>
        <w:tabs>
          <w:tab w:val="left" w:pos="2694"/>
        </w:tabs>
        <w:autoSpaceDE w:val="0"/>
        <w:ind w:left="708" w:firstLine="708"/>
        <w:rPr>
          <w:lang w:val="uk-UA"/>
        </w:rPr>
      </w:pPr>
    </w:p>
    <w:p w:rsidR="00B405E7" w:rsidRPr="00B405E7" w:rsidRDefault="00B405E7" w:rsidP="00B405E7">
      <w:pPr>
        <w:pStyle w:val="12"/>
        <w:tabs>
          <w:tab w:val="left" w:pos="2694"/>
        </w:tabs>
        <w:rPr>
          <w:rStyle w:val="1"/>
          <w:lang w:val="uk-UA"/>
        </w:rPr>
      </w:pPr>
      <w:r w:rsidRPr="00B405E7">
        <w:rPr>
          <w:rStyle w:val="1"/>
          <w:lang w:val="uk-UA"/>
        </w:rPr>
        <w:lastRenderedPageBreak/>
        <w:tab/>
      </w:r>
      <w:r w:rsidRPr="00B405E7">
        <w:rPr>
          <w:rStyle w:val="1"/>
          <w:lang w:val="uk-UA"/>
        </w:rPr>
        <w:tab/>
      </w:r>
      <w:r w:rsidRPr="00B405E7">
        <w:rPr>
          <w:rStyle w:val="1"/>
          <w:lang w:val="uk-UA"/>
        </w:rPr>
        <w:tab/>
      </w:r>
      <w:r w:rsidRPr="00B405E7">
        <w:rPr>
          <w:rStyle w:val="1"/>
          <w:lang w:val="uk-UA"/>
        </w:rPr>
        <w:tab/>
      </w:r>
      <w:r w:rsidRPr="00B405E7">
        <w:rPr>
          <w:rStyle w:val="1"/>
          <w:lang w:val="uk-UA"/>
        </w:rPr>
        <w:tab/>
      </w:r>
      <w:r w:rsidRPr="00B405E7">
        <w:rPr>
          <w:rStyle w:val="1"/>
          <w:lang w:val="uk-UA"/>
        </w:rPr>
        <w:tab/>
      </w:r>
      <w:r w:rsidRPr="00B405E7">
        <w:rPr>
          <w:rStyle w:val="1"/>
          <w:lang w:val="uk-UA"/>
        </w:rPr>
        <w:tab/>
      </w:r>
      <w:r w:rsidRPr="00B405E7">
        <w:rPr>
          <w:rStyle w:val="1"/>
          <w:lang w:val="uk-UA"/>
        </w:rPr>
        <w:tab/>
      </w:r>
      <w:r w:rsidRPr="00B405E7">
        <w:rPr>
          <w:rStyle w:val="1"/>
          <w:lang w:val="uk-UA"/>
        </w:rPr>
        <w:tab/>
      </w:r>
      <w:r w:rsidRPr="00B405E7">
        <w:rPr>
          <w:rStyle w:val="1"/>
          <w:lang w:val="uk-UA"/>
        </w:rPr>
        <w:tab/>
      </w:r>
      <w:r w:rsidRPr="00B405E7">
        <w:rPr>
          <w:rStyle w:val="1"/>
          <w:lang w:val="uk-UA"/>
        </w:rPr>
        <w:tab/>
      </w:r>
      <w:r w:rsidRPr="00B405E7">
        <w:rPr>
          <w:rStyle w:val="1"/>
          <w:lang w:val="uk-UA"/>
        </w:rPr>
        <w:tab/>
      </w:r>
      <w:r w:rsidRPr="00B405E7">
        <w:rPr>
          <w:rStyle w:val="1"/>
          <w:lang w:val="uk-UA"/>
        </w:rPr>
        <w:tab/>
        <w:t xml:space="preserve"> Додаток</w:t>
      </w:r>
      <w:r w:rsidRPr="00B405E7">
        <w:rPr>
          <w:lang w:val="uk-UA"/>
        </w:rPr>
        <w:t> </w:t>
      </w:r>
      <w:r w:rsidRPr="00B405E7">
        <w:rPr>
          <w:rStyle w:val="1"/>
          <w:lang w:val="uk-UA"/>
        </w:rPr>
        <w:t>2</w:t>
      </w:r>
    </w:p>
    <w:p w:rsidR="00B405E7" w:rsidRPr="00B405E7" w:rsidRDefault="00B405E7" w:rsidP="00B405E7">
      <w:pPr>
        <w:pStyle w:val="12"/>
        <w:tabs>
          <w:tab w:val="left" w:pos="2694"/>
        </w:tabs>
        <w:ind w:left="8496" w:hanging="8496"/>
        <w:rPr>
          <w:lang w:val="uk-UA"/>
        </w:rPr>
      </w:pPr>
      <w:r w:rsidRPr="00B405E7">
        <w:rPr>
          <w:lang w:val="uk-UA"/>
        </w:rPr>
        <w:tab/>
        <w:t xml:space="preserve">                                                                                                                           до Програми розвитку міського </w:t>
      </w:r>
    </w:p>
    <w:p w:rsidR="00B405E7" w:rsidRPr="00B405E7" w:rsidRDefault="00B405E7" w:rsidP="00BF79D3">
      <w:pPr>
        <w:pStyle w:val="12"/>
        <w:tabs>
          <w:tab w:val="left" w:pos="2694"/>
        </w:tabs>
        <w:rPr>
          <w:rStyle w:val="1"/>
          <w:lang w:val="uk-UA"/>
        </w:rPr>
      </w:pPr>
      <w:r w:rsidRPr="00B405E7">
        <w:rPr>
          <w:lang w:val="uk-UA"/>
        </w:rPr>
        <w:t xml:space="preserve">                                                                                                                                                     електро</w:t>
      </w:r>
      <w:r w:rsidR="00BF79D3">
        <w:rPr>
          <w:lang w:val="uk-UA"/>
        </w:rPr>
        <w:t xml:space="preserve">транспорту у м. Черкаси </w:t>
      </w:r>
      <w:r w:rsidRPr="00B405E7">
        <w:rPr>
          <w:rStyle w:val="1"/>
          <w:lang w:val="uk-UA"/>
        </w:rPr>
        <w:t>на 2017 – 2020 роки</w:t>
      </w:r>
    </w:p>
    <w:p w:rsidR="00B405E7" w:rsidRPr="00B405E7" w:rsidRDefault="00B405E7" w:rsidP="00B405E7">
      <w:pPr>
        <w:pStyle w:val="12"/>
        <w:rPr>
          <w:lang w:val="uk-UA"/>
        </w:rPr>
      </w:pPr>
    </w:p>
    <w:p w:rsidR="00B405E7" w:rsidRPr="00B405E7" w:rsidRDefault="00B405E7" w:rsidP="00B405E7">
      <w:pPr>
        <w:pStyle w:val="12"/>
        <w:jc w:val="center"/>
        <w:rPr>
          <w:b/>
          <w:bCs/>
          <w:lang w:val="uk-UA"/>
        </w:rPr>
      </w:pPr>
      <w:r w:rsidRPr="00B405E7">
        <w:rPr>
          <w:b/>
          <w:bCs/>
          <w:lang w:val="uk-UA"/>
        </w:rPr>
        <w:t>Результативні показники</w:t>
      </w:r>
    </w:p>
    <w:p w:rsidR="00B405E7" w:rsidRPr="00B405E7" w:rsidRDefault="00B405E7" w:rsidP="00B405E7">
      <w:pPr>
        <w:pStyle w:val="12"/>
        <w:jc w:val="center"/>
        <w:rPr>
          <w:b/>
          <w:bCs/>
          <w:lang w:val="uk-UA"/>
        </w:rPr>
      </w:pPr>
      <w:r w:rsidRPr="00B405E7">
        <w:rPr>
          <w:b/>
          <w:bCs/>
          <w:lang w:val="uk-UA"/>
        </w:rPr>
        <w:t xml:space="preserve">виконання Програми розвитку міського електротранспорту </w:t>
      </w:r>
      <w:r w:rsidR="006120A8">
        <w:rPr>
          <w:b/>
          <w:bCs/>
          <w:lang w:val="uk-UA"/>
        </w:rPr>
        <w:t>у</w:t>
      </w:r>
      <w:r w:rsidRPr="00B405E7">
        <w:rPr>
          <w:b/>
          <w:bCs/>
          <w:lang w:val="uk-UA"/>
        </w:rPr>
        <w:t xml:space="preserve"> м. Черкаси</w:t>
      </w:r>
    </w:p>
    <w:p w:rsidR="00B405E7" w:rsidRPr="00B405E7" w:rsidRDefault="00B405E7" w:rsidP="00B405E7">
      <w:pPr>
        <w:pStyle w:val="12"/>
        <w:ind w:right="759"/>
        <w:jc w:val="center"/>
        <w:rPr>
          <w:b/>
          <w:bCs/>
          <w:lang w:val="uk-UA"/>
        </w:rPr>
      </w:pPr>
      <w:r w:rsidRPr="00B405E7">
        <w:rPr>
          <w:b/>
          <w:bCs/>
          <w:lang w:val="uk-UA"/>
        </w:rPr>
        <w:t xml:space="preserve">             на 2017 - 2020роки</w:t>
      </w:r>
    </w:p>
    <w:tbl>
      <w:tblPr>
        <w:tblW w:w="15640" w:type="dxa"/>
        <w:tblInd w:w="-514" w:type="dxa"/>
        <w:tblLayout w:type="fixed"/>
        <w:tblCellMar>
          <w:top w:w="55" w:type="dxa"/>
          <w:left w:w="55" w:type="dxa"/>
          <w:bottom w:w="55" w:type="dxa"/>
          <w:right w:w="55" w:type="dxa"/>
        </w:tblCellMar>
        <w:tblLook w:val="0000" w:firstRow="0" w:lastRow="0" w:firstColumn="0" w:lastColumn="0" w:noHBand="0" w:noVBand="0"/>
      </w:tblPr>
      <w:tblGrid>
        <w:gridCol w:w="500"/>
        <w:gridCol w:w="3038"/>
        <w:gridCol w:w="150"/>
        <w:gridCol w:w="908"/>
        <w:gridCol w:w="1232"/>
        <w:gridCol w:w="1460"/>
        <w:gridCol w:w="1231"/>
        <w:gridCol w:w="1443"/>
        <w:gridCol w:w="1173"/>
        <w:gridCol w:w="1384"/>
        <w:gridCol w:w="1289"/>
        <w:gridCol w:w="1832"/>
      </w:tblGrid>
      <w:tr w:rsidR="00B405E7" w:rsidRPr="00B405E7" w:rsidTr="005F006F">
        <w:tc>
          <w:tcPr>
            <w:tcW w:w="50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rPr>
                <w:lang w:val="uk-UA"/>
              </w:rPr>
            </w:pPr>
            <w:r w:rsidRPr="00B405E7">
              <w:rPr>
                <w:lang w:val="uk-UA"/>
              </w:rPr>
              <w:t>№ п/</w:t>
            </w:r>
            <w:proofErr w:type="spellStart"/>
            <w:r w:rsidRPr="00B405E7">
              <w:rPr>
                <w:lang w:val="uk-UA"/>
              </w:rPr>
              <w:t>п</w:t>
            </w:r>
            <w:proofErr w:type="spellEnd"/>
          </w:p>
        </w:tc>
        <w:tc>
          <w:tcPr>
            <w:tcW w:w="3038"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Показники</w:t>
            </w:r>
          </w:p>
        </w:tc>
        <w:tc>
          <w:tcPr>
            <w:tcW w:w="1058" w:type="dxa"/>
            <w:gridSpan w:val="2"/>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Одиниці виміру</w:t>
            </w:r>
          </w:p>
        </w:tc>
        <w:tc>
          <w:tcPr>
            <w:tcW w:w="2692" w:type="dxa"/>
            <w:gridSpan w:val="2"/>
            <w:tcBorders>
              <w:top w:val="single" w:sz="4" w:space="0" w:color="000000"/>
              <w:left w:val="single" w:sz="4" w:space="0" w:color="000000"/>
              <w:bottom w:val="single" w:sz="4" w:space="0" w:color="000000"/>
            </w:tcBorders>
            <w:shd w:val="clear" w:color="auto" w:fill="auto"/>
            <w:vAlign w:val="center"/>
          </w:tcPr>
          <w:p w:rsidR="00B405E7" w:rsidRPr="00B405E7" w:rsidRDefault="00B405E7" w:rsidP="005F006F">
            <w:pPr>
              <w:snapToGrid w:val="0"/>
              <w:jc w:val="center"/>
              <w:rPr>
                <w:lang w:val="uk-UA"/>
              </w:rPr>
            </w:pPr>
            <w:r w:rsidRPr="00B405E7">
              <w:rPr>
                <w:lang w:val="uk-UA"/>
              </w:rPr>
              <w:t>2017 рік</w:t>
            </w:r>
          </w:p>
        </w:tc>
        <w:tc>
          <w:tcPr>
            <w:tcW w:w="2674" w:type="dxa"/>
            <w:gridSpan w:val="2"/>
            <w:tcBorders>
              <w:top w:val="single" w:sz="4" w:space="0" w:color="000000"/>
              <w:left w:val="single" w:sz="4" w:space="0" w:color="000000"/>
              <w:bottom w:val="single" w:sz="4" w:space="0" w:color="000000"/>
            </w:tcBorders>
            <w:shd w:val="clear" w:color="auto" w:fill="auto"/>
            <w:vAlign w:val="center"/>
          </w:tcPr>
          <w:p w:rsidR="00B405E7" w:rsidRPr="00B405E7" w:rsidRDefault="00B405E7" w:rsidP="005F006F">
            <w:pPr>
              <w:snapToGrid w:val="0"/>
              <w:jc w:val="center"/>
              <w:rPr>
                <w:lang w:val="uk-UA"/>
              </w:rPr>
            </w:pPr>
            <w:r w:rsidRPr="00B405E7">
              <w:rPr>
                <w:lang w:val="uk-UA"/>
              </w:rPr>
              <w:t>2018 рік</w:t>
            </w:r>
          </w:p>
        </w:tc>
        <w:tc>
          <w:tcPr>
            <w:tcW w:w="2557" w:type="dxa"/>
            <w:gridSpan w:val="2"/>
            <w:tcBorders>
              <w:top w:val="single" w:sz="4" w:space="0" w:color="000000"/>
              <w:left w:val="single" w:sz="4" w:space="0" w:color="000000"/>
              <w:bottom w:val="single" w:sz="4" w:space="0" w:color="000000"/>
            </w:tcBorders>
            <w:shd w:val="clear" w:color="auto" w:fill="auto"/>
            <w:vAlign w:val="center"/>
          </w:tcPr>
          <w:p w:rsidR="00B405E7" w:rsidRPr="00B405E7" w:rsidRDefault="00B405E7" w:rsidP="005F006F">
            <w:pPr>
              <w:snapToGrid w:val="0"/>
              <w:jc w:val="center"/>
              <w:rPr>
                <w:lang w:val="uk-UA"/>
              </w:rPr>
            </w:pPr>
            <w:r w:rsidRPr="00B405E7">
              <w:rPr>
                <w:lang w:val="uk-UA"/>
              </w:rPr>
              <w:t>2019 рік</w:t>
            </w:r>
          </w:p>
        </w:tc>
        <w:tc>
          <w:tcPr>
            <w:tcW w:w="31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05E7" w:rsidRPr="00B405E7" w:rsidRDefault="00B405E7" w:rsidP="005F006F">
            <w:pPr>
              <w:snapToGrid w:val="0"/>
              <w:jc w:val="center"/>
              <w:rPr>
                <w:lang w:val="uk-UA"/>
              </w:rPr>
            </w:pPr>
            <w:r w:rsidRPr="00B405E7">
              <w:rPr>
                <w:lang w:val="uk-UA"/>
              </w:rPr>
              <w:t>2020 рік</w:t>
            </w:r>
          </w:p>
        </w:tc>
      </w:tr>
      <w:tr w:rsidR="00B405E7" w:rsidRPr="00B405E7" w:rsidTr="00425DA9">
        <w:trPr>
          <w:trHeight w:val="142"/>
        </w:trPr>
        <w:tc>
          <w:tcPr>
            <w:tcW w:w="50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rPr>
                <w:lang w:val="uk-UA"/>
              </w:rPr>
            </w:pPr>
          </w:p>
        </w:tc>
        <w:tc>
          <w:tcPr>
            <w:tcW w:w="3038"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p>
        </w:tc>
        <w:tc>
          <w:tcPr>
            <w:tcW w:w="1058" w:type="dxa"/>
            <w:gridSpan w:val="2"/>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p>
        </w:tc>
        <w:tc>
          <w:tcPr>
            <w:tcW w:w="123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Загальний  фонд</w:t>
            </w:r>
          </w:p>
        </w:tc>
        <w:tc>
          <w:tcPr>
            <w:tcW w:w="146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rStyle w:val="1"/>
                <w:lang w:val="uk-UA"/>
              </w:rPr>
            </w:pPr>
            <w:r w:rsidRPr="00B405E7">
              <w:rPr>
                <w:rStyle w:val="1"/>
                <w:lang w:val="uk-UA"/>
              </w:rPr>
              <w:t xml:space="preserve">спеціальний фонд </w:t>
            </w:r>
          </w:p>
        </w:tc>
        <w:tc>
          <w:tcPr>
            <w:tcW w:w="1231"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Загальний  фонд</w:t>
            </w:r>
          </w:p>
        </w:tc>
        <w:tc>
          <w:tcPr>
            <w:tcW w:w="144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rStyle w:val="1"/>
                <w:lang w:val="uk-UA"/>
              </w:rPr>
            </w:pPr>
            <w:r w:rsidRPr="00B405E7">
              <w:rPr>
                <w:rStyle w:val="1"/>
                <w:lang w:val="uk-UA"/>
              </w:rPr>
              <w:t xml:space="preserve">спеціальний фонд </w:t>
            </w:r>
          </w:p>
        </w:tc>
        <w:tc>
          <w:tcPr>
            <w:tcW w:w="117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Загальний  фонд</w:t>
            </w:r>
          </w:p>
        </w:tc>
        <w:tc>
          <w:tcPr>
            <w:tcW w:w="1384"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rStyle w:val="1"/>
                <w:lang w:val="uk-UA"/>
              </w:rPr>
            </w:pPr>
            <w:r w:rsidRPr="00B405E7">
              <w:rPr>
                <w:rStyle w:val="1"/>
                <w:lang w:val="uk-UA"/>
              </w:rPr>
              <w:t xml:space="preserve">спеціальний фонд </w:t>
            </w:r>
          </w:p>
        </w:tc>
        <w:tc>
          <w:tcPr>
            <w:tcW w:w="1289"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Загальний  фонд</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snapToGrid w:val="0"/>
              <w:jc w:val="both"/>
              <w:rPr>
                <w:rStyle w:val="1"/>
                <w:lang w:val="uk-UA"/>
              </w:rPr>
            </w:pPr>
            <w:r w:rsidRPr="00B405E7">
              <w:rPr>
                <w:rStyle w:val="1"/>
                <w:lang w:val="uk-UA"/>
              </w:rPr>
              <w:t xml:space="preserve">спеціальний фонд </w:t>
            </w:r>
          </w:p>
        </w:tc>
      </w:tr>
      <w:tr w:rsidR="00B405E7" w:rsidRPr="00B405E7" w:rsidTr="00425DA9">
        <w:trPr>
          <w:trHeight w:val="142"/>
        </w:trPr>
        <w:tc>
          <w:tcPr>
            <w:tcW w:w="50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rPr>
                <w:lang w:val="uk-UA"/>
              </w:rPr>
            </w:pPr>
            <w:r w:rsidRPr="00B405E7">
              <w:rPr>
                <w:lang w:val="uk-UA"/>
              </w:rPr>
              <w:t>1</w:t>
            </w:r>
          </w:p>
        </w:tc>
        <w:tc>
          <w:tcPr>
            <w:tcW w:w="3038"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2</w:t>
            </w:r>
          </w:p>
        </w:tc>
        <w:tc>
          <w:tcPr>
            <w:tcW w:w="1058" w:type="dxa"/>
            <w:gridSpan w:val="2"/>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3</w:t>
            </w:r>
          </w:p>
        </w:tc>
        <w:tc>
          <w:tcPr>
            <w:tcW w:w="123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4</w:t>
            </w:r>
          </w:p>
        </w:tc>
        <w:tc>
          <w:tcPr>
            <w:tcW w:w="146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5</w:t>
            </w:r>
          </w:p>
        </w:tc>
        <w:tc>
          <w:tcPr>
            <w:tcW w:w="1231"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6</w:t>
            </w:r>
          </w:p>
        </w:tc>
        <w:tc>
          <w:tcPr>
            <w:tcW w:w="144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7</w:t>
            </w:r>
          </w:p>
        </w:tc>
        <w:tc>
          <w:tcPr>
            <w:tcW w:w="117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8</w:t>
            </w:r>
          </w:p>
        </w:tc>
        <w:tc>
          <w:tcPr>
            <w:tcW w:w="1384"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9</w:t>
            </w:r>
          </w:p>
        </w:tc>
        <w:tc>
          <w:tcPr>
            <w:tcW w:w="1289"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10</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snapToGrid w:val="0"/>
              <w:jc w:val="both"/>
              <w:rPr>
                <w:lang w:val="uk-UA"/>
              </w:rPr>
            </w:pPr>
            <w:r w:rsidRPr="00B405E7">
              <w:rPr>
                <w:lang w:val="uk-UA"/>
              </w:rPr>
              <w:t>11</w:t>
            </w:r>
          </w:p>
        </w:tc>
      </w:tr>
      <w:tr w:rsidR="00B405E7" w:rsidRPr="00B405E7" w:rsidTr="00425DA9">
        <w:trPr>
          <w:trHeight w:val="142"/>
        </w:trPr>
        <w:tc>
          <w:tcPr>
            <w:tcW w:w="50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rPr>
                <w:lang w:val="uk-UA"/>
              </w:rPr>
            </w:pPr>
          </w:p>
        </w:tc>
        <w:tc>
          <w:tcPr>
            <w:tcW w:w="6788" w:type="dxa"/>
            <w:gridSpan w:val="5"/>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rPr>
                <w:rStyle w:val="1"/>
                <w:b/>
                <w:bCs/>
                <w:lang w:val="uk-UA"/>
              </w:rPr>
            </w:pPr>
            <w:r w:rsidRPr="00B405E7">
              <w:rPr>
                <w:rStyle w:val="1"/>
                <w:b/>
                <w:bCs/>
                <w:lang w:val="uk-UA"/>
              </w:rPr>
              <w:t>Створення   належних умов для надання населенню високоякісних послуг з перевезення  тролейбусами</w:t>
            </w:r>
          </w:p>
        </w:tc>
        <w:tc>
          <w:tcPr>
            <w:tcW w:w="1231"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rPr>
                <w:lang w:val="uk-UA"/>
              </w:rPr>
            </w:pPr>
          </w:p>
        </w:tc>
        <w:tc>
          <w:tcPr>
            <w:tcW w:w="144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rPr>
                <w:lang w:val="uk-UA"/>
              </w:rPr>
            </w:pPr>
          </w:p>
        </w:tc>
        <w:tc>
          <w:tcPr>
            <w:tcW w:w="117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rPr>
                <w:lang w:val="uk-UA"/>
              </w:rPr>
            </w:pPr>
          </w:p>
        </w:tc>
        <w:tc>
          <w:tcPr>
            <w:tcW w:w="1384"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rPr>
                <w:lang w:val="uk-UA"/>
              </w:rPr>
            </w:pPr>
          </w:p>
        </w:tc>
        <w:tc>
          <w:tcPr>
            <w:tcW w:w="1289"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rPr>
                <w:lang w:val="uk-UA"/>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snapToGrid w:val="0"/>
              <w:rPr>
                <w:lang w:val="uk-UA"/>
              </w:rPr>
            </w:pPr>
          </w:p>
        </w:tc>
      </w:tr>
      <w:tr w:rsidR="00B405E7" w:rsidRPr="00B405E7" w:rsidTr="00425DA9">
        <w:trPr>
          <w:trHeight w:val="277"/>
        </w:trPr>
        <w:tc>
          <w:tcPr>
            <w:tcW w:w="50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i/>
                <w:lang w:val="uk-UA"/>
              </w:rPr>
            </w:pPr>
            <w:r w:rsidRPr="00B405E7">
              <w:rPr>
                <w:i/>
                <w:lang w:val="uk-UA"/>
              </w:rPr>
              <w:t>1</w:t>
            </w:r>
          </w:p>
        </w:tc>
        <w:tc>
          <w:tcPr>
            <w:tcW w:w="3038"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i/>
                <w:lang w:val="uk-UA"/>
              </w:rPr>
            </w:pPr>
            <w:r w:rsidRPr="00B405E7">
              <w:rPr>
                <w:i/>
                <w:lang w:val="uk-UA"/>
              </w:rPr>
              <w:t>Показники затрат</w:t>
            </w:r>
          </w:p>
        </w:tc>
        <w:tc>
          <w:tcPr>
            <w:tcW w:w="1058" w:type="dxa"/>
            <w:gridSpan w:val="2"/>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p>
        </w:tc>
        <w:tc>
          <w:tcPr>
            <w:tcW w:w="123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6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231"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4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17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384"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289"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snapToGrid w:val="0"/>
              <w:jc w:val="center"/>
              <w:rPr>
                <w:lang w:val="uk-UA"/>
              </w:rPr>
            </w:pPr>
          </w:p>
        </w:tc>
      </w:tr>
      <w:tr w:rsidR="00B405E7" w:rsidRPr="00B405E7" w:rsidTr="00425DA9">
        <w:tc>
          <w:tcPr>
            <w:tcW w:w="50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1.1</w:t>
            </w:r>
          </w:p>
        </w:tc>
        <w:tc>
          <w:tcPr>
            <w:tcW w:w="3038"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rStyle w:val="1"/>
                <w:sz w:val="22"/>
                <w:szCs w:val="22"/>
                <w:lang w:val="uk-UA"/>
              </w:rPr>
            </w:pPr>
            <w:r w:rsidRPr="00B405E7">
              <w:rPr>
                <w:rStyle w:val="1"/>
                <w:sz w:val="22"/>
                <w:szCs w:val="22"/>
                <w:lang w:val="uk-UA"/>
              </w:rPr>
              <w:t>Тролейбуси на балансі підприємства — всього</w:t>
            </w:r>
          </w:p>
        </w:tc>
        <w:tc>
          <w:tcPr>
            <w:tcW w:w="1058" w:type="dxa"/>
            <w:gridSpan w:val="2"/>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одиниць</w:t>
            </w:r>
          </w:p>
        </w:tc>
        <w:tc>
          <w:tcPr>
            <w:tcW w:w="1232"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460"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r w:rsidRPr="00B405E7">
              <w:rPr>
                <w:lang w:val="uk-UA"/>
              </w:rPr>
              <w:t>100</w:t>
            </w:r>
          </w:p>
        </w:tc>
        <w:tc>
          <w:tcPr>
            <w:tcW w:w="1231"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443"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r w:rsidRPr="00B405E7">
              <w:rPr>
                <w:lang w:val="uk-UA"/>
              </w:rPr>
              <w:t>100</w:t>
            </w:r>
          </w:p>
        </w:tc>
        <w:tc>
          <w:tcPr>
            <w:tcW w:w="1173"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384"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r w:rsidRPr="00B405E7">
              <w:rPr>
                <w:lang w:val="uk-UA"/>
              </w:rPr>
              <w:t>100</w:t>
            </w:r>
          </w:p>
        </w:tc>
        <w:tc>
          <w:tcPr>
            <w:tcW w:w="1289"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832" w:type="dxa"/>
            <w:tcBorders>
              <w:top w:val="single" w:sz="4" w:space="0" w:color="000000"/>
              <w:left w:val="single" w:sz="4" w:space="0" w:color="000000"/>
              <w:bottom w:val="single" w:sz="4" w:space="0" w:color="000000"/>
              <w:right w:val="single" w:sz="4" w:space="0" w:color="000000"/>
            </w:tcBorders>
            <w:shd w:val="clear" w:color="auto" w:fill="FFFFFF"/>
          </w:tcPr>
          <w:p w:rsidR="00B405E7" w:rsidRPr="00B405E7" w:rsidRDefault="00B405E7" w:rsidP="00C968D0">
            <w:pPr>
              <w:snapToGrid w:val="0"/>
              <w:jc w:val="center"/>
              <w:rPr>
                <w:lang w:val="uk-UA"/>
              </w:rPr>
            </w:pPr>
            <w:r w:rsidRPr="00B405E7">
              <w:rPr>
                <w:lang w:val="uk-UA"/>
              </w:rPr>
              <w:t>100</w:t>
            </w:r>
          </w:p>
        </w:tc>
      </w:tr>
      <w:tr w:rsidR="00B405E7" w:rsidRPr="00B405E7" w:rsidTr="00425DA9">
        <w:tc>
          <w:tcPr>
            <w:tcW w:w="50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p>
        </w:tc>
        <w:tc>
          <w:tcPr>
            <w:tcW w:w="3038"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rStyle w:val="1"/>
                <w:sz w:val="22"/>
                <w:szCs w:val="22"/>
                <w:lang w:val="uk-UA"/>
              </w:rPr>
            </w:pPr>
            <w:r w:rsidRPr="00B405E7">
              <w:rPr>
                <w:rStyle w:val="1"/>
                <w:sz w:val="22"/>
                <w:szCs w:val="22"/>
                <w:lang w:val="uk-UA"/>
              </w:rPr>
              <w:t>У т.ч. пасажирських</w:t>
            </w:r>
          </w:p>
        </w:tc>
        <w:tc>
          <w:tcPr>
            <w:tcW w:w="1058" w:type="dxa"/>
            <w:gridSpan w:val="2"/>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p>
        </w:tc>
        <w:tc>
          <w:tcPr>
            <w:tcW w:w="1232"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460"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r w:rsidRPr="00B405E7">
              <w:rPr>
                <w:lang w:val="uk-UA"/>
              </w:rPr>
              <w:t>97</w:t>
            </w:r>
          </w:p>
        </w:tc>
        <w:tc>
          <w:tcPr>
            <w:tcW w:w="1231"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443"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r w:rsidRPr="00B405E7">
              <w:rPr>
                <w:lang w:val="uk-UA"/>
              </w:rPr>
              <w:t>97</w:t>
            </w:r>
          </w:p>
        </w:tc>
        <w:tc>
          <w:tcPr>
            <w:tcW w:w="1173"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384"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r w:rsidRPr="00B405E7">
              <w:rPr>
                <w:lang w:val="uk-UA"/>
              </w:rPr>
              <w:t>97</w:t>
            </w:r>
          </w:p>
        </w:tc>
        <w:tc>
          <w:tcPr>
            <w:tcW w:w="1289"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832" w:type="dxa"/>
            <w:tcBorders>
              <w:top w:val="single" w:sz="4" w:space="0" w:color="000000"/>
              <w:left w:val="single" w:sz="4" w:space="0" w:color="000000"/>
              <w:bottom w:val="single" w:sz="4" w:space="0" w:color="000000"/>
              <w:right w:val="single" w:sz="4" w:space="0" w:color="000000"/>
            </w:tcBorders>
            <w:shd w:val="clear" w:color="auto" w:fill="FFFFFF"/>
          </w:tcPr>
          <w:p w:rsidR="00B405E7" w:rsidRPr="00B405E7" w:rsidRDefault="00B405E7" w:rsidP="00C968D0">
            <w:pPr>
              <w:snapToGrid w:val="0"/>
              <w:jc w:val="center"/>
              <w:rPr>
                <w:lang w:val="uk-UA"/>
              </w:rPr>
            </w:pPr>
            <w:r w:rsidRPr="00B405E7">
              <w:rPr>
                <w:lang w:val="uk-UA"/>
              </w:rPr>
              <w:t>97</w:t>
            </w:r>
          </w:p>
        </w:tc>
      </w:tr>
      <w:tr w:rsidR="00B405E7" w:rsidRPr="00B405E7" w:rsidTr="00425DA9">
        <w:tc>
          <w:tcPr>
            <w:tcW w:w="50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1.2</w:t>
            </w:r>
          </w:p>
        </w:tc>
        <w:tc>
          <w:tcPr>
            <w:tcW w:w="3038"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rStyle w:val="1"/>
                <w:sz w:val="22"/>
                <w:szCs w:val="22"/>
                <w:lang w:val="uk-UA"/>
              </w:rPr>
            </w:pPr>
            <w:r w:rsidRPr="00B405E7">
              <w:rPr>
                <w:rStyle w:val="1"/>
                <w:sz w:val="22"/>
                <w:szCs w:val="22"/>
                <w:lang w:val="uk-UA"/>
              </w:rPr>
              <w:t xml:space="preserve"> Тролейбуси, що відпрацювали свій ресурс</w:t>
            </w:r>
          </w:p>
        </w:tc>
        <w:tc>
          <w:tcPr>
            <w:tcW w:w="1058" w:type="dxa"/>
            <w:gridSpan w:val="2"/>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одиниць</w:t>
            </w:r>
          </w:p>
        </w:tc>
        <w:tc>
          <w:tcPr>
            <w:tcW w:w="1232"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460"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r w:rsidRPr="00B405E7">
              <w:rPr>
                <w:lang w:val="uk-UA"/>
              </w:rPr>
              <w:t>72</w:t>
            </w:r>
          </w:p>
        </w:tc>
        <w:tc>
          <w:tcPr>
            <w:tcW w:w="1231"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443"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r w:rsidRPr="00B405E7">
              <w:rPr>
                <w:lang w:val="uk-UA"/>
              </w:rPr>
              <w:t>60</w:t>
            </w:r>
          </w:p>
        </w:tc>
        <w:tc>
          <w:tcPr>
            <w:tcW w:w="1173"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384"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r w:rsidRPr="00B405E7">
              <w:rPr>
                <w:lang w:val="uk-UA"/>
              </w:rPr>
              <w:t>48</w:t>
            </w:r>
          </w:p>
        </w:tc>
        <w:tc>
          <w:tcPr>
            <w:tcW w:w="1289"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832" w:type="dxa"/>
            <w:tcBorders>
              <w:top w:val="single" w:sz="4" w:space="0" w:color="000000"/>
              <w:left w:val="single" w:sz="4" w:space="0" w:color="000000"/>
              <w:bottom w:val="single" w:sz="4" w:space="0" w:color="000000"/>
              <w:right w:val="single" w:sz="4" w:space="0" w:color="000000"/>
            </w:tcBorders>
            <w:shd w:val="clear" w:color="auto" w:fill="FFFFFF"/>
          </w:tcPr>
          <w:p w:rsidR="00B405E7" w:rsidRPr="00B405E7" w:rsidRDefault="00B405E7" w:rsidP="00C968D0">
            <w:pPr>
              <w:snapToGrid w:val="0"/>
              <w:jc w:val="center"/>
              <w:rPr>
                <w:lang w:val="uk-UA"/>
              </w:rPr>
            </w:pPr>
            <w:r w:rsidRPr="00B405E7">
              <w:rPr>
                <w:lang w:val="uk-UA"/>
              </w:rPr>
              <w:t>36</w:t>
            </w:r>
          </w:p>
        </w:tc>
      </w:tr>
      <w:tr w:rsidR="00B405E7" w:rsidRPr="00B405E7" w:rsidTr="00425DA9">
        <w:trPr>
          <w:trHeight w:val="301"/>
        </w:trPr>
        <w:tc>
          <w:tcPr>
            <w:tcW w:w="50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1.3</w:t>
            </w:r>
          </w:p>
        </w:tc>
        <w:tc>
          <w:tcPr>
            <w:tcW w:w="3038"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rStyle w:val="1"/>
                <w:sz w:val="22"/>
                <w:szCs w:val="22"/>
                <w:lang w:val="uk-UA"/>
              </w:rPr>
            </w:pPr>
            <w:r w:rsidRPr="00B405E7">
              <w:rPr>
                <w:rStyle w:val="1"/>
                <w:sz w:val="22"/>
                <w:szCs w:val="22"/>
                <w:lang w:val="uk-UA"/>
              </w:rPr>
              <w:t xml:space="preserve"> Шини в експлуатації</w:t>
            </w:r>
          </w:p>
        </w:tc>
        <w:tc>
          <w:tcPr>
            <w:tcW w:w="1058" w:type="dxa"/>
            <w:gridSpan w:val="2"/>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штук</w:t>
            </w:r>
          </w:p>
        </w:tc>
        <w:tc>
          <w:tcPr>
            <w:tcW w:w="1232"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r w:rsidRPr="00B405E7">
              <w:rPr>
                <w:lang w:val="uk-UA"/>
              </w:rPr>
              <w:t>703</w:t>
            </w:r>
          </w:p>
        </w:tc>
        <w:tc>
          <w:tcPr>
            <w:tcW w:w="1460"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231"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r w:rsidRPr="00B405E7">
              <w:rPr>
                <w:lang w:val="uk-UA"/>
              </w:rPr>
              <w:t>703</w:t>
            </w:r>
          </w:p>
        </w:tc>
        <w:tc>
          <w:tcPr>
            <w:tcW w:w="1443"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173"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r w:rsidRPr="00B405E7">
              <w:rPr>
                <w:lang w:val="uk-UA"/>
              </w:rPr>
              <w:t>703</w:t>
            </w:r>
          </w:p>
        </w:tc>
        <w:tc>
          <w:tcPr>
            <w:tcW w:w="1384"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289"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r w:rsidRPr="00B405E7">
              <w:rPr>
                <w:lang w:val="uk-UA"/>
              </w:rPr>
              <w:t>703</w:t>
            </w:r>
          </w:p>
        </w:tc>
        <w:tc>
          <w:tcPr>
            <w:tcW w:w="1832" w:type="dxa"/>
            <w:tcBorders>
              <w:top w:val="single" w:sz="4" w:space="0" w:color="000000"/>
              <w:left w:val="single" w:sz="4" w:space="0" w:color="000000"/>
              <w:bottom w:val="single" w:sz="4" w:space="0" w:color="000000"/>
              <w:right w:val="single" w:sz="4" w:space="0" w:color="000000"/>
            </w:tcBorders>
            <w:shd w:val="clear" w:color="auto" w:fill="FFFFFF"/>
          </w:tcPr>
          <w:p w:rsidR="00B405E7" w:rsidRPr="00B405E7" w:rsidRDefault="00B405E7" w:rsidP="00C968D0">
            <w:pPr>
              <w:snapToGrid w:val="0"/>
              <w:jc w:val="center"/>
              <w:rPr>
                <w:lang w:val="uk-UA"/>
              </w:rPr>
            </w:pPr>
          </w:p>
        </w:tc>
      </w:tr>
      <w:tr w:rsidR="00B405E7" w:rsidRPr="00B405E7" w:rsidTr="00425DA9">
        <w:trPr>
          <w:trHeight w:val="330"/>
        </w:trPr>
        <w:tc>
          <w:tcPr>
            <w:tcW w:w="50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1.4</w:t>
            </w:r>
          </w:p>
        </w:tc>
        <w:tc>
          <w:tcPr>
            <w:tcW w:w="3038"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rStyle w:val="1"/>
                <w:sz w:val="22"/>
                <w:szCs w:val="22"/>
                <w:lang w:val="uk-UA"/>
              </w:rPr>
            </w:pPr>
            <w:r w:rsidRPr="00B405E7">
              <w:rPr>
                <w:rStyle w:val="1"/>
                <w:sz w:val="22"/>
                <w:szCs w:val="22"/>
                <w:lang w:val="uk-UA"/>
              </w:rPr>
              <w:t>Потреба заміни шин</w:t>
            </w:r>
          </w:p>
        </w:tc>
        <w:tc>
          <w:tcPr>
            <w:tcW w:w="1058" w:type="dxa"/>
            <w:gridSpan w:val="2"/>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штук</w:t>
            </w:r>
          </w:p>
        </w:tc>
        <w:tc>
          <w:tcPr>
            <w:tcW w:w="1232"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r w:rsidRPr="00B405E7">
              <w:rPr>
                <w:lang w:val="uk-UA"/>
              </w:rPr>
              <w:t>175</w:t>
            </w:r>
          </w:p>
        </w:tc>
        <w:tc>
          <w:tcPr>
            <w:tcW w:w="1460"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231"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hd w:val="clear" w:color="auto" w:fill="FFFFFF"/>
              <w:snapToGrid w:val="0"/>
              <w:jc w:val="center"/>
              <w:rPr>
                <w:lang w:val="uk-UA"/>
              </w:rPr>
            </w:pPr>
            <w:r w:rsidRPr="00B405E7">
              <w:rPr>
                <w:lang w:val="uk-UA"/>
              </w:rPr>
              <w:t>175</w:t>
            </w:r>
          </w:p>
        </w:tc>
        <w:tc>
          <w:tcPr>
            <w:tcW w:w="1443"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173"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hd w:val="clear" w:color="auto" w:fill="FFFFFF"/>
              <w:snapToGrid w:val="0"/>
              <w:jc w:val="center"/>
              <w:rPr>
                <w:lang w:val="uk-UA"/>
              </w:rPr>
            </w:pPr>
            <w:r w:rsidRPr="00B405E7">
              <w:rPr>
                <w:lang w:val="uk-UA"/>
              </w:rPr>
              <w:t>175</w:t>
            </w:r>
          </w:p>
        </w:tc>
        <w:tc>
          <w:tcPr>
            <w:tcW w:w="1384"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289"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hd w:val="clear" w:color="auto" w:fill="FFFFFF"/>
              <w:snapToGrid w:val="0"/>
              <w:jc w:val="center"/>
              <w:rPr>
                <w:lang w:val="uk-UA"/>
              </w:rPr>
            </w:pPr>
            <w:r w:rsidRPr="00B405E7">
              <w:rPr>
                <w:lang w:val="uk-UA"/>
              </w:rPr>
              <w:t>175</w:t>
            </w:r>
          </w:p>
        </w:tc>
        <w:tc>
          <w:tcPr>
            <w:tcW w:w="1832" w:type="dxa"/>
            <w:tcBorders>
              <w:top w:val="single" w:sz="4" w:space="0" w:color="000000"/>
              <w:left w:val="single" w:sz="4" w:space="0" w:color="000000"/>
              <w:bottom w:val="single" w:sz="4" w:space="0" w:color="000000"/>
              <w:right w:val="single" w:sz="4" w:space="0" w:color="000000"/>
            </w:tcBorders>
            <w:shd w:val="clear" w:color="auto" w:fill="FFFFFF"/>
          </w:tcPr>
          <w:p w:rsidR="00B405E7" w:rsidRPr="00B405E7" w:rsidRDefault="00B405E7" w:rsidP="00C968D0">
            <w:pPr>
              <w:snapToGrid w:val="0"/>
              <w:jc w:val="center"/>
              <w:rPr>
                <w:lang w:val="uk-UA"/>
              </w:rPr>
            </w:pPr>
          </w:p>
        </w:tc>
      </w:tr>
      <w:tr w:rsidR="00B405E7" w:rsidRPr="00B405E7" w:rsidTr="00425DA9">
        <w:trPr>
          <w:trHeight w:val="520"/>
        </w:trPr>
        <w:tc>
          <w:tcPr>
            <w:tcW w:w="50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1.5</w:t>
            </w:r>
          </w:p>
        </w:tc>
        <w:tc>
          <w:tcPr>
            <w:tcW w:w="3038"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Придбання комп'ютерної техніки для диспетчерської</w:t>
            </w:r>
          </w:p>
        </w:tc>
        <w:tc>
          <w:tcPr>
            <w:tcW w:w="1058" w:type="dxa"/>
            <w:gridSpan w:val="2"/>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тис. грн.</w:t>
            </w:r>
          </w:p>
        </w:tc>
        <w:tc>
          <w:tcPr>
            <w:tcW w:w="1232"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460"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r w:rsidRPr="00B405E7">
              <w:rPr>
                <w:lang w:val="uk-UA"/>
              </w:rPr>
              <w:t>24,75</w:t>
            </w:r>
          </w:p>
        </w:tc>
        <w:tc>
          <w:tcPr>
            <w:tcW w:w="1231"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443"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r w:rsidRPr="00B405E7">
              <w:rPr>
                <w:lang w:val="uk-UA"/>
              </w:rPr>
              <w:t>0</w:t>
            </w:r>
          </w:p>
        </w:tc>
        <w:tc>
          <w:tcPr>
            <w:tcW w:w="1173"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384"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r w:rsidRPr="00B405E7">
              <w:rPr>
                <w:lang w:val="uk-UA"/>
              </w:rPr>
              <w:t>0</w:t>
            </w:r>
          </w:p>
        </w:tc>
        <w:tc>
          <w:tcPr>
            <w:tcW w:w="1289"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832" w:type="dxa"/>
            <w:tcBorders>
              <w:top w:val="single" w:sz="4" w:space="0" w:color="000000"/>
              <w:left w:val="single" w:sz="4" w:space="0" w:color="000000"/>
              <w:bottom w:val="single" w:sz="4" w:space="0" w:color="000000"/>
              <w:right w:val="single" w:sz="4" w:space="0" w:color="000000"/>
            </w:tcBorders>
            <w:shd w:val="clear" w:color="auto" w:fill="FFFFFF"/>
          </w:tcPr>
          <w:p w:rsidR="00B405E7" w:rsidRPr="00B405E7" w:rsidRDefault="00B405E7" w:rsidP="00C968D0">
            <w:pPr>
              <w:snapToGrid w:val="0"/>
              <w:jc w:val="center"/>
              <w:rPr>
                <w:lang w:val="uk-UA"/>
              </w:rPr>
            </w:pPr>
            <w:r w:rsidRPr="00B405E7">
              <w:rPr>
                <w:lang w:val="uk-UA"/>
              </w:rPr>
              <w:t>0</w:t>
            </w:r>
          </w:p>
        </w:tc>
      </w:tr>
      <w:tr w:rsidR="00B405E7" w:rsidRPr="00B405E7" w:rsidTr="00425DA9">
        <w:trPr>
          <w:trHeight w:val="348"/>
        </w:trPr>
        <w:tc>
          <w:tcPr>
            <w:tcW w:w="50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i/>
                <w:lang w:val="uk-UA"/>
              </w:rPr>
            </w:pPr>
            <w:r w:rsidRPr="00B405E7">
              <w:rPr>
                <w:i/>
                <w:lang w:val="uk-UA"/>
              </w:rPr>
              <w:t>2</w:t>
            </w:r>
          </w:p>
        </w:tc>
        <w:tc>
          <w:tcPr>
            <w:tcW w:w="3038"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i/>
                <w:lang w:val="uk-UA"/>
              </w:rPr>
            </w:pPr>
            <w:r w:rsidRPr="00B405E7">
              <w:rPr>
                <w:i/>
                <w:lang w:val="uk-UA"/>
              </w:rPr>
              <w:t>Показники продукту</w:t>
            </w:r>
          </w:p>
        </w:tc>
        <w:tc>
          <w:tcPr>
            <w:tcW w:w="1058" w:type="dxa"/>
            <w:gridSpan w:val="2"/>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p>
        </w:tc>
        <w:tc>
          <w:tcPr>
            <w:tcW w:w="1232"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460"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231"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443"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173"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384"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289"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832" w:type="dxa"/>
            <w:tcBorders>
              <w:top w:val="single" w:sz="4" w:space="0" w:color="000000"/>
              <w:left w:val="single" w:sz="4" w:space="0" w:color="000000"/>
              <w:bottom w:val="single" w:sz="4" w:space="0" w:color="000000"/>
              <w:right w:val="single" w:sz="4" w:space="0" w:color="000000"/>
            </w:tcBorders>
            <w:shd w:val="clear" w:color="auto" w:fill="FFFFFF"/>
          </w:tcPr>
          <w:p w:rsidR="00B405E7" w:rsidRPr="00B405E7" w:rsidRDefault="00B405E7" w:rsidP="00C968D0">
            <w:pPr>
              <w:snapToGrid w:val="0"/>
              <w:jc w:val="center"/>
              <w:rPr>
                <w:lang w:val="uk-UA"/>
              </w:rPr>
            </w:pPr>
          </w:p>
        </w:tc>
      </w:tr>
      <w:tr w:rsidR="00B405E7" w:rsidRPr="00B405E7" w:rsidTr="00425DA9">
        <w:tc>
          <w:tcPr>
            <w:tcW w:w="50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2.1</w:t>
            </w:r>
          </w:p>
        </w:tc>
        <w:tc>
          <w:tcPr>
            <w:tcW w:w="3038"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rStyle w:val="1"/>
                <w:sz w:val="22"/>
                <w:szCs w:val="22"/>
                <w:lang w:val="uk-UA"/>
              </w:rPr>
            </w:pPr>
            <w:r w:rsidRPr="00B405E7">
              <w:rPr>
                <w:rStyle w:val="1"/>
                <w:sz w:val="22"/>
                <w:szCs w:val="22"/>
                <w:lang w:val="uk-UA"/>
              </w:rPr>
              <w:t>Придбання нових тролейбусів</w:t>
            </w:r>
          </w:p>
        </w:tc>
        <w:tc>
          <w:tcPr>
            <w:tcW w:w="1058" w:type="dxa"/>
            <w:gridSpan w:val="2"/>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одиниць</w:t>
            </w:r>
          </w:p>
        </w:tc>
        <w:tc>
          <w:tcPr>
            <w:tcW w:w="1232"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460"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r w:rsidRPr="00B405E7">
              <w:rPr>
                <w:lang w:val="uk-UA"/>
              </w:rPr>
              <w:t>8</w:t>
            </w:r>
          </w:p>
        </w:tc>
        <w:tc>
          <w:tcPr>
            <w:tcW w:w="1231"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443"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r w:rsidRPr="00B405E7">
              <w:rPr>
                <w:lang w:val="uk-UA"/>
              </w:rPr>
              <w:t>8</w:t>
            </w:r>
          </w:p>
        </w:tc>
        <w:tc>
          <w:tcPr>
            <w:tcW w:w="1173"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384"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r w:rsidRPr="00B405E7">
              <w:rPr>
                <w:lang w:val="uk-UA"/>
              </w:rPr>
              <w:t>8</w:t>
            </w:r>
          </w:p>
        </w:tc>
        <w:tc>
          <w:tcPr>
            <w:tcW w:w="1289"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832" w:type="dxa"/>
            <w:tcBorders>
              <w:top w:val="single" w:sz="4" w:space="0" w:color="000000"/>
              <w:left w:val="single" w:sz="4" w:space="0" w:color="000000"/>
              <w:bottom w:val="single" w:sz="4" w:space="0" w:color="000000"/>
              <w:right w:val="single" w:sz="4" w:space="0" w:color="000000"/>
            </w:tcBorders>
            <w:shd w:val="clear" w:color="auto" w:fill="FFFFFF"/>
          </w:tcPr>
          <w:p w:rsidR="00B405E7" w:rsidRPr="00B405E7" w:rsidRDefault="00B405E7" w:rsidP="00C968D0">
            <w:pPr>
              <w:snapToGrid w:val="0"/>
              <w:jc w:val="center"/>
              <w:rPr>
                <w:lang w:val="uk-UA"/>
              </w:rPr>
            </w:pPr>
            <w:r w:rsidRPr="00B405E7">
              <w:rPr>
                <w:lang w:val="uk-UA"/>
              </w:rPr>
              <w:t>8</w:t>
            </w:r>
          </w:p>
        </w:tc>
      </w:tr>
      <w:tr w:rsidR="00B405E7" w:rsidRPr="00B405E7" w:rsidTr="00425DA9">
        <w:trPr>
          <w:trHeight w:val="571"/>
        </w:trPr>
        <w:tc>
          <w:tcPr>
            <w:tcW w:w="50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lastRenderedPageBreak/>
              <w:t>2.2</w:t>
            </w:r>
          </w:p>
          <w:p w:rsidR="00B405E7" w:rsidRPr="00B405E7" w:rsidRDefault="00B405E7" w:rsidP="00C968D0">
            <w:pPr>
              <w:jc w:val="both"/>
              <w:rPr>
                <w:lang w:val="uk-UA"/>
              </w:rPr>
            </w:pPr>
          </w:p>
        </w:tc>
        <w:tc>
          <w:tcPr>
            <w:tcW w:w="3038"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rStyle w:val="1"/>
                <w:sz w:val="22"/>
                <w:szCs w:val="22"/>
                <w:lang w:val="uk-UA"/>
              </w:rPr>
            </w:pPr>
            <w:r w:rsidRPr="00B405E7">
              <w:rPr>
                <w:rFonts w:ascii="Times New Roman CYR" w:hAnsi="Times New Roman CYR" w:cs="Times New Roman CYR"/>
                <w:color w:val="000000"/>
                <w:lang w:val="uk-UA"/>
              </w:rPr>
              <w:t>Придбання вживаних тролейбусів іноземного виробництва, які експлуатувались в країнах ЄС після капітального ремонту</w:t>
            </w:r>
          </w:p>
        </w:tc>
        <w:tc>
          <w:tcPr>
            <w:tcW w:w="1058" w:type="dxa"/>
            <w:gridSpan w:val="2"/>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одиниць</w:t>
            </w:r>
          </w:p>
        </w:tc>
        <w:tc>
          <w:tcPr>
            <w:tcW w:w="123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6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4</w:t>
            </w:r>
          </w:p>
        </w:tc>
        <w:tc>
          <w:tcPr>
            <w:tcW w:w="1231"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4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4</w:t>
            </w:r>
          </w:p>
        </w:tc>
        <w:tc>
          <w:tcPr>
            <w:tcW w:w="117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384"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4</w:t>
            </w:r>
          </w:p>
        </w:tc>
        <w:tc>
          <w:tcPr>
            <w:tcW w:w="1289"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snapToGrid w:val="0"/>
              <w:jc w:val="center"/>
              <w:rPr>
                <w:lang w:val="uk-UA"/>
              </w:rPr>
            </w:pPr>
            <w:r w:rsidRPr="00B405E7">
              <w:rPr>
                <w:lang w:val="uk-UA"/>
              </w:rPr>
              <w:t>4</w:t>
            </w:r>
          </w:p>
        </w:tc>
      </w:tr>
      <w:tr w:rsidR="00B405E7" w:rsidRPr="00B405E7" w:rsidTr="00425DA9">
        <w:tc>
          <w:tcPr>
            <w:tcW w:w="50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2 3</w:t>
            </w:r>
          </w:p>
        </w:tc>
        <w:tc>
          <w:tcPr>
            <w:tcW w:w="3038"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rStyle w:val="1"/>
                <w:sz w:val="22"/>
                <w:szCs w:val="22"/>
                <w:lang w:val="uk-UA"/>
              </w:rPr>
            </w:pPr>
            <w:r w:rsidRPr="00B405E7">
              <w:rPr>
                <w:rStyle w:val="1"/>
                <w:sz w:val="22"/>
                <w:szCs w:val="22"/>
                <w:lang w:val="uk-UA"/>
              </w:rPr>
              <w:t>Тролейбуси, що відпрацювали свій ресурс</w:t>
            </w:r>
          </w:p>
        </w:tc>
        <w:tc>
          <w:tcPr>
            <w:tcW w:w="1058" w:type="dxa"/>
            <w:gridSpan w:val="2"/>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одиниць</w:t>
            </w:r>
          </w:p>
        </w:tc>
        <w:tc>
          <w:tcPr>
            <w:tcW w:w="1232"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460"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r w:rsidRPr="00B405E7">
              <w:rPr>
                <w:lang w:val="uk-UA"/>
              </w:rPr>
              <w:t>72</w:t>
            </w:r>
          </w:p>
        </w:tc>
        <w:tc>
          <w:tcPr>
            <w:tcW w:w="1231"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443"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r w:rsidRPr="00B405E7">
              <w:rPr>
                <w:lang w:val="uk-UA"/>
              </w:rPr>
              <w:t>60</w:t>
            </w:r>
          </w:p>
        </w:tc>
        <w:tc>
          <w:tcPr>
            <w:tcW w:w="1173"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384"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r w:rsidRPr="00B405E7">
              <w:rPr>
                <w:lang w:val="uk-UA"/>
              </w:rPr>
              <w:t>48</w:t>
            </w:r>
          </w:p>
        </w:tc>
        <w:tc>
          <w:tcPr>
            <w:tcW w:w="1289"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832" w:type="dxa"/>
            <w:tcBorders>
              <w:top w:val="single" w:sz="4" w:space="0" w:color="000000"/>
              <w:left w:val="single" w:sz="4" w:space="0" w:color="000000"/>
              <w:bottom w:val="single" w:sz="4" w:space="0" w:color="000000"/>
              <w:right w:val="single" w:sz="4" w:space="0" w:color="000000"/>
            </w:tcBorders>
            <w:shd w:val="clear" w:color="auto" w:fill="FFFFFF"/>
          </w:tcPr>
          <w:p w:rsidR="00B405E7" w:rsidRPr="00B405E7" w:rsidRDefault="00B405E7" w:rsidP="00C968D0">
            <w:pPr>
              <w:snapToGrid w:val="0"/>
              <w:jc w:val="center"/>
              <w:rPr>
                <w:lang w:val="uk-UA"/>
              </w:rPr>
            </w:pPr>
            <w:r w:rsidRPr="00B405E7">
              <w:rPr>
                <w:lang w:val="uk-UA"/>
              </w:rPr>
              <w:t>36</w:t>
            </w:r>
          </w:p>
        </w:tc>
      </w:tr>
      <w:tr w:rsidR="00B405E7" w:rsidRPr="00B405E7" w:rsidTr="00425DA9">
        <w:trPr>
          <w:trHeight w:val="313"/>
        </w:trPr>
        <w:tc>
          <w:tcPr>
            <w:tcW w:w="50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2.4</w:t>
            </w:r>
          </w:p>
        </w:tc>
        <w:tc>
          <w:tcPr>
            <w:tcW w:w="3038"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rStyle w:val="1"/>
                <w:sz w:val="22"/>
                <w:szCs w:val="22"/>
                <w:lang w:val="uk-UA"/>
              </w:rPr>
            </w:pPr>
            <w:r w:rsidRPr="00B405E7">
              <w:rPr>
                <w:rStyle w:val="1"/>
                <w:sz w:val="22"/>
                <w:szCs w:val="22"/>
                <w:lang w:val="uk-UA"/>
              </w:rPr>
              <w:t>Потреба шин,  які планується придбати</w:t>
            </w:r>
          </w:p>
        </w:tc>
        <w:tc>
          <w:tcPr>
            <w:tcW w:w="1058" w:type="dxa"/>
            <w:gridSpan w:val="2"/>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одиниць</w:t>
            </w:r>
          </w:p>
        </w:tc>
        <w:tc>
          <w:tcPr>
            <w:tcW w:w="1232"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r w:rsidRPr="00B405E7">
              <w:rPr>
                <w:lang w:val="uk-UA"/>
              </w:rPr>
              <w:t>175</w:t>
            </w:r>
          </w:p>
        </w:tc>
        <w:tc>
          <w:tcPr>
            <w:tcW w:w="1460"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231"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r w:rsidRPr="00B405E7">
              <w:rPr>
                <w:lang w:val="uk-UA"/>
              </w:rPr>
              <w:t>175</w:t>
            </w:r>
          </w:p>
        </w:tc>
        <w:tc>
          <w:tcPr>
            <w:tcW w:w="1443"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173"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r w:rsidRPr="00B405E7">
              <w:rPr>
                <w:lang w:val="uk-UA"/>
              </w:rPr>
              <w:t>175</w:t>
            </w:r>
          </w:p>
        </w:tc>
        <w:tc>
          <w:tcPr>
            <w:tcW w:w="1384"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289"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r w:rsidRPr="00B405E7">
              <w:rPr>
                <w:lang w:val="uk-UA"/>
              </w:rPr>
              <w:t>175</w:t>
            </w:r>
          </w:p>
        </w:tc>
        <w:tc>
          <w:tcPr>
            <w:tcW w:w="1832" w:type="dxa"/>
            <w:tcBorders>
              <w:top w:val="single" w:sz="4" w:space="0" w:color="000000"/>
              <w:left w:val="single" w:sz="4" w:space="0" w:color="000000"/>
              <w:bottom w:val="single" w:sz="4" w:space="0" w:color="000000"/>
              <w:right w:val="single" w:sz="4" w:space="0" w:color="000000"/>
            </w:tcBorders>
            <w:shd w:val="clear" w:color="auto" w:fill="FFFFFF"/>
          </w:tcPr>
          <w:p w:rsidR="00B405E7" w:rsidRPr="00B405E7" w:rsidRDefault="00B405E7" w:rsidP="00C968D0">
            <w:pPr>
              <w:snapToGrid w:val="0"/>
              <w:jc w:val="center"/>
              <w:rPr>
                <w:lang w:val="uk-UA"/>
              </w:rPr>
            </w:pPr>
          </w:p>
        </w:tc>
      </w:tr>
      <w:tr w:rsidR="00B405E7" w:rsidRPr="00B405E7" w:rsidTr="00425DA9">
        <w:trPr>
          <w:trHeight w:val="364"/>
        </w:trPr>
        <w:tc>
          <w:tcPr>
            <w:tcW w:w="50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 xml:space="preserve">2.5 </w:t>
            </w:r>
          </w:p>
        </w:tc>
        <w:tc>
          <w:tcPr>
            <w:tcW w:w="3038"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Обсяги списання тролейбусів</w:t>
            </w:r>
          </w:p>
        </w:tc>
        <w:tc>
          <w:tcPr>
            <w:tcW w:w="1058" w:type="dxa"/>
            <w:gridSpan w:val="2"/>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одиниць</w:t>
            </w:r>
          </w:p>
        </w:tc>
        <w:tc>
          <w:tcPr>
            <w:tcW w:w="1232"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460"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r w:rsidRPr="00B405E7">
              <w:rPr>
                <w:lang w:val="uk-UA"/>
              </w:rPr>
              <w:t>12</w:t>
            </w:r>
          </w:p>
        </w:tc>
        <w:tc>
          <w:tcPr>
            <w:tcW w:w="1231"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443"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r w:rsidRPr="00B405E7">
              <w:rPr>
                <w:lang w:val="uk-UA"/>
              </w:rPr>
              <w:t>12</w:t>
            </w:r>
          </w:p>
        </w:tc>
        <w:tc>
          <w:tcPr>
            <w:tcW w:w="1173"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384"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r w:rsidRPr="00B405E7">
              <w:rPr>
                <w:lang w:val="uk-UA"/>
              </w:rPr>
              <w:t>12</w:t>
            </w:r>
          </w:p>
        </w:tc>
        <w:tc>
          <w:tcPr>
            <w:tcW w:w="1289"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832" w:type="dxa"/>
            <w:tcBorders>
              <w:top w:val="single" w:sz="4" w:space="0" w:color="000000"/>
              <w:left w:val="single" w:sz="4" w:space="0" w:color="000000"/>
              <w:bottom w:val="single" w:sz="4" w:space="0" w:color="000000"/>
              <w:right w:val="single" w:sz="4" w:space="0" w:color="000000"/>
            </w:tcBorders>
            <w:shd w:val="clear" w:color="auto" w:fill="FFFFFF"/>
          </w:tcPr>
          <w:p w:rsidR="00B405E7" w:rsidRPr="00B405E7" w:rsidRDefault="00B405E7" w:rsidP="00C968D0">
            <w:pPr>
              <w:snapToGrid w:val="0"/>
              <w:jc w:val="center"/>
              <w:rPr>
                <w:lang w:val="uk-UA"/>
              </w:rPr>
            </w:pPr>
            <w:r w:rsidRPr="00B405E7">
              <w:rPr>
                <w:lang w:val="uk-UA"/>
              </w:rPr>
              <w:t>12</w:t>
            </w:r>
          </w:p>
        </w:tc>
      </w:tr>
      <w:tr w:rsidR="00B405E7" w:rsidRPr="00B405E7" w:rsidTr="00425DA9">
        <w:trPr>
          <w:trHeight w:val="364"/>
        </w:trPr>
        <w:tc>
          <w:tcPr>
            <w:tcW w:w="50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2.6</w:t>
            </w:r>
          </w:p>
        </w:tc>
        <w:tc>
          <w:tcPr>
            <w:tcW w:w="3038"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pStyle w:val="aa"/>
              <w:snapToGrid w:val="0"/>
              <w:jc w:val="both"/>
              <w:rPr>
                <w:lang w:val="uk-UA"/>
              </w:rPr>
            </w:pPr>
            <w:r w:rsidRPr="00B405E7">
              <w:rPr>
                <w:lang w:val="uk-UA"/>
              </w:rPr>
              <w:t>Впровадження системи контролю за громадським транспортом, системи сповіщення пасажирів, автоматичної системи оплати проїзду та обліку пасажирів.</w:t>
            </w:r>
          </w:p>
        </w:tc>
        <w:tc>
          <w:tcPr>
            <w:tcW w:w="1058" w:type="dxa"/>
            <w:gridSpan w:val="2"/>
            <w:tcBorders>
              <w:top w:val="single" w:sz="4" w:space="0" w:color="000000"/>
              <w:left w:val="single" w:sz="4" w:space="0" w:color="000000"/>
              <w:bottom w:val="single" w:sz="4" w:space="0" w:color="000000"/>
            </w:tcBorders>
            <w:shd w:val="clear" w:color="auto" w:fill="auto"/>
          </w:tcPr>
          <w:p w:rsidR="00B405E7" w:rsidRPr="00B405E7" w:rsidRDefault="00B405E7" w:rsidP="00C968D0">
            <w:pPr>
              <w:pStyle w:val="aa"/>
              <w:snapToGrid w:val="0"/>
              <w:jc w:val="both"/>
              <w:rPr>
                <w:lang w:val="uk-UA"/>
              </w:rPr>
            </w:pPr>
            <w:r w:rsidRPr="00B405E7">
              <w:rPr>
                <w:lang w:val="uk-UA"/>
              </w:rPr>
              <w:t>тис. грн.</w:t>
            </w:r>
          </w:p>
        </w:tc>
        <w:tc>
          <w:tcPr>
            <w:tcW w:w="123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pStyle w:val="aa"/>
              <w:snapToGrid w:val="0"/>
              <w:jc w:val="center"/>
              <w:rPr>
                <w:lang w:val="uk-UA"/>
              </w:rPr>
            </w:pPr>
          </w:p>
        </w:tc>
        <w:tc>
          <w:tcPr>
            <w:tcW w:w="146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pStyle w:val="aa"/>
              <w:snapToGrid w:val="0"/>
              <w:jc w:val="center"/>
              <w:rPr>
                <w:lang w:val="uk-UA"/>
              </w:rPr>
            </w:pPr>
            <w:r w:rsidRPr="00B405E7">
              <w:rPr>
                <w:lang w:val="uk-UA"/>
              </w:rPr>
              <w:t>3156,3</w:t>
            </w:r>
          </w:p>
        </w:tc>
        <w:tc>
          <w:tcPr>
            <w:tcW w:w="1231"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4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2700</w:t>
            </w:r>
          </w:p>
        </w:tc>
        <w:tc>
          <w:tcPr>
            <w:tcW w:w="117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384"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12600</w:t>
            </w:r>
          </w:p>
        </w:tc>
        <w:tc>
          <w:tcPr>
            <w:tcW w:w="1289"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snapToGrid w:val="0"/>
              <w:jc w:val="center"/>
              <w:rPr>
                <w:lang w:val="uk-UA"/>
              </w:rPr>
            </w:pPr>
            <w:r w:rsidRPr="00B405E7">
              <w:rPr>
                <w:lang w:val="uk-UA"/>
              </w:rPr>
              <w:t>12600</w:t>
            </w:r>
          </w:p>
        </w:tc>
      </w:tr>
      <w:tr w:rsidR="00B405E7" w:rsidRPr="00B405E7" w:rsidTr="00425DA9">
        <w:trPr>
          <w:trHeight w:val="364"/>
        </w:trPr>
        <w:tc>
          <w:tcPr>
            <w:tcW w:w="50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2.7</w:t>
            </w:r>
          </w:p>
        </w:tc>
        <w:tc>
          <w:tcPr>
            <w:tcW w:w="3038"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rStyle w:val="1"/>
                <w:rFonts w:eastAsia="Arial Unicode MS"/>
                <w:lang w:val="uk-UA" w:eastAsia="hi-IN" w:bidi="hi-IN"/>
              </w:rPr>
            </w:pPr>
            <w:r w:rsidRPr="00B405E7">
              <w:rPr>
                <w:rStyle w:val="1"/>
                <w:rFonts w:eastAsia="Arial Unicode MS"/>
                <w:lang w:val="uk-UA" w:eastAsia="hi-IN" w:bidi="hi-IN"/>
              </w:rPr>
              <w:t>Виконання робіт зі встановлення «Автоматизованої системи комерційного обліку електроенергії споживачем (АСКОЕ)» з ПКД</w:t>
            </w:r>
          </w:p>
        </w:tc>
        <w:tc>
          <w:tcPr>
            <w:tcW w:w="1058" w:type="dxa"/>
            <w:gridSpan w:val="2"/>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тис. грн.</w:t>
            </w:r>
          </w:p>
        </w:tc>
        <w:tc>
          <w:tcPr>
            <w:tcW w:w="123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6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rStyle w:val="1"/>
                <w:rFonts w:eastAsia="Arial Unicode MS"/>
                <w:lang w:val="uk-UA" w:eastAsia="hi-IN" w:bidi="hi-IN"/>
              </w:rPr>
            </w:pPr>
            <w:r w:rsidRPr="00B405E7">
              <w:rPr>
                <w:rStyle w:val="1"/>
                <w:rFonts w:eastAsia="Arial Unicode MS"/>
                <w:lang w:val="uk-UA" w:eastAsia="hi-IN" w:bidi="hi-IN"/>
              </w:rPr>
              <w:t>460,5</w:t>
            </w:r>
          </w:p>
        </w:tc>
        <w:tc>
          <w:tcPr>
            <w:tcW w:w="1231"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4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0</w:t>
            </w:r>
          </w:p>
        </w:tc>
        <w:tc>
          <w:tcPr>
            <w:tcW w:w="117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384"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0</w:t>
            </w:r>
          </w:p>
        </w:tc>
        <w:tc>
          <w:tcPr>
            <w:tcW w:w="1289"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snapToGrid w:val="0"/>
              <w:jc w:val="center"/>
              <w:rPr>
                <w:lang w:val="uk-UA"/>
              </w:rPr>
            </w:pPr>
            <w:r w:rsidRPr="00B405E7">
              <w:rPr>
                <w:lang w:val="uk-UA"/>
              </w:rPr>
              <w:t>0</w:t>
            </w:r>
          </w:p>
        </w:tc>
      </w:tr>
      <w:tr w:rsidR="00B405E7" w:rsidRPr="00B405E7" w:rsidTr="00425DA9">
        <w:trPr>
          <w:trHeight w:val="321"/>
        </w:trPr>
        <w:tc>
          <w:tcPr>
            <w:tcW w:w="50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2.8</w:t>
            </w:r>
          </w:p>
        </w:tc>
        <w:tc>
          <w:tcPr>
            <w:tcW w:w="3038"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rStyle w:val="1"/>
                <w:sz w:val="22"/>
                <w:szCs w:val="22"/>
                <w:lang w:val="uk-UA"/>
              </w:rPr>
            </w:pPr>
            <w:r w:rsidRPr="00B405E7">
              <w:rPr>
                <w:rStyle w:val="1"/>
                <w:sz w:val="22"/>
                <w:szCs w:val="22"/>
                <w:lang w:val="uk-UA"/>
              </w:rPr>
              <w:t xml:space="preserve">Впровадження WI-FI </w:t>
            </w:r>
          </w:p>
        </w:tc>
        <w:tc>
          <w:tcPr>
            <w:tcW w:w="1058" w:type="dxa"/>
            <w:gridSpan w:val="2"/>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тис. грн.</w:t>
            </w:r>
          </w:p>
        </w:tc>
        <w:tc>
          <w:tcPr>
            <w:tcW w:w="123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6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0</w:t>
            </w:r>
          </w:p>
        </w:tc>
        <w:tc>
          <w:tcPr>
            <w:tcW w:w="1231"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4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0</w:t>
            </w:r>
          </w:p>
        </w:tc>
        <w:tc>
          <w:tcPr>
            <w:tcW w:w="117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384"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0</w:t>
            </w:r>
          </w:p>
        </w:tc>
        <w:tc>
          <w:tcPr>
            <w:tcW w:w="1289"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snapToGrid w:val="0"/>
              <w:jc w:val="center"/>
              <w:rPr>
                <w:lang w:val="uk-UA"/>
              </w:rPr>
            </w:pPr>
            <w:r w:rsidRPr="00B405E7">
              <w:rPr>
                <w:lang w:val="uk-UA"/>
              </w:rPr>
              <w:t>0</w:t>
            </w:r>
          </w:p>
        </w:tc>
      </w:tr>
      <w:tr w:rsidR="00B405E7" w:rsidRPr="00B405E7" w:rsidTr="00425DA9">
        <w:trPr>
          <w:trHeight w:val="666"/>
        </w:trPr>
        <w:tc>
          <w:tcPr>
            <w:tcW w:w="50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2.9</w:t>
            </w:r>
          </w:p>
        </w:tc>
        <w:tc>
          <w:tcPr>
            <w:tcW w:w="3038"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Придбання комп'ютерної техніки для диспетчерської, в т.ч.:</w:t>
            </w:r>
          </w:p>
          <w:p w:rsidR="00B405E7" w:rsidRPr="00B405E7" w:rsidRDefault="00B405E7" w:rsidP="00C968D0">
            <w:pPr>
              <w:jc w:val="both"/>
              <w:rPr>
                <w:lang w:val="uk-UA"/>
              </w:rPr>
            </w:pPr>
            <w:r w:rsidRPr="00B405E7">
              <w:rPr>
                <w:lang w:val="uk-UA"/>
              </w:rPr>
              <w:t>- комп’ютер</w:t>
            </w:r>
          </w:p>
          <w:p w:rsidR="00B405E7" w:rsidRPr="00B405E7" w:rsidRDefault="00B405E7" w:rsidP="00C968D0">
            <w:pPr>
              <w:jc w:val="both"/>
              <w:rPr>
                <w:lang w:val="uk-UA"/>
              </w:rPr>
            </w:pPr>
            <w:r w:rsidRPr="00B405E7">
              <w:rPr>
                <w:lang w:val="uk-UA"/>
              </w:rPr>
              <w:lastRenderedPageBreak/>
              <w:t>- клавіатура</w:t>
            </w:r>
          </w:p>
          <w:p w:rsidR="00B405E7" w:rsidRPr="00B405E7" w:rsidRDefault="00B405E7" w:rsidP="00C968D0">
            <w:pPr>
              <w:jc w:val="both"/>
              <w:rPr>
                <w:lang w:val="uk-UA"/>
              </w:rPr>
            </w:pPr>
            <w:r w:rsidRPr="00B405E7">
              <w:rPr>
                <w:lang w:val="uk-UA"/>
              </w:rPr>
              <w:t>- мишка</w:t>
            </w:r>
          </w:p>
          <w:p w:rsidR="00B405E7" w:rsidRPr="00B405E7" w:rsidRDefault="00B405E7" w:rsidP="00C968D0">
            <w:pPr>
              <w:jc w:val="both"/>
              <w:rPr>
                <w:lang w:val="uk-UA"/>
              </w:rPr>
            </w:pPr>
            <w:r w:rsidRPr="00B405E7">
              <w:rPr>
                <w:lang w:val="uk-UA"/>
              </w:rPr>
              <w:t>- монітор</w:t>
            </w:r>
          </w:p>
          <w:p w:rsidR="00B405E7" w:rsidRPr="00B405E7" w:rsidRDefault="00B405E7" w:rsidP="00C968D0">
            <w:pPr>
              <w:jc w:val="both"/>
              <w:rPr>
                <w:lang w:val="uk-UA"/>
              </w:rPr>
            </w:pPr>
            <w:r w:rsidRPr="00B405E7">
              <w:rPr>
                <w:lang w:val="uk-UA"/>
              </w:rPr>
              <w:t>- програмна продукція</w:t>
            </w:r>
          </w:p>
        </w:tc>
        <w:tc>
          <w:tcPr>
            <w:tcW w:w="1058" w:type="dxa"/>
            <w:gridSpan w:val="2"/>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lastRenderedPageBreak/>
              <w:t>одиниць</w:t>
            </w:r>
          </w:p>
        </w:tc>
        <w:tc>
          <w:tcPr>
            <w:tcW w:w="123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6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p w:rsidR="00B405E7" w:rsidRPr="00B405E7" w:rsidRDefault="00B405E7" w:rsidP="00C968D0">
            <w:pPr>
              <w:jc w:val="center"/>
              <w:rPr>
                <w:lang w:val="uk-UA"/>
              </w:rPr>
            </w:pPr>
          </w:p>
          <w:p w:rsidR="00B405E7" w:rsidRPr="00B405E7" w:rsidRDefault="00B405E7" w:rsidP="00C968D0">
            <w:pPr>
              <w:jc w:val="center"/>
              <w:rPr>
                <w:lang w:val="uk-UA"/>
              </w:rPr>
            </w:pPr>
          </w:p>
          <w:p w:rsidR="00B405E7" w:rsidRPr="00B405E7" w:rsidRDefault="00B405E7" w:rsidP="00C968D0">
            <w:pPr>
              <w:jc w:val="center"/>
              <w:rPr>
                <w:lang w:val="uk-UA"/>
              </w:rPr>
            </w:pPr>
            <w:r w:rsidRPr="00B405E7">
              <w:rPr>
                <w:lang w:val="uk-UA"/>
              </w:rPr>
              <w:t>1</w:t>
            </w:r>
          </w:p>
          <w:p w:rsidR="00B405E7" w:rsidRPr="00B405E7" w:rsidRDefault="00B405E7" w:rsidP="00C968D0">
            <w:pPr>
              <w:jc w:val="center"/>
              <w:rPr>
                <w:lang w:val="uk-UA"/>
              </w:rPr>
            </w:pPr>
            <w:r w:rsidRPr="00B405E7">
              <w:rPr>
                <w:lang w:val="uk-UA"/>
              </w:rPr>
              <w:lastRenderedPageBreak/>
              <w:t>1</w:t>
            </w:r>
          </w:p>
          <w:p w:rsidR="00B405E7" w:rsidRPr="00B405E7" w:rsidRDefault="00B405E7" w:rsidP="00C968D0">
            <w:pPr>
              <w:jc w:val="center"/>
              <w:rPr>
                <w:lang w:val="uk-UA"/>
              </w:rPr>
            </w:pPr>
            <w:r w:rsidRPr="00B405E7">
              <w:rPr>
                <w:lang w:val="uk-UA"/>
              </w:rPr>
              <w:t>1</w:t>
            </w:r>
          </w:p>
          <w:p w:rsidR="00B405E7" w:rsidRPr="00B405E7" w:rsidRDefault="00B405E7" w:rsidP="00C968D0">
            <w:pPr>
              <w:jc w:val="center"/>
              <w:rPr>
                <w:lang w:val="uk-UA"/>
              </w:rPr>
            </w:pPr>
            <w:r w:rsidRPr="00B405E7">
              <w:rPr>
                <w:lang w:val="uk-UA"/>
              </w:rPr>
              <w:t>2</w:t>
            </w:r>
          </w:p>
          <w:p w:rsidR="00B405E7" w:rsidRPr="00B405E7" w:rsidRDefault="00B405E7" w:rsidP="00C968D0">
            <w:pPr>
              <w:jc w:val="center"/>
              <w:rPr>
                <w:lang w:val="uk-UA"/>
              </w:rPr>
            </w:pPr>
            <w:r w:rsidRPr="00B405E7">
              <w:rPr>
                <w:lang w:val="uk-UA"/>
              </w:rPr>
              <w:t>1</w:t>
            </w:r>
          </w:p>
        </w:tc>
        <w:tc>
          <w:tcPr>
            <w:tcW w:w="1231"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4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17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384"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289"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snapToGrid w:val="0"/>
              <w:jc w:val="center"/>
              <w:rPr>
                <w:lang w:val="uk-UA"/>
              </w:rPr>
            </w:pPr>
          </w:p>
        </w:tc>
      </w:tr>
      <w:tr w:rsidR="00B405E7" w:rsidRPr="00B405E7" w:rsidTr="00425DA9">
        <w:trPr>
          <w:trHeight w:val="666"/>
        </w:trPr>
        <w:tc>
          <w:tcPr>
            <w:tcW w:w="50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lastRenderedPageBreak/>
              <w:t>2.10</w:t>
            </w:r>
          </w:p>
        </w:tc>
        <w:tc>
          <w:tcPr>
            <w:tcW w:w="3038"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Кількість водіїв тролейбусів, що планується підготовити</w:t>
            </w:r>
          </w:p>
        </w:tc>
        <w:tc>
          <w:tcPr>
            <w:tcW w:w="1058" w:type="dxa"/>
            <w:gridSpan w:val="2"/>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осіб</w:t>
            </w:r>
          </w:p>
        </w:tc>
        <w:tc>
          <w:tcPr>
            <w:tcW w:w="1232"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r w:rsidRPr="00B405E7">
              <w:rPr>
                <w:lang w:val="uk-UA"/>
              </w:rPr>
              <w:t>20</w:t>
            </w:r>
          </w:p>
        </w:tc>
        <w:tc>
          <w:tcPr>
            <w:tcW w:w="1460"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231"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r w:rsidRPr="00B405E7">
              <w:rPr>
                <w:lang w:val="uk-UA"/>
              </w:rPr>
              <w:t>20</w:t>
            </w:r>
          </w:p>
        </w:tc>
        <w:tc>
          <w:tcPr>
            <w:tcW w:w="1443"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173"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r w:rsidRPr="00B405E7">
              <w:rPr>
                <w:lang w:val="uk-UA"/>
              </w:rPr>
              <w:t>20</w:t>
            </w:r>
          </w:p>
        </w:tc>
        <w:tc>
          <w:tcPr>
            <w:tcW w:w="1384"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289"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r w:rsidRPr="00B405E7">
              <w:rPr>
                <w:lang w:val="uk-UA"/>
              </w:rPr>
              <w:t>20</w:t>
            </w:r>
          </w:p>
        </w:tc>
        <w:tc>
          <w:tcPr>
            <w:tcW w:w="1832" w:type="dxa"/>
            <w:tcBorders>
              <w:top w:val="single" w:sz="4" w:space="0" w:color="000000"/>
              <w:left w:val="single" w:sz="4" w:space="0" w:color="000000"/>
              <w:bottom w:val="single" w:sz="4" w:space="0" w:color="000000"/>
              <w:right w:val="single" w:sz="4" w:space="0" w:color="000000"/>
            </w:tcBorders>
            <w:shd w:val="clear" w:color="auto" w:fill="FFFFFF"/>
          </w:tcPr>
          <w:p w:rsidR="00B405E7" w:rsidRPr="00B405E7" w:rsidRDefault="00B405E7" w:rsidP="00C968D0">
            <w:pPr>
              <w:snapToGrid w:val="0"/>
              <w:jc w:val="center"/>
              <w:rPr>
                <w:lang w:val="uk-UA"/>
              </w:rPr>
            </w:pPr>
          </w:p>
        </w:tc>
      </w:tr>
      <w:tr w:rsidR="00B405E7" w:rsidRPr="00B405E7" w:rsidTr="00425DA9">
        <w:tc>
          <w:tcPr>
            <w:tcW w:w="50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i/>
                <w:lang w:val="uk-UA"/>
              </w:rPr>
            </w:pPr>
            <w:r w:rsidRPr="00B405E7">
              <w:rPr>
                <w:i/>
                <w:lang w:val="uk-UA"/>
              </w:rPr>
              <w:t xml:space="preserve">3 </w:t>
            </w:r>
          </w:p>
        </w:tc>
        <w:tc>
          <w:tcPr>
            <w:tcW w:w="3038"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i/>
                <w:lang w:val="uk-UA"/>
              </w:rPr>
            </w:pPr>
            <w:r w:rsidRPr="00B405E7">
              <w:rPr>
                <w:i/>
                <w:lang w:val="uk-UA"/>
              </w:rPr>
              <w:t>Показники ефективності</w:t>
            </w:r>
          </w:p>
        </w:tc>
        <w:tc>
          <w:tcPr>
            <w:tcW w:w="1058" w:type="dxa"/>
            <w:gridSpan w:val="2"/>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p>
        </w:tc>
        <w:tc>
          <w:tcPr>
            <w:tcW w:w="123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6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231"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4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17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384"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289"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snapToGrid w:val="0"/>
              <w:jc w:val="center"/>
              <w:rPr>
                <w:lang w:val="uk-UA"/>
              </w:rPr>
            </w:pPr>
          </w:p>
        </w:tc>
      </w:tr>
      <w:tr w:rsidR="00B405E7" w:rsidRPr="00B405E7" w:rsidTr="00425DA9">
        <w:tc>
          <w:tcPr>
            <w:tcW w:w="50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3.1</w:t>
            </w:r>
          </w:p>
        </w:tc>
        <w:tc>
          <w:tcPr>
            <w:tcW w:w="3038"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rStyle w:val="1"/>
                <w:sz w:val="22"/>
                <w:szCs w:val="22"/>
                <w:lang w:val="uk-UA"/>
              </w:rPr>
            </w:pPr>
            <w:r w:rsidRPr="00B405E7">
              <w:rPr>
                <w:rStyle w:val="1"/>
                <w:sz w:val="22"/>
                <w:szCs w:val="22"/>
                <w:lang w:val="uk-UA"/>
              </w:rPr>
              <w:t xml:space="preserve"> Середня вартість одного нового тролейбусу</w:t>
            </w:r>
          </w:p>
        </w:tc>
        <w:tc>
          <w:tcPr>
            <w:tcW w:w="1058" w:type="dxa"/>
            <w:gridSpan w:val="2"/>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тис. грн.</w:t>
            </w:r>
          </w:p>
        </w:tc>
        <w:tc>
          <w:tcPr>
            <w:tcW w:w="123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6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4125</w:t>
            </w:r>
          </w:p>
        </w:tc>
        <w:tc>
          <w:tcPr>
            <w:tcW w:w="1231"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4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5000</w:t>
            </w:r>
          </w:p>
        </w:tc>
        <w:tc>
          <w:tcPr>
            <w:tcW w:w="117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384"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5000</w:t>
            </w:r>
          </w:p>
        </w:tc>
        <w:tc>
          <w:tcPr>
            <w:tcW w:w="1289"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snapToGrid w:val="0"/>
              <w:jc w:val="center"/>
              <w:rPr>
                <w:lang w:val="uk-UA"/>
              </w:rPr>
            </w:pPr>
            <w:r w:rsidRPr="00B405E7">
              <w:rPr>
                <w:lang w:val="uk-UA"/>
              </w:rPr>
              <w:t>5000</w:t>
            </w:r>
          </w:p>
        </w:tc>
      </w:tr>
      <w:tr w:rsidR="00B405E7" w:rsidRPr="00B405E7" w:rsidTr="00425DA9">
        <w:tc>
          <w:tcPr>
            <w:tcW w:w="50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3.2</w:t>
            </w:r>
          </w:p>
        </w:tc>
        <w:tc>
          <w:tcPr>
            <w:tcW w:w="3038"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rStyle w:val="1"/>
                <w:sz w:val="22"/>
                <w:szCs w:val="22"/>
                <w:lang w:val="uk-UA"/>
              </w:rPr>
            </w:pPr>
            <w:r w:rsidRPr="00B405E7">
              <w:rPr>
                <w:rStyle w:val="1"/>
                <w:sz w:val="22"/>
                <w:szCs w:val="22"/>
                <w:lang w:val="uk-UA"/>
              </w:rPr>
              <w:t>Середня  вартість  придбання одного тролейбусу,  що був у експлуатації</w:t>
            </w:r>
          </w:p>
        </w:tc>
        <w:tc>
          <w:tcPr>
            <w:tcW w:w="1058" w:type="dxa"/>
            <w:gridSpan w:val="2"/>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тис. грн.</w:t>
            </w:r>
          </w:p>
        </w:tc>
        <w:tc>
          <w:tcPr>
            <w:tcW w:w="123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6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700</w:t>
            </w:r>
          </w:p>
        </w:tc>
        <w:tc>
          <w:tcPr>
            <w:tcW w:w="1231"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4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700</w:t>
            </w:r>
          </w:p>
        </w:tc>
        <w:tc>
          <w:tcPr>
            <w:tcW w:w="117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384"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700</w:t>
            </w:r>
          </w:p>
        </w:tc>
        <w:tc>
          <w:tcPr>
            <w:tcW w:w="1289"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snapToGrid w:val="0"/>
              <w:jc w:val="center"/>
              <w:rPr>
                <w:lang w:val="uk-UA"/>
              </w:rPr>
            </w:pPr>
            <w:r w:rsidRPr="00B405E7">
              <w:rPr>
                <w:lang w:val="uk-UA"/>
              </w:rPr>
              <w:t>700</w:t>
            </w:r>
          </w:p>
        </w:tc>
      </w:tr>
      <w:tr w:rsidR="00B405E7" w:rsidRPr="00B405E7" w:rsidTr="00425DA9">
        <w:tc>
          <w:tcPr>
            <w:tcW w:w="50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3.3</w:t>
            </w:r>
          </w:p>
        </w:tc>
        <w:tc>
          <w:tcPr>
            <w:tcW w:w="3038"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rStyle w:val="1"/>
                <w:sz w:val="22"/>
                <w:szCs w:val="22"/>
                <w:lang w:val="uk-UA"/>
              </w:rPr>
            </w:pPr>
            <w:r w:rsidRPr="00B405E7">
              <w:rPr>
                <w:rStyle w:val="1"/>
                <w:sz w:val="22"/>
                <w:szCs w:val="22"/>
                <w:lang w:val="uk-UA"/>
              </w:rPr>
              <w:t xml:space="preserve">Середня  вартість  придбання однієї шини </w:t>
            </w:r>
          </w:p>
        </w:tc>
        <w:tc>
          <w:tcPr>
            <w:tcW w:w="1058" w:type="dxa"/>
            <w:gridSpan w:val="2"/>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 xml:space="preserve">тис. грн. </w:t>
            </w:r>
          </w:p>
        </w:tc>
        <w:tc>
          <w:tcPr>
            <w:tcW w:w="1232"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r w:rsidRPr="00B405E7">
              <w:rPr>
                <w:lang w:val="uk-UA"/>
              </w:rPr>
              <w:t>5,3</w:t>
            </w:r>
          </w:p>
        </w:tc>
        <w:tc>
          <w:tcPr>
            <w:tcW w:w="1460"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231"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r w:rsidRPr="00B405E7">
              <w:rPr>
                <w:lang w:val="uk-UA"/>
              </w:rPr>
              <w:t>6,9</w:t>
            </w:r>
          </w:p>
        </w:tc>
        <w:tc>
          <w:tcPr>
            <w:tcW w:w="1443"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173"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r w:rsidRPr="00B405E7">
              <w:rPr>
                <w:lang w:val="uk-UA"/>
              </w:rPr>
              <w:t>6,9</w:t>
            </w:r>
          </w:p>
        </w:tc>
        <w:tc>
          <w:tcPr>
            <w:tcW w:w="1384"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289"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r w:rsidRPr="00B405E7">
              <w:rPr>
                <w:lang w:val="uk-UA"/>
              </w:rPr>
              <w:t>6,9</w:t>
            </w:r>
          </w:p>
        </w:tc>
        <w:tc>
          <w:tcPr>
            <w:tcW w:w="1832" w:type="dxa"/>
            <w:tcBorders>
              <w:top w:val="single" w:sz="4" w:space="0" w:color="000000"/>
              <w:left w:val="single" w:sz="4" w:space="0" w:color="000000"/>
              <w:bottom w:val="single" w:sz="4" w:space="0" w:color="000000"/>
              <w:right w:val="single" w:sz="4" w:space="0" w:color="000000"/>
            </w:tcBorders>
            <w:shd w:val="clear" w:color="auto" w:fill="FFFFFF"/>
          </w:tcPr>
          <w:p w:rsidR="00B405E7" w:rsidRPr="00B405E7" w:rsidRDefault="00B405E7" w:rsidP="00C968D0">
            <w:pPr>
              <w:snapToGrid w:val="0"/>
              <w:jc w:val="center"/>
              <w:rPr>
                <w:lang w:val="uk-UA"/>
              </w:rPr>
            </w:pPr>
          </w:p>
        </w:tc>
      </w:tr>
      <w:tr w:rsidR="00B405E7" w:rsidRPr="00B405E7" w:rsidTr="00425DA9">
        <w:trPr>
          <w:trHeight w:val="30"/>
        </w:trPr>
        <w:tc>
          <w:tcPr>
            <w:tcW w:w="50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 xml:space="preserve">3.4 </w:t>
            </w:r>
          </w:p>
        </w:tc>
        <w:tc>
          <w:tcPr>
            <w:tcW w:w="3038"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rStyle w:val="1"/>
                <w:sz w:val="22"/>
                <w:szCs w:val="22"/>
                <w:lang w:val="uk-UA"/>
              </w:rPr>
            </w:pPr>
            <w:r w:rsidRPr="00B405E7">
              <w:rPr>
                <w:rStyle w:val="1"/>
                <w:sz w:val="22"/>
                <w:szCs w:val="22"/>
                <w:lang w:val="uk-UA"/>
              </w:rPr>
              <w:t xml:space="preserve">Середня  вартість  одного комп'ютера для диспетчерської      </w:t>
            </w:r>
          </w:p>
        </w:tc>
        <w:tc>
          <w:tcPr>
            <w:tcW w:w="1058" w:type="dxa"/>
            <w:gridSpan w:val="2"/>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 xml:space="preserve">тис. грн. </w:t>
            </w:r>
          </w:p>
        </w:tc>
        <w:tc>
          <w:tcPr>
            <w:tcW w:w="123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6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12,7</w:t>
            </w:r>
          </w:p>
        </w:tc>
        <w:tc>
          <w:tcPr>
            <w:tcW w:w="1231"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4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17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384"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289"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snapToGrid w:val="0"/>
              <w:jc w:val="center"/>
              <w:rPr>
                <w:lang w:val="uk-UA"/>
              </w:rPr>
            </w:pPr>
          </w:p>
        </w:tc>
      </w:tr>
      <w:tr w:rsidR="00B405E7" w:rsidRPr="00B405E7" w:rsidTr="00425DA9">
        <w:trPr>
          <w:trHeight w:val="30"/>
        </w:trPr>
        <w:tc>
          <w:tcPr>
            <w:tcW w:w="50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i/>
                <w:lang w:val="uk-UA"/>
              </w:rPr>
            </w:pPr>
            <w:r w:rsidRPr="00B405E7">
              <w:rPr>
                <w:i/>
                <w:lang w:val="uk-UA"/>
              </w:rPr>
              <w:t>4</w:t>
            </w:r>
          </w:p>
        </w:tc>
        <w:tc>
          <w:tcPr>
            <w:tcW w:w="3038"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i/>
                <w:lang w:val="uk-UA"/>
              </w:rPr>
            </w:pPr>
            <w:r w:rsidRPr="00B405E7">
              <w:rPr>
                <w:i/>
                <w:lang w:val="uk-UA"/>
              </w:rPr>
              <w:t>Показники якості</w:t>
            </w:r>
          </w:p>
        </w:tc>
        <w:tc>
          <w:tcPr>
            <w:tcW w:w="1058" w:type="dxa"/>
            <w:gridSpan w:val="2"/>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p>
        </w:tc>
        <w:tc>
          <w:tcPr>
            <w:tcW w:w="123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6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231"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4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17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384"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289"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snapToGrid w:val="0"/>
              <w:jc w:val="center"/>
              <w:rPr>
                <w:lang w:val="uk-UA"/>
              </w:rPr>
            </w:pPr>
          </w:p>
        </w:tc>
      </w:tr>
      <w:tr w:rsidR="00B405E7" w:rsidRPr="00B405E7" w:rsidTr="00425DA9">
        <w:trPr>
          <w:trHeight w:val="804"/>
        </w:trPr>
        <w:tc>
          <w:tcPr>
            <w:tcW w:w="50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4.1</w:t>
            </w:r>
          </w:p>
        </w:tc>
        <w:tc>
          <w:tcPr>
            <w:tcW w:w="3038"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rStyle w:val="1"/>
                <w:sz w:val="22"/>
                <w:szCs w:val="22"/>
                <w:lang w:val="uk-UA"/>
              </w:rPr>
            </w:pPr>
            <w:r w:rsidRPr="00B405E7">
              <w:rPr>
                <w:rStyle w:val="1"/>
                <w:sz w:val="22"/>
                <w:szCs w:val="22"/>
                <w:lang w:val="uk-UA"/>
              </w:rPr>
              <w:t>Відсоток тролейбусів, які планується придбати, до загальної кількості тролейбусів, що відпрацювали свій ресурс</w:t>
            </w:r>
          </w:p>
        </w:tc>
        <w:tc>
          <w:tcPr>
            <w:tcW w:w="1058" w:type="dxa"/>
            <w:gridSpan w:val="2"/>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w:t>
            </w:r>
          </w:p>
        </w:tc>
        <w:tc>
          <w:tcPr>
            <w:tcW w:w="1232"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460"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r w:rsidRPr="00B405E7">
              <w:rPr>
                <w:lang w:val="uk-UA"/>
              </w:rPr>
              <w:t>17</w:t>
            </w:r>
          </w:p>
        </w:tc>
        <w:tc>
          <w:tcPr>
            <w:tcW w:w="1231"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443"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r w:rsidRPr="00B405E7">
              <w:rPr>
                <w:lang w:val="uk-UA"/>
              </w:rPr>
              <w:t>19,4</w:t>
            </w:r>
          </w:p>
        </w:tc>
        <w:tc>
          <w:tcPr>
            <w:tcW w:w="1173"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384"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r w:rsidRPr="00B405E7">
              <w:rPr>
                <w:lang w:val="uk-UA"/>
              </w:rPr>
              <w:t>23</w:t>
            </w:r>
          </w:p>
        </w:tc>
        <w:tc>
          <w:tcPr>
            <w:tcW w:w="1289"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832" w:type="dxa"/>
            <w:tcBorders>
              <w:top w:val="single" w:sz="4" w:space="0" w:color="000000"/>
              <w:left w:val="single" w:sz="4" w:space="0" w:color="000000"/>
              <w:bottom w:val="single" w:sz="4" w:space="0" w:color="000000"/>
              <w:right w:val="single" w:sz="4" w:space="0" w:color="000000"/>
            </w:tcBorders>
            <w:shd w:val="clear" w:color="auto" w:fill="FFFFFF"/>
          </w:tcPr>
          <w:p w:rsidR="00B405E7" w:rsidRPr="00B405E7" w:rsidRDefault="00B405E7" w:rsidP="00C968D0">
            <w:pPr>
              <w:snapToGrid w:val="0"/>
              <w:jc w:val="center"/>
              <w:rPr>
                <w:lang w:val="uk-UA"/>
              </w:rPr>
            </w:pPr>
            <w:r w:rsidRPr="00B405E7">
              <w:rPr>
                <w:lang w:val="uk-UA"/>
              </w:rPr>
              <w:t>29</w:t>
            </w:r>
          </w:p>
        </w:tc>
      </w:tr>
      <w:tr w:rsidR="00B405E7" w:rsidRPr="00B405E7" w:rsidTr="00425DA9">
        <w:trPr>
          <w:trHeight w:val="484"/>
        </w:trPr>
        <w:tc>
          <w:tcPr>
            <w:tcW w:w="50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4.2</w:t>
            </w:r>
          </w:p>
        </w:tc>
        <w:tc>
          <w:tcPr>
            <w:tcW w:w="3038"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rStyle w:val="1"/>
                <w:sz w:val="22"/>
                <w:szCs w:val="22"/>
                <w:lang w:val="uk-UA"/>
              </w:rPr>
            </w:pPr>
            <w:r w:rsidRPr="00B405E7">
              <w:rPr>
                <w:rStyle w:val="1"/>
                <w:sz w:val="22"/>
                <w:szCs w:val="22"/>
                <w:lang w:val="uk-UA"/>
              </w:rPr>
              <w:t>Відсоток шин, які планується придбати, до потреби</w:t>
            </w:r>
          </w:p>
        </w:tc>
        <w:tc>
          <w:tcPr>
            <w:tcW w:w="1058" w:type="dxa"/>
            <w:gridSpan w:val="2"/>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w:t>
            </w:r>
          </w:p>
        </w:tc>
        <w:tc>
          <w:tcPr>
            <w:tcW w:w="1232"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r w:rsidRPr="00B405E7">
              <w:rPr>
                <w:lang w:val="uk-UA"/>
              </w:rPr>
              <w:t>100</w:t>
            </w:r>
          </w:p>
        </w:tc>
        <w:tc>
          <w:tcPr>
            <w:tcW w:w="1460"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231"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r w:rsidRPr="00B405E7">
              <w:rPr>
                <w:lang w:val="uk-UA"/>
              </w:rPr>
              <w:t>100</w:t>
            </w:r>
          </w:p>
        </w:tc>
        <w:tc>
          <w:tcPr>
            <w:tcW w:w="1443"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173"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r w:rsidRPr="00B405E7">
              <w:rPr>
                <w:lang w:val="uk-UA"/>
              </w:rPr>
              <w:t>100</w:t>
            </w:r>
          </w:p>
        </w:tc>
        <w:tc>
          <w:tcPr>
            <w:tcW w:w="1384"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289"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r w:rsidRPr="00B405E7">
              <w:rPr>
                <w:lang w:val="uk-UA"/>
              </w:rPr>
              <w:t>100</w:t>
            </w:r>
          </w:p>
        </w:tc>
        <w:tc>
          <w:tcPr>
            <w:tcW w:w="1832" w:type="dxa"/>
            <w:tcBorders>
              <w:top w:val="single" w:sz="4" w:space="0" w:color="000000"/>
              <w:left w:val="single" w:sz="4" w:space="0" w:color="000000"/>
              <w:bottom w:val="single" w:sz="4" w:space="0" w:color="000000"/>
              <w:right w:val="single" w:sz="4" w:space="0" w:color="000000"/>
            </w:tcBorders>
            <w:shd w:val="clear" w:color="auto" w:fill="FFFFFF"/>
          </w:tcPr>
          <w:p w:rsidR="00B405E7" w:rsidRPr="00B405E7" w:rsidRDefault="00B405E7" w:rsidP="00C968D0">
            <w:pPr>
              <w:snapToGrid w:val="0"/>
              <w:jc w:val="center"/>
              <w:rPr>
                <w:lang w:val="uk-UA"/>
              </w:rPr>
            </w:pPr>
          </w:p>
        </w:tc>
      </w:tr>
      <w:tr w:rsidR="00B405E7" w:rsidRPr="00B405E7" w:rsidTr="00425DA9">
        <w:tc>
          <w:tcPr>
            <w:tcW w:w="7288" w:type="dxa"/>
            <w:gridSpan w:val="6"/>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b/>
                <w:lang w:val="uk-UA"/>
              </w:rPr>
            </w:pPr>
            <w:r w:rsidRPr="00B405E7">
              <w:rPr>
                <w:b/>
                <w:lang w:val="uk-UA"/>
              </w:rPr>
              <w:t>Розвиток мережі тролейбусних ліній та ремонту рухомого складу</w:t>
            </w:r>
          </w:p>
        </w:tc>
        <w:tc>
          <w:tcPr>
            <w:tcW w:w="1231"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4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17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384"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289"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snapToGrid w:val="0"/>
              <w:jc w:val="center"/>
              <w:rPr>
                <w:lang w:val="uk-UA"/>
              </w:rPr>
            </w:pPr>
          </w:p>
        </w:tc>
      </w:tr>
      <w:tr w:rsidR="00B405E7" w:rsidRPr="00B405E7" w:rsidTr="00425DA9">
        <w:tc>
          <w:tcPr>
            <w:tcW w:w="50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i/>
                <w:lang w:val="uk-UA"/>
              </w:rPr>
            </w:pPr>
            <w:r w:rsidRPr="00B405E7">
              <w:rPr>
                <w:i/>
                <w:lang w:val="uk-UA"/>
              </w:rPr>
              <w:t>1</w:t>
            </w:r>
          </w:p>
        </w:tc>
        <w:tc>
          <w:tcPr>
            <w:tcW w:w="3038"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i/>
                <w:lang w:val="uk-UA"/>
              </w:rPr>
            </w:pPr>
            <w:r w:rsidRPr="00B405E7">
              <w:rPr>
                <w:i/>
                <w:lang w:val="uk-UA"/>
              </w:rPr>
              <w:t>Показники затрат</w:t>
            </w:r>
          </w:p>
        </w:tc>
        <w:tc>
          <w:tcPr>
            <w:tcW w:w="1058" w:type="dxa"/>
            <w:gridSpan w:val="2"/>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p>
        </w:tc>
        <w:tc>
          <w:tcPr>
            <w:tcW w:w="123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6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231"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4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17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384"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289"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snapToGrid w:val="0"/>
              <w:jc w:val="center"/>
              <w:rPr>
                <w:lang w:val="uk-UA"/>
              </w:rPr>
            </w:pPr>
          </w:p>
        </w:tc>
      </w:tr>
      <w:tr w:rsidR="00B405E7" w:rsidRPr="00B405E7" w:rsidTr="00425DA9">
        <w:tc>
          <w:tcPr>
            <w:tcW w:w="50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1.1</w:t>
            </w:r>
          </w:p>
        </w:tc>
        <w:tc>
          <w:tcPr>
            <w:tcW w:w="3038"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rStyle w:val="1"/>
                <w:sz w:val="22"/>
                <w:szCs w:val="22"/>
                <w:lang w:val="uk-UA"/>
              </w:rPr>
            </w:pPr>
            <w:r w:rsidRPr="00B405E7">
              <w:rPr>
                <w:rStyle w:val="1"/>
                <w:sz w:val="22"/>
                <w:szCs w:val="22"/>
                <w:lang w:val="uk-UA"/>
              </w:rPr>
              <w:t xml:space="preserve">Протяжність тролейбусних </w:t>
            </w:r>
            <w:r w:rsidRPr="00B405E7">
              <w:rPr>
                <w:rStyle w:val="1"/>
                <w:sz w:val="22"/>
                <w:szCs w:val="22"/>
                <w:lang w:val="uk-UA"/>
              </w:rPr>
              <w:lastRenderedPageBreak/>
              <w:t>ліній на балансі підприємства</w:t>
            </w:r>
          </w:p>
        </w:tc>
        <w:tc>
          <w:tcPr>
            <w:tcW w:w="1058" w:type="dxa"/>
            <w:gridSpan w:val="2"/>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lastRenderedPageBreak/>
              <w:t>км</w:t>
            </w:r>
          </w:p>
        </w:tc>
        <w:tc>
          <w:tcPr>
            <w:tcW w:w="123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6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127,22</w:t>
            </w:r>
          </w:p>
        </w:tc>
        <w:tc>
          <w:tcPr>
            <w:tcW w:w="1231"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4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136,8</w:t>
            </w:r>
          </w:p>
        </w:tc>
        <w:tc>
          <w:tcPr>
            <w:tcW w:w="117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384"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139,93</w:t>
            </w:r>
          </w:p>
        </w:tc>
        <w:tc>
          <w:tcPr>
            <w:tcW w:w="1289"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snapToGrid w:val="0"/>
              <w:jc w:val="center"/>
              <w:rPr>
                <w:lang w:val="uk-UA"/>
              </w:rPr>
            </w:pPr>
            <w:r w:rsidRPr="00B405E7">
              <w:rPr>
                <w:lang w:val="uk-UA"/>
              </w:rPr>
              <w:t>144,66</w:t>
            </w:r>
          </w:p>
        </w:tc>
      </w:tr>
      <w:tr w:rsidR="00B405E7" w:rsidRPr="00B405E7" w:rsidTr="00425DA9">
        <w:trPr>
          <w:trHeight w:val="557"/>
        </w:trPr>
        <w:tc>
          <w:tcPr>
            <w:tcW w:w="50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lastRenderedPageBreak/>
              <w:t>1.2</w:t>
            </w:r>
          </w:p>
        </w:tc>
        <w:tc>
          <w:tcPr>
            <w:tcW w:w="3038"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rStyle w:val="1"/>
                <w:sz w:val="22"/>
                <w:szCs w:val="22"/>
                <w:lang w:val="uk-UA"/>
              </w:rPr>
            </w:pPr>
            <w:r w:rsidRPr="00B405E7">
              <w:rPr>
                <w:rStyle w:val="1"/>
                <w:sz w:val="22"/>
                <w:szCs w:val="22"/>
                <w:lang w:val="uk-UA"/>
              </w:rPr>
              <w:t xml:space="preserve"> Потреба в заміні контактної мережі</w:t>
            </w:r>
          </w:p>
        </w:tc>
        <w:tc>
          <w:tcPr>
            <w:tcW w:w="1058" w:type="dxa"/>
            <w:gridSpan w:val="2"/>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км</w:t>
            </w:r>
          </w:p>
        </w:tc>
        <w:tc>
          <w:tcPr>
            <w:tcW w:w="123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6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6,0</w:t>
            </w:r>
          </w:p>
        </w:tc>
        <w:tc>
          <w:tcPr>
            <w:tcW w:w="1231"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4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5,35</w:t>
            </w:r>
          </w:p>
        </w:tc>
        <w:tc>
          <w:tcPr>
            <w:tcW w:w="117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384"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9,3</w:t>
            </w:r>
          </w:p>
        </w:tc>
        <w:tc>
          <w:tcPr>
            <w:tcW w:w="1289"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snapToGrid w:val="0"/>
              <w:jc w:val="center"/>
              <w:rPr>
                <w:lang w:val="uk-UA"/>
              </w:rPr>
            </w:pPr>
            <w:r w:rsidRPr="00B405E7">
              <w:rPr>
                <w:lang w:val="uk-UA"/>
              </w:rPr>
              <w:t>10,5</w:t>
            </w:r>
          </w:p>
        </w:tc>
      </w:tr>
      <w:tr w:rsidR="00B405E7" w:rsidRPr="00B405E7" w:rsidTr="00425DA9">
        <w:tc>
          <w:tcPr>
            <w:tcW w:w="50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1.3</w:t>
            </w:r>
          </w:p>
        </w:tc>
        <w:tc>
          <w:tcPr>
            <w:tcW w:w="3038"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Будівництво нових тролейбусних ліній</w:t>
            </w:r>
          </w:p>
        </w:tc>
        <w:tc>
          <w:tcPr>
            <w:tcW w:w="1058" w:type="dxa"/>
            <w:gridSpan w:val="2"/>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км</w:t>
            </w:r>
          </w:p>
        </w:tc>
        <w:tc>
          <w:tcPr>
            <w:tcW w:w="123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6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9,58</w:t>
            </w:r>
          </w:p>
        </w:tc>
        <w:tc>
          <w:tcPr>
            <w:tcW w:w="1231"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4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3,13</w:t>
            </w:r>
          </w:p>
        </w:tc>
        <w:tc>
          <w:tcPr>
            <w:tcW w:w="117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384"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4,73</w:t>
            </w:r>
          </w:p>
        </w:tc>
        <w:tc>
          <w:tcPr>
            <w:tcW w:w="1289"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snapToGrid w:val="0"/>
              <w:jc w:val="center"/>
              <w:rPr>
                <w:lang w:val="uk-UA"/>
              </w:rPr>
            </w:pPr>
          </w:p>
        </w:tc>
      </w:tr>
      <w:tr w:rsidR="00B405E7" w:rsidRPr="00B405E7" w:rsidTr="00425DA9">
        <w:trPr>
          <w:trHeight w:val="625"/>
        </w:trPr>
        <w:tc>
          <w:tcPr>
            <w:tcW w:w="50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1.4</w:t>
            </w:r>
          </w:p>
        </w:tc>
        <w:tc>
          <w:tcPr>
            <w:tcW w:w="3038"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rStyle w:val="1"/>
                <w:sz w:val="22"/>
                <w:szCs w:val="22"/>
                <w:lang w:val="uk-UA"/>
              </w:rPr>
            </w:pPr>
            <w:r w:rsidRPr="00B405E7">
              <w:rPr>
                <w:rStyle w:val="1"/>
                <w:sz w:val="22"/>
                <w:szCs w:val="22"/>
                <w:lang w:val="uk-UA"/>
              </w:rPr>
              <w:t>Кількість контактних опор на балансі підприємства</w:t>
            </w:r>
          </w:p>
        </w:tc>
        <w:tc>
          <w:tcPr>
            <w:tcW w:w="1058" w:type="dxa"/>
            <w:gridSpan w:val="2"/>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одиниць</w:t>
            </w:r>
          </w:p>
        </w:tc>
        <w:tc>
          <w:tcPr>
            <w:tcW w:w="1232"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460"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r w:rsidRPr="00B405E7">
              <w:rPr>
                <w:lang w:val="uk-UA"/>
              </w:rPr>
              <w:t>3348</w:t>
            </w:r>
          </w:p>
        </w:tc>
        <w:tc>
          <w:tcPr>
            <w:tcW w:w="1231"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443"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r w:rsidRPr="00B405E7">
              <w:rPr>
                <w:lang w:val="uk-UA"/>
              </w:rPr>
              <w:t>3512</w:t>
            </w:r>
          </w:p>
        </w:tc>
        <w:tc>
          <w:tcPr>
            <w:tcW w:w="1173"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384"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r w:rsidRPr="00B405E7">
              <w:rPr>
                <w:lang w:val="uk-UA"/>
              </w:rPr>
              <w:t>3607</w:t>
            </w:r>
          </w:p>
        </w:tc>
        <w:tc>
          <w:tcPr>
            <w:tcW w:w="1289"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832" w:type="dxa"/>
            <w:tcBorders>
              <w:top w:val="single" w:sz="4" w:space="0" w:color="000000"/>
              <w:left w:val="single" w:sz="4" w:space="0" w:color="000000"/>
              <w:bottom w:val="single" w:sz="4" w:space="0" w:color="000000"/>
              <w:right w:val="single" w:sz="4" w:space="0" w:color="000000"/>
            </w:tcBorders>
            <w:shd w:val="clear" w:color="auto" w:fill="FFFFFF"/>
          </w:tcPr>
          <w:p w:rsidR="00B405E7" w:rsidRPr="00B405E7" w:rsidRDefault="00B405E7" w:rsidP="00C968D0">
            <w:pPr>
              <w:snapToGrid w:val="0"/>
              <w:jc w:val="center"/>
              <w:rPr>
                <w:lang w:val="uk-UA"/>
              </w:rPr>
            </w:pPr>
            <w:r w:rsidRPr="00B405E7">
              <w:rPr>
                <w:lang w:val="uk-UA"/>
              </w:rPr>
              <w:t>3658</w:t>
            </w:r>
          </w:p>
        </w:tc>
      </w:tr>
      <w:tr w:rsidR="00B405E7" w:rsidRPr="00B405E7" w:rsidTr="00425DA9">
        <w:trPr>
          <w:trHeight w:val="438"/>
        </w:trPr>
        <w:tc>
          <w:tcPr>
            <w:tcW w:w="50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1.5</w:t>
            </w:r>
          </w:p>
        </w:tc>
        <w:tc>
          <w:tcPr>
            <w:tcW w:w="3038"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rStyle w:val="1"/>
                <w:sz w:val="22"/>
                <w:szCs w:val="22"/>
                <w:lang w:val="uk-UA"/>
              </w:rPr>
            </w:pPr>
            <w:r w:rsidRPr="00B405E7">
              <w:rPr>
                <w:rStyle w:val="1"/>
                <w:sz w:val="22"/>
                <w:szCs w:val="22"/>
                <w:lang w:val="uk-UA"/>
              </w:rPr>
              <w:t>Потреба в заміні контактних опор</w:t>
            </w:r>
          </w:p>
        </w:tc>
        <w:tc>
          <w:tcPr>
            <w:tcW w:w="1058" w:type="dxa"/>
            <w:gridSpan w:val="2"/>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одиниць</w:t>
            </w:r>
          </w:p>
        </w:tc>
        <w:tc>
          <w:tcPr>
            <w:tcW w:w="1232"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460"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snapToGrid w:val="0"/>
              <w:jc w:val="center"/>
              <w:rPr>
                <w:lang w:val="uk-UA"/>
              </w:rPr>
            </w:pPr>
            <w:r w:rsidRPr="00B405E7">
              <w:rPr>
                <w:lang w:val="uk-UA"/>
              </w:rPr>
              <w:t>35</w:t>
            </w:r>
          </w:p>
        </w:tc>
        <w:tc>
          <w:tcPr>
            <w:tcW w:w="1231"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snapToGrid w:val="0"/>
              <w:jc w:val="center"/>
              <w:rPr>
                <w:lang w:val="uk-UA"/>
              </w:rPr>
            </w:pPr>
          </w:p>
        </w:tc>
        <w:tc>
          <w:tcPr>
            <w:tcW w:w="1443"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snapToGrid w:val="0"/>
              <w:jc w:val="center"/>
              <w:rPr>
                <w:lang w:val="uk-UA"/>
              </w:rPr>
            </w:pPr>
            <w:r w:rsidRPr="00B405E7">
              <w:rPr>
                <w:lang w:val="uk-UA"/>
              </w:rPr>
              <w:t>35</w:t>
            </w:r>
          </w:p>
        </w:tc>
        <w:tc>
          <w:tcPr>
            <w:tcW w:w="1173"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snapToGrid w:val="0"/>
              <w:jc w:val="center"/>
              <w:rPr>
                <w:lang w:val="uk-UA"/>
              </w:rPr>
            </w:pPr>
          </w:p>
        </w:tc>
        <w:tc>
          <w:tcPr>
            <w:tcW w:w="1384"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snapToGrid w:val="0"/>
              <w:jc w:val="center"/>
              <w:rPr>
                <w:lang w:val="uk-UA"/>
              </w:rPr>
            </w:pPr>
            <w:r w:rsidRPr="00B405E7">
              <w:rPr>
                <w:lang w:val="uk-UA"/>
              </w:rPr>
              <w:t>35</w:t>
            </w:r>
          </w:p>
        </w:tc>
        <w:tc>
          <w:tcPr>
            <w:tcW w:w="1289"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snapToGrid w:val="0"/>
              <w:jc w:val="center"/>
              <w:rPr>
                <w:lang w:val="uk-UA"/>
              </w:rPr>
            </w:pPr>
          </w:p>
        </w:tc>
        <w:tc>
          <w:tcPr>
            <w:tcW w:w="18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05E7" w:rsidRPr="00B405E7" w:rsidRDefault="00B405E7" w:rsidP="00C968D0">
            <w:pPr>
              <w:snapToGrid w:val="0"/>
              <w:jc w:val="center"/>
              <w:rPr>
                <w:lang w:val="uk-UA"/>
              </w:rPr>
            </w:pPr>
            <w:r w:rsidRPr="00B405E7">
              <w:rPr>
                <w:lang w:val="uk-UA"/>
              </w:rPr>
              <w:t>35</w:t>
            </w:r>
          </w:p>
        </w:tc>
      </w:tr>
      <w:tr w:rsidR="00B405E7" w:rsidRPr="00B405E7" w:rsidTr="00425DA9">
        <w:trPr>
          <w:trHeight w:val="438"/>
        </w:trPr>
        <w:tc>
          <w:tcPr>
            <w:tcW w:w="50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1.6</w:t>
            </w:r>
          </w:p>
        </w:tc>
        <w:tc>
          <w:tcPr>
            <w:tcW w:w="3038"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Встановлення опор  при будівництві  нових тролейбусних  ліній</w:t>
            </w:r>
          </w:p>
        </w:tc>
        <w:tc>
          <w:tcPr>
            <w:tcW w:w="1058" w:type="dxa"/>
            <w:gridSpan w:val="2"/>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одиниць</w:t>
            </w:r>
          </w:p>
        </w:tc>
        <w:tc>
          <w:tcPr>
            <w:tcW w:w="1232"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460"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snapToGrid w:val="0"/>
              <w:jc w:val="center"/>
              <w:rPr>
                <w:lang w:val="uk-UA"/>
              </w:rPr>
            </w:pPr>
            <w:r w:rsidRPr="00B405E7">
              <w:rPr>
                <w:lang w:val="uk-UA"/>
              </w:rPr>
              <w:t>164</w:t>
            </w:r>
          </w:p>
        </w:tc>
        <w:tc>
          <w:tcPr>
            <w:tcW w:w="1231"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snapToGrid w:val="0"/>
              <w:jc w:val="center"/>
              <w:rPr>
                <w:lang w:val="uk-UA"/>
              </w:rPr>
            </w:pPr>
          </w:p>
        </w:tc>
        <w:tc>
          <w:tcPr>
            <w:tcW w:w="1443"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snapToGrid w:val="0"/>
              <w:jc w:val="center"/>
              <w:rPr>
                <w:lang w:val="uk-UA"/>
              </w:rPr>
            </w:pPr>
            <w:r w:rsidRPr="00B405E7">
              <w:rPr>
                <w:lang w:val="uk-UA"/>
              </w:rPr>
              <w:t>95</w:t>
            </w:r>
          </w:p>
        </w:tc>
        <w:tc>
          <w:tcPr>
            <w:tcW w:w="1173"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snapToGrid w:val="0"/>
              <w:jc w:val="center"/>
              <w:rPr>
                <w:lang w:val="uk-UA"/>
              </w:rPr>
            </w:pPr>
          </w:p>
        </w:tc>
        <w:tc>
          <w:tcPr>
            <w:tcW w:w="1384"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snapToGrid w:val="0"/>
              <w:jc w:val="center"/>
              <w:rPr>
                <w:lang w:val="uk-UA"/>
              </w:rPr>
            </w:pPr>
            <w:r w:rsidRPr="00B405E7">
              <w:rPr>
                <w:lang w:val="uk-UA"/>
              </w:rPr>
              <w:t>51</w:t>
            </w:r>
          </w:p>
        </w:tc>
        <w:tc>
          <w:tcPr>
            <w:tcW w:w="1289" w:type="dxa"/>
            <w:tcBorders>
              <w:top w:val="single" w:sz="4" w:space="0" w:color="000000"/>
              <w:left w:val="single" w:sz="4" w:space="0" w:color="000000"/>
              <w:bottom w:val="single" w:sz="4" w:space="0" w:color="000000"/>
            </w:tcBorders>
            <w:shd w:val="clear" w:color="auto" w:fill="FFFFFF"/>
            <w:vAlign w:val="center"/>
          </w:tcPr>
          <w:p w:rsidR="00B405E7" w:rsidRPr="00B405E7" w:rsidRDefault="00B405E7" w:rsidP="00C968D0">
            <w:pPr>
              <w:snapToGrid w:val="0"/>
              <w:jc w:val="center"/>
              <w:rPr>
                <w:lang w:val="uk-UA"/>
              </w:rPr>
            </w:pPr>
          </w:p>
        </w:tc>
        <w:tc>
          <w:tcPr>
            <w:tcW w:w="18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05E7" w:rsidRPr="00B405E7" w:rsidRDefault="00B405E7" w:rsidP="00C968D0">
            <w:pPr>
              <w:snapToGrid w:val="0"/>
              <w:jc w:val="center"/>
              <w:rPr>
                <w:lang w:val="uk-UA"/>
              </w:rPr>
            </w:pPr>
            <w:r w:rsidRPr="00B405E7">
              <w:rPr>
                <w:lang w:val="uk-UA"/>
              </w:rPr>
              <w:t>0</w:t>
            </w:r>
          </w:p>
        </w:tc>
      </w:tr>
      <w:tr w:rsidR="00B405E7" w:rsidRPr="00B405E7" w:rsidTr="00425DA9">
        <w:tc>
          <w:tcPr>
            <w:tcW w:w="50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i/>
                <w:lang w:val="uk-UA"/>
              </w:rPr>
            </w:pPr>
            <w:r w:rsidRPr="00B405E7">
              <w:rPr>
                <w:i/>
                <w:lang w:val="uk-UA"/>
              </w:rPr>
              <w:t>2</w:t>
            </w:r>
          </w:p>
        </w:tc>
        <w:tc>
          <w:tcPr>
            <w:tcW w:w="3038"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i/>
                <w:lang w:val="uk-UA"/>
              </w:rPr>
            </w:pPr>
            <w:r w:rsidRPr="00B405E7">
              <w:rPr>
                <w:i/>
                <w:lang w:val="uk-UA"/>
              </w:rPr>
              <w:t>Показники продукту</w:t>
            </w:r>
          </w:p>
        </w:tc>
        <w:tc>
          <w:tcPr>
            <w:tcW w:w="1058" w:type="dxa"/>
            <w:gridSpan w:val="2"/>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p>
        </w:tc>
        <w:tc>
          <w:tcPr>
            <w:tcW w:w="123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6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231"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4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17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384"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289"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snapToGrid w:val="0"/>
              <w:jc w:val="center"/>
              <w:rPr>
                <w:lang w:val="uk-UA"/>
              </w:rPr>
            </w:pPr>
          </w:p>
        </w:tc>
      </w:tr>
      <w:tr w:rsidR="00B405E7" w:rsidRPr="00B405E7" w:rsidTr="00425DA9">
        <w:tc>
          <w:tcPr>
            <w:tcW w:w="50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2.1</w:t>
            </w:r>
          </w:p>
        </w:tc>
        <w:tc>
          <w:tcPr>
            <w:tcW w:w="3038"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rStyle w:val="1"/>
                <w:sz w:val="22"/>
                <w:szCs w:val="22"/>
                <w:lang w:val="uk-UA"/>
              </w:rPr>
            </w:pPr>
            <w:r w:rsidRPr="00B405E7">
              <w:rPr>
                <w:rStyle w:val="1"/>
                <w:sz w:val="22"/>
                <w:szCs w:val="22"/>
                <w:lang w:val="uk-UA"/>
              </w:rPr>
              <w:t xml:space="preserve"> Протяжність контактної мережі, яку планується замінити( контактний дріт з спецчастинами) </w:t>
            </w:r>
          </w:p>
        </w:tc>
        <w:tc>
          <w:tcPr>
            <w:tcW w:w="1058" w:type="dxa"/>
            <w:gridSpan w:val="2"/>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км</w:t>
            </w:r>
          </w:p>
        </w:tc>
        <w:tc>
          <w:tcPr>
            <w:tcW w:w="123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6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6,0</w:t>
            </w:r>
          </w:p>
        </w:tc>
        <w:tc>
          <w:tcPr>
            <w:tcW w:w="1231"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4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5,35</w:t>
            </w:r>
          </w:p>
        </w:tc>
        <w:tc>
          <w:tcPr>
            <w:tcW w:w="117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384"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9,3</w:t>
            </w:r>
          </w:p>
        </w:tc>
        <w:tc>
          <w:tcPr>
            <w:tcW w:w="1289"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snapToGrid w:val="0"/>
              <w:jc w:val="center"/>
              <w:rPr>
                <w:lang w:val="uk-UA"/>
              </w:rPr>
            </w:pPr>
            <w:r w:rsidRPr="00B405E7">
              <w:rPr>
                <w:lang w:val="uk-UA"/>
              </w:rPr>
              <w:t>10,5</w:t>
            </w:r>
          </w:p>
        </w:tc>
      </w:tr>
      <w:tr w:rsidR="00B405E7" w:rsidRPr="00B405E7" w:rsidTr="00425DA9">
        <w:tc>
          <w:tcPr>
            <w:tcW w:w="50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2.2</w:t>
            </w:r>
          </w:p>
        </w:tc>
        <w:tc>
          <w:tcPr>
            <w:tcW w:w="3038"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rStyle w:val="1"/>
                <w:sz w:val="22"/>
                <w:szCs w:val="22"/>
                <w:lang w:val="uk-UA"/>
              </w:rPr>
            </w:pPr>
            <w:r w:rsidRPr="00B405E7">
              <w:rPr>
                <w:rStyle w:val="1"/>
                <w:sz w:val="22"/>
                <w:szCs w:val="22"/>
                <w:lang w:val="uk-UA"/>
              </w:rPr>
              <w:t xml:space="preserve">Контактні опори, </w:t>
            </w:r>
            <w:r w:rsidRPr="00B405E7">
              <w:rPr>
                <w:rStyle w:val="1"/>
                <w:sz w:val="22"/>
                <w:lang w:val="uk-UA"/>
              </w:rPr>
              <w:t>що</w:t>
            </w:r>
            <w:r w:rsidRPr="00B405E7">
              <w:rPr>
                <w:rStyle w:val="1"/>
                <w:sz w:val="22"/>
                <w:szCs w:val="22"/>
                <w:lang w:val="uk-UA"/>
              </w:rPr>
              <w:t xml:space="preserve"> планується замінити </w:t>
            </w:r>
          </w:p>
        </w:tc>
        <w:tc>
          <w:tcPr>
            <w:tcW w:w="1058" w:type="dxa"/>
            <w:gridSpan w:val="2"/>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одиниць</w:t>
            </w:r>
          </w:p>
        </w:tc>
        <w:tc>
          <w:tcPr>
            <w:tcW w:w="1232"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460"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r w:rsidRPr="00B405E7">
              <w:rPr>
                <w:lang w:val="uk-UA"/>
              </w:rPr>
              <w:t>35</w:t>
            </w:r>
          </w:p>
        </w:tc>
        <w:tc>
          <w:tcPr>
            <w:tcW w:w="1231"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443"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r w:rsidRPr="00B405E7">
              <w:rPr>
                <w:lang w:val="uk-UA"/>
              </w:rPr>
              <w:t>35</w:t>
            </w:r>
          </w:p>
        </w:tc>
        <w:tc>
          <w:tcPr>
            <w:tcW w:w="1173"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384"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r w:rsidRPr="00B405E7">
              <w:rPr>
                <w:lang w:val="uk-UA"/>
              </w:rPr>
              <w:t>35</w:t>
            </w:r>
          </w:p>
        </w:tc>
        <w:tc>
          <w:tcPr>
            <w:tcW w:w="1289"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832" w:type="dxa"/>
            <w:tcBorders>
              <w:top w:val="single" w:sz="4" w:space="0" w:color="000000"/>
              <w:left w:val="single" w:sz="4" w:space="0" w:color="000000"/>
              <w:bottom w:val="single" w:sz="4" w:space="0" w:color="000000"/>
              <w:right w:val="single" w:sz="4" w:space="0" w:color="000000"/>
            </w:tcBorders>
            <w:shd w:val="clear" w:color="auto" w:fill="FFFFFF"/>
          </w:tcPr>
          <w:p w:rsidR="00B405E7" w:rsidRPr="00B405E7" w:rsidRDefault="00B405E7" w:rsidP="00C968D0">
            <w:pPr>
              <w:snapToGrid w:val="0"/>
              <w:jc w:val="center"/>
              <w:rPr>
                <w:lang w:val="uk-UA"/>
              </w:rPr>
            </w:pPr>
            <w:r w:rsidRPr="00B405E7">
              <w:rPr>
                <w:lang w:val="uk-UA"/>
              </w:rPr>
              <w:t>35</w:t>
            </w:r>
          </w:p>
        </w:tc>
      </w:tr>
      <w:tr w:rsidR="00B405E7" w:rsidRPr="00B405E7" w:rsidTr="00425DA9">
        <w:tc>
          <w:tcPr>
            <w:tcW w:w="50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2.3</w:t>
            </w:r>
          </w:p>
        </w:tc>
        <w:tc>
          <w:tcPr>
            <w:tcW w:w="3038"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Встановлення опор  при будівництві  нових тролейбусних  ліній</w:t>
            </w:r>
          </w:p>
        </w:tc>
        <w:tc>
          <w:tcPr>
            <w:tcW w:w="1058" w:type="dxa"/>
            <w:gridSpan w:val="2"/>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одиниць</w:t>
            </w:r>
          </w:p>
        </w:tc>
        <w:tc>
          <w:tcPr>
            <w:tcW w:w="1232"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460"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r w:rsidRPr="00B405E7">
              <w:rPr>
                <w:lang w:val="uk-UA"/>
              </w:rPr>
              <w:t>164</w:t>
            </w:r>
          </w:p>
        </w:tc>
        <w:tc>
          <w:tcPr>
            <w:tcW w:w="1231"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443"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r w:rsidRPr="00B405E7">
              <w:rPr>
                <w:lang w:val="uk-UA"/>
              </w:rPr>
              <w:t>95</w:t>
            </w:r>
          </w:p>
        </w:tc>
        <w:tc>
          <w:tcPr>
            <w:tcW w:w="1173"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384"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r w:rsidRPr="00B405E7">
              <w:rPr>
                <w:lang w:val="uk-UA"/>
              </w:rPr>
              <w:t>51</w:t>
            </w:r>
          </w:p>
        </w:tc>
        <w:tc>
          <w:tcPr>
            <w:tcW w:w="1289"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832" w:type="dxa"/>
            <w:tcBorders>
              <w:top w:val="single" w:sz="4" w:space="0" w:color="000000"/>
              <w:left w:val="single" w:sz="4" w:space="0" w:color="000000"/>
              <w:bottom w:val="single" w:sz="4" w:space="0" w:color="000000"/>
              <w:right w:val="single" w:sz="4" w:space="0" w:color="000000"/>
            </w:tcBorders>
            <w:shd w:val="clear" w:color="auto" w:fill="FFFFFF"/>
          </w:tcPr>
          <w:p w:rsidR="00B405E7" w:rsidRPr="00B405E7" w:rsidRDefault="00B405E7" w:rsidP="00C968D0">
            <w:pPr>
              <w:snapToGrid w:val="0"/>
              <w:jc w:val="center"/>
              <w:rPr>
                <w:lang w:val="uk-UA"/>
              </w:rPr>
            </w:pPr>
            <w:r w:rsidRPr="00B405E7">
              <w:rPr>
                <w:lang w:val="uk-UA"/>
              </w:rPr>
              <w:t>0</w:t>
            </w:r>
          </w:p>
        </w:tc>
      </w:tr>
      <w:tr w:rsidR="00B405E7" w:rsidRPr="00B405E7" w:rsidTr="00425DA9">
        <w:tc>
          <w:tcPr>
            <w:tcW w:w="50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i/>
                <w:lang w:val="uk-UA"/>
              </w:rPr>
            </w:pPr>
            <w:r w:rsidRPr="00B405E7">
              <w:rPr>
                <w:i/>
                <w:lang w:val="uk-UA"/>
              </w:rPr>
              <w:t>3</w:t>
            </w:r>
          </w:p>
        </w:tc>
        <w:tc>
          <w:tcPr>
            <w:tcW w:w="3038"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i/>
                <w:lang w:val="uk-UA"/>
              </w:rPr>
            </w:pPr>
            <w:r w:rsidRPr="00B405E7">
              <w:rPr>
                <w:i/>
                <w:lang w:val="uk-UA"/>
              </w:rPr>
              <w:t>Показники ефективності</w:t>
            </w:r>
          </w:p>
        </w:tc>
        <w:tc>
          <w:tcPr>
            <w:tcW w:w="1058" w:type="dxa"/>
            <w:gridSpan w:val="2"/>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p>
        </w:tc>
        <w:tc>
          <w:tcPr>
            <w:tcW w:w="1232"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460"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231"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443"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173"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384"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289"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832" w:type="dxa"/>
            <w:tcBorders>
              <w:top w:val="single" w:sz="4" w:space="0" w:color="000000"/>
              <w:left w:val="single" w:sz="4" w:space="0" w:color="000000"/>
              <w:bottom w:val="single" w:sz="4" w:space="0" w:color="000000"/>
              <w:right w:val="single" w:sz="4" w:space="0" w:color="000000"/>
            </w:tcBorders>
            <w:shd w:val="clear" w:color="auto" w:fill="FFFFFF"/>
          </w:tcPr>
          <w:p w:rsidR="00B405E7" w:rsidRPr="00B405E7" w:rsidRDefault="00B405E7" w:rsidP="00C968D0">
            <w:pPr>
              <w:snapToGrid w:val="0"/>
              <w:jc w:val="center"/>
              <w:rPr>
                <w:lang w:val="uk-UA"/>
              </w:rPr>
            </w:pPr>
          </w:p>
        </w:tc>
      </w:tr>
      <w:tr w:rsidR="00B405E7" w:rsidRPr="00B405E7" w:rsidTr="00425DA9">
        <w:tc>
          <w:tcPr>
            <w:tcW w:w="50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3.1</w:t>
            </w:r>
          </w:p>
        </w:tc>
        <w:tc>
          <w:tcPr>
            <w:tcW w:w="3038"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rStyle w:val="1"/>
                <w:sz w:val="22"/>
                <w:szCs w:val="22"/>
                <w:lang w:val="uk-UA"/>
              </w:rPr>
            </w:pPr>
            <w:r w:rsidRPr="00B405E7">
              <w:rPr>
                <w:rStyle w:val="1"/>
                <w:sz w:val="22"/>
                <w:szCs w:val="22"/>
                <w:lang w:val="uk-UA"/>
              </w:rPr>
              <w:t xml:space="preserve">Середня вартість заміни одного  кілометру контактної мережі (контактний дріт з спецчастинами) </w:t>
            </w:r>
          </w:p>
        </w:tc>
        <w:tc>
          <w:tcPr>
            <w:tcW w:w="1058" w:type="dxa"/>
            <w:gridSpan w:val="2"/>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тис. грн./ км</w:t>
            </w:r>
          </w:p>
        </w:tc>
        <w:tc>
          <w:tcPr>
            <w:tcW w:w="1232"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shd w:val="clear" w:color="auto" w:fill="FFFF00"/>
                <w:lang w:val="uk-UA"/>
              </w:rPr>
            </w:pPr>
          </w:p>
        </w:tc>
        <w:tc>
          <w:tcPr>
            <w:tcW w:w="1460"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shd w:val="clear" w:color="auto" w:fill="FFFFFF"/>
                <w:lang w:val="uk-UA"/>
              </w:rPr>
            </w:pPr>
            <w:r w:rsidRPr="00B405E7">
              <w:rPr>
                <w:shd w:val="clear" w:color="auto" w:fill="FFFFFF"/>
                <w:lang w:val="uk-UA"/>
              </w:rPr>
              <w:t>283,8</w:t>
            </w:r>
          </w:p>
        </w:tc>
        <w:tc>
          <w:tcPr>
            <w:tcW w:w="1231"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shd w:val="clear" w:color="auto" w:fill="FFFF00"/>
                <w:lang w:val="uk-UA"/>
              </w:rPr>
            </w:pPr>
          </w:p>
        </w:tc>
        <w:tc>
          <w:tcPr>
            <w:tcW w:w="1443"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shd w:val="clear" w:color="auto" w:fill="FFFFFF"/>
                <w:lang w:val="uk-UA"/>
              </w:rPr>
            </w:pPr>
            <w:r w:rsidRPr="00B405E7">
              <w:rPr>
                <w:shd w:val="clear" w:color="auto" w:fill="FFFFFF"/>
                <w:lang w:val="uk-UA"/>
              </w:rPr>
              <w:t>283,2</w:t>
            </w:r>
          </w:p>
        </w:tc>
        <w:tc>
          <w:tcPr>
            <w:tcW w:w="1173"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shd w:val="clear" w:color="auto" w:fill="FFFF00"/>
                <w:lang w:val="uk-UA"/>
              </w:rPr>
            </w:pPr>
          </w:p>
        </w:tc>
        <w:tc>
          <w:tcPr>
            <w:tcW w:w="1384"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shd w:val="clear" w:color="auto" w:fill="FFFFFF"/>
                <w:lang w:val="uk-UA"/>
              </w:rPr>
            </w:pPr>
            <w:r w:rsidRPr="00B405E7">
              <w:rPr>
                <w:shd w:val="clear" w:color="auto" w:fill="FFFFFF"/>
                <w:lang w:val="uk-UA"/>
              </w:rPr>
              <w:t>348,1</w:t>
            </w:r>
          </w:p>
        </w:tc>
        <w:tc>
          <w:tcPr>
            <w:tcW w:w="1289"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shd w:val="clear" w:color="auto" w:fill="FFFF00"/>
                <w:lang w:val="uk-UA"/>
              </w:rPr>
            </w:pPr>
          </w:p>
        </w:tc>
        <w:tc>
          <w:tcPr>
            <w:tcW w:w="1832" w:type="dxa"/>
            <w:tcBorders>
              <w:top w:val="single" w:sz="4" w:space="0" w:color="000000"/>
              <w:left w:val="single" w:sz="4" w:space="0" w:color="000000"/>
              <w:bottom w:val="single" w:sz="4" w:space="0" w:color="000000"/>
              <w:right w:val="single" w:sz="4" w:space="0" w:color="000000"/>
            </w:tcBorders>
            <w:shd w:val="clear" w:color="auto" w:fill="FFFFFF"/>
          </w:tcPr>
          <w:p w:rsidR="00B405E7" w:rsidRPr="00B405E7" w:rsidRDefault="00B405E7" w:rsidP="00C968D0">
            <w:pPr>
              <w:snapToGrid w:val="0"/>
              <w:jc w:val="center"/>
              <w:rPr>
                <w:shd w:val="clear" w:color="auto" w:fill="FFFFFF"/>
                <w:lang w:val="uk-UA"/>
              </w:rPr>
            </w:pPr>
            <w:r w:rsidRPr="00B405E7">
              <w:rPr>
                <w:shd w:val="clear" w:color="auto" w:fill="FFFFFF"/>
                <w:lang w:val="uk-UA"/>
              </w:rPr>
              <w:t>348,5</w:t>
            </w:r>
          </w:p>
        </w:tc>
      </w:tr>
      <w:tr w:rsidR="00B405E7" w:rsidRPr="00B405E7" w:rsidTr="00425DA9">
        <w:tc>
          <w:tcPr>
            <w:tcW w:w="50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3.2</w:t>
            </w:r>
          </w:p>
        </w:tc>
        <w:tc>
          <w:tcPr>
            <w:tcW w:w="3038"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rStyle w:val="1"/>
                <w:sz w:val="22"/>
                <w:szCs w:val="22"/>
                <w:lang w:val="uk-UA"/>
              </w:rPr>
            </w:pPr>
            <w:r w:rsidRPr="00B405E7">
              <w:rPr>
                <w:rStyle w:val="1"/>
                <w:sz w:val="22"/>
                <w:szCs w:val="22"/>
                <w:lang w:val="uk-UA"/>
              </w:rPr>
              <w:t xml:space="preserve">Середня вартість заміни однієї контактної опори </w:t>
            </w:r>
          </w:p>
        </w:tc>
        <w:tc>
          <w:tcPr>
            <w:tcW w:w="1058" w:type="dxa"/>
            <w:gridSpan w:val="2"/>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тис. грн.</w:t>
            </w:r>
          </w:p>
        </w:tc>
        <w:tc>
          <w:tcPr>
            <w:tcW w:w="1232"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460"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shd w:val="clear" w:color="auto" w:fill="FFFFFF"/>
                <w:lang w:val="uk-UA"/>
              </w:rPr>
            </w:pPr>
            <w:r w:rsidRPr="00B405E7">
              <w:rPr>
                <w:shd w:val="clear" w:color="auto" w:fill="FFFFFF"/>
                <w:lang w:val="uk-UA"/>
              </w:rPr>
              <w:t>13,1</w:t>
            </w:r>
          </w:p>
        </w:tc>
        <w:tc>
          <w:tcPr>
            <w:tcW w:w="1231"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shd w:val="clear" w:color="auto" w:fill="FFFFFF"/>
                <w:lang w:val="uk-UA"/>
              </w:rPr>
            </w:pPr>
          </w:p>
        </w:tc>
        <w:tc>
          <w:tcPr>
            <w:tcW w:w="1443"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shd w:val="clear" w:color="auto" w:fill="FFFFFF"/>
                <w:lang w:val="uk-UA"/>
              </w:rPr>
            </w:pPr>
            <w:r w:rsidRPr="00B405E7">
              <w:rPr>
                <w:shd w:val="clear" w:color="auto" w:fill="FFFFFF"/>
                <w:lang w:val="uk-UA"/>
              </w:rPr>
              <w:t>14,7</w:t>
            </w:r>
          </w:p>
        </w:tc>
        <w:tc>
          <w:tcPr>
            <w:tcW w:w="1173"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shd w:val="clear" w:color="auto" w:fill="FFFFFF"/>
                <w:lang w:val="uk-UA"/>
              </w:rPr>
            </w:pPr>
          </w:p>
        </w:tc>
        <w:tc>
          <w:tcPr>
            <w:tcW w:w="1384"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shd w:val="clear" w:color="auto" w:fill="FFFFFF"/>
                <w:lang w:val="uk-UA"/>
              </w:rPr>
            </w:pPr>
            <w:r w:rsidRPr="00B405E7">
              <w:rPr>
                <w:shd w:val="clear" w:color="auto" w:fill="FFFFFF"/>
                <w:lang w:val="uk-UA"/>
              </w:rPr>
              <w:t>16,2</w:t>
            </w:r>
          </w:p>
        </w:tc>
        <w:tc>
          <w:tcPr>
            <w:tcW w:w="1289"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shd w:val="clear" w:color="auto" w:fill="FFFFFF"/>
                <w:lang w:val="uk-UA"/>
              </w:rPr>
            </w:pPr>
          </w:p>
        </w:tc>
        <w:tc>
          <w:tcPr>
            <w:tcW w:w="1832" w:type="dxa"/>
            <w:tcBorders>
              <w:top w:val="single" w:sz="4" w:space="0" w:color="000000"/>
              <w:left w:val="single" w:sz="4" w:space="0" w:color="000000"/>
              <w:bottom w:val="single" w:sz="4" w:space="0" w:color="000000"/>
              <w:right w:val="single" w:sz="4" w:space="0" w:color="000000"/>
            </w:tcBorders>
            <w:shd w:val="clear" w:color="auto" w:fill="FFFFFF"/>
          </w:tcPr>
          <w:p w:rsidR="00B405E7" w:rsidRPr="00B405E7" w:rsidRDefault="00B405E7" w:rsidP="00C968D0">
            <w:pPr>
              <w:snapToGrid w:val="0"/>
              <w:jc w:val="center"/>
              <w:rPr>
                <w:shd w:val="clear" w:color="auto" w:fill="FFFFFF"/>
                <w:lang w:val="uk-UA"/>
              </w:rPr>
            </w:pPr>
            <w:r w:rsidRPr="00B405E7">
              <w:rPr>
                <w:shd w:val="clear" w:color="auto" w:fill="FFFFFF"/>
                <w:lang w:val="uk-UA"/>
              </w:rPr>
              <w:t>18</w:t>
            </w:r>
          </w:p>
        </w:tc>
      </w:tr>
      <w:tr w:rsidR="00B405E7" w:rsidRPr="00B405E7" w:rsidTr="00425DA9">
        <w:tc>
          <w:tcPr>
            <w:tcW w:w="50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i/>
                <w:lang w:val="uk-UA"/>
              </w:rPr>
            </w:pPr>
            <w:r w:rsidRPr="00B405E7">
              <w:rPr>
                <w:i/>
                <w:lang w:val="uk-UA"/>
              </w:rPr>
              <w:lastRenderedPageBreak/>
              <w:t>4</w:t>
            </w:r>
          </w:p>
        </w:tc>
        <w:tc>
          <w:tcPr>
            <w:tcW w:w="3038"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i/>
                <w:lang w:val="uk-UA"/>
              </w:rPr>
            </w:pPr>
            <w:r w:rsidRPr="00B405E7">
              <w:rPr>
                <w:i/>
                <w:lang w:val="uk-UA"/>
              </w:rPr>
              <w:t>Показники якості</w:t>
            </w:r>
          </w:p>
        </w:tc>
        <w:tc>
          <w:tcPr>
            <w:tcW w:w="1058" w:type="dxa"/>
            <w:gridSpan w:val="2"/>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p>
        </w:tc>
        <w:tc>
          <w:tcPr>
            <w:tcW w:w="123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6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231"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4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17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384"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289"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snapToGrid w:val="0"/>
              <w:jc w:val="center"/>
              <w:rPr>
                <w:lang w:val="uk-UA"/>
              </w:rPr>
            </w:pPr>
          </w:p>
        </w:tc>
      </w:tr>
      <w:tr w:rsidR="00B405E7" w:rsidRPr="00B405E7" w:rsidTr="00425DA9">
        <w:tc>
          <w:tcPr>
            <w:tcW w:w="50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4.1</w:t>
            </w:r>
          </w:p>
        </w:tc>
        <w:tc>
          <w:tcPr>
            <w:tcW w:w="3038"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rStyle w:val="1"/>
                <w:sz w:val="22"/>
                <w:szCs w:val="22"/>
                <w:lang w:val="uk-UA"/>
              </w:rPr>
            </w:pPr>
            <w:r w:rsidRPr="00B405E7">
              <w:rPr>
                <w:rStyle w:val="1"/>
                <w:sz w:val="22"/>
                <w:szCs w:val="22"/>
                <w:lang w:val="uk-UA"/>
              </w:rPr>
              <w:t>Відсоток  заміненої контактної мережі  до потреби</w:t>
            </w:r>
          </w:p>
        </w:tc>
        <w:tc>
          <w:tcPr>
            <w:tcW w:w="1058" w:type="dxa"/>
            <w:gridSpan w:val="2"/>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w:t>
            </w:r>
          </w:p>
        </w:tc>
        <w:tc>
          <w:tcPr>
            <w:tcW w:w="123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6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100</w:t>
            </w:r>
          </w:p>
        </w:tc>
        <w:tc>
          <w:tcPr>
            <w:tcW w:w="1231"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4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100</w:t>
            </w:r>
          </w:p>
        </w:tc>
        <w:tc>
          <w:tcPr>
            <w:tcW w:w="117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384"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100</w:t>
            </w:r>
          </w:p>
        </w:tc>
        <w:tc>
          <w:tcPr>
            <w:tcW w:w="1289"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832" w:type="dxa"/>
            <w:tcBorders>
              <w:top w:val="single" w:sz="4" w:space="0" w:color="000000"/>
              <w:left w:val="single" w:sz="4" w:space="0" w:color="000000"/>
              <w:bottom w:val="single" w:sz="4" w:space="0" w:color="000000"/>
              <w:right w:val="single" w:sz="4" w:space="0" w:color="000000"/>
            </w:tcBorders>
            <w:shd w:val="clear" w:color="auto" w:fill="FFFFFF"/>
          </w:tcPr>
          <w:p w:rsidR="00B405E7" w:rsidRPr="00B405E7" w:rsidRDefault="00B405E7" w:rsidP="00C968D0">
            <w:pPr>
              <w:snapToGrid w:val="0"/>
              <w:jc w:val="center"/>
              <w:rPr>
                <w:lang w:val="uk-UA"/>
              </w:rPr>
            </w:pPr>
            <w:r w:rsidRPr="00B405E7">
              <w:rPr>
                <w:lang w:val="uk-UA"/>
              </w:rPr>
              <w:t>100</w:t>
            </w:r>
          </w:p>
        </w:tc>
      </w:tr>
      <w:tr w:rsidR="00B405E7" w:rsidRPr="00B405E7" w:rsidTr="00425DA9">
        <w:tc>
          <w:tcPr>
            <w:tcW w:w="50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4.2</w:t>
            </w:r>
          </w:p>
        </w:tc>
        <w:tc>
          <w:tcPr>
            <w:tcW w:w="3038"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rStyle w:val="1"/>
                <w:sz w:val="22"/>
                <w:szCs w:val="22"/>
                <w:lang w:val="uk-UA"/>
              </w:rPr>
            </w:pPr>
            <w:r w:rsidRPr="00B405E7">
              <w:rPr>
                <w:rStyle w:val="1"/>
                <w:sz w:val="22"/>
                <w:szCs w:val="22"/>
                <w:lang w:val="uk-UA"/>
              </w:rPr>
              <w:t>Відсоток  замінених  опор  до потреби</w:t>
            </w:r>
          </w:p>
        </w:tc>
        <w:tc>
          <w:tcPr>
            <w:tcW w:w="1058" w:type="dxa"/>
            <w:gridSpan w:val="2"/>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w:t>
            </w:r>
          </w:p>
        </w:tc>
        <w:tc>
          <w:tcPr>
            <w:tcW w:w="123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6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100</w:t>
            </w:r>
          </w:p>
        </w:tc>
        <w:tc>
          <w:tcPr>
            <w:tcW w:w="1231"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4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100</w:t>
            </w:r>
          </w:p>
        </w:tc>
        <w:tc>
          <w:tcPr>
            <w:tcW w:w="117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384"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100</w:t>
            </w:r>
          </w:p>
        </w:tc>
        <w:tc>
          <w:tcPr>
            <w:tcW w:w="1289" w:type="dxa"/>
            <w:tcBorders>
              <w:top w:val="single" w:sz="4" w:space="0" w:color="000000"/>
              <w:left w:val="single" w:sz="4" w:space="0" w:color="000000"/>
              <w:bottom w:val="single" w:sz="4" w:space="0" w:color="000000"/>
            </w:tcBorders>
            <w:shd w:val="clear" w:color="auto" w:fill="FFFFFF"/>
          </w:tcPr>
          <w:p w:rsidR="00B405E7" w:rsidRPr="00B405E7" w:rsidRDefault="00B405E7" w:rsidP="00C968D0">
            <w:pPr>
              <w:snapToGrid w:val="0"/>
              <w:jc w:val="center"/>
              <w:rPr>
                <w:lang w:val="uk-UA"/>
              </w:rPr>
            </w:pPr>
          </w:p>
        </w:tc>
        <w:tc>
          <w:tcPr>
            <w:tcW w:w="1832" w:type="dxa"/>
            <w:tcBorders>
              <w:top w:val="single" w:sz="4" w:space="0" w:color="000000"/>
              <w:left w:val="single" w:sz="4" w:space="0" w:color="000000"/>
              <w:bottom w:val="single" w:sz="4" w:space="0" w:color="000000"/>
              <w:right w:val="single" w:sz="4" w:space="0" w:color="000000"/>
            </w:tcBorders>
            <w:shd w:val="clear" w:color="auto" w:fill="FFFFFF"/>
          </w:tcPr>
          <w:p w:rsidR="00B405E7" w:rsidRPr="00B405E7" w:rsidRDefault="00B405E7" w:rsidP="00C968D0">
            <w:pPr>
              <w:snapToGrid w:val="0"/>
              <w:jc w:val="center"/>
              <w:rPr>
                <w:lang w:val="uk-UA"/>
              </w:rPr>
            </w:pPr>
            <w:r w:rsidRPr="00B405E7">
              <w:rPr>
                <w:lang w:val="uk-UA"/>
              </w:rPr>
              <w:t>100</w:t>
            </w:r>
          </w:p>
        </w:tc>
      </w:tr>
      <w:tr w:rsidR="00B405E7" w:rsidRPr="00B405E7" w:rsidTr="00425DA9">
        <w:tc>
          <w:tcPr>
            <w:tcW w:w="7288" w:type="dxa"/>
            <w:gridSpan w:val="6"/>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b/>
                <w:lang w:val="uk-UA"/>
              </w:rPr>
            </w:pPr>
            <w:r w:rsidRPr="00B405E7">
              <w:rPr>
                <w:b/>
                <w:lang w:val="uk-UA"/>
              </w:rPr>
              <w:t>Капітальний ремонт рухомого складу</w:t>
            </w:r>
          </w:p>
        </w:tc>
        <w:tc>
          <w:tcPr>
            <w:tcW w:w="1231"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4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17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384"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289"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snapToGrid w:val="0"/>
              <w:jc w:val="center"/>
              <w:rPr>
                <w:lang w:val="uk-UA"/>
              </w:rPr>
            </w:pPr>
          </w:p>
        </w:tc>
      </w:tr>
      <w:tr w:rsidR="00B405E7" w:rsidRPr="00B405E7" w:rsidTr="00425DA9">
        <w:tc>
          <w:tcPr>
            <w:tcW w:w="50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i/>
                <w:lang w:val="uk-UA"/>
              </w:rPr>
            </w:pPr>
            <w:r w:rsidRPr="00B405E7">
              <w:rPr>
                <w:i/>
                <w:lang w:val="uk-UA"/>
              </w:rPr>
              <w:t>1</w:t>
            </w:r>
          </w:p>
        </w:tc>
        <w:tc>
          <w:tcPr>
            <w:tcW w:w="3038"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i/>
                <w:lang w:val="uk-UA"/>
              </w:rPr>
            </w:pPr>
            <w:r w:rsidRPr="00B405E7">
              <w:rPr>
                <w:i/>
                <w:lang w:val="uk-UA"/>
              </w:rPr>
              <w:t>Показники затрат</w:t>
            </w:r>
          </w:p>
        </w:tc>
        <w:tc>
          <w:tcPr>
            <w:tcW w:w="1058" w:type="dxa"/>
            <w:gridSpan w:val="2"/>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p>
        </w:tc>
        <w:tc>
          <w:tcPr>
            <w:tcW w:w="123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6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231"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4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17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384"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289"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snapToGrid w:val="0"/>
              <w:jc w:val="center"/>
              <w:rPr>
                <w:lang w:val="uk-UA"/>
              </w:rPr>
            </w:pPr>
          </w:p>
        </w:tc>
      </w:tr>
      <w:tr w:rsidR="00B405E7" w:rsidRPr="00B405E7" w:rsidTr="00425DA9">
        <w:tc>
          <w:tcPr>
            <w:tcW w:w="50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1.1</w:t>
            </w:r>
          </w:p>
        </w:tc>
        <w:tc>
          <w:tcPr>
            <w:tcW w:w="3038"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rStyle w:val="1"/>
                <w:sz w:val="22"/>
                <w:szCs w:val="22"/>
                <w:lang w:val="uk-UA"/>
              </w:rPr>
            </w:pPr>
            <w:r w:rsidRPr="00B405E7">
              <w:rPr>
                <w:rStyle w:val="1"/>
                <w:sz w:val="22"/>
                <w:szCs w:val="22"/>
                <w:lang w:val="uk-UA"/>
              </w:rPr>
              <w:t>Тролейбуси  на балансі підприємства</w:t>
            </w:r>
          </w:p>
        </w:tc>
        <w:tc>
          <w:tcPr>
            <w:tcW w:w="1058" w:type="dxa"/>
            <w:gridSpan w:val="2"/>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одиниць</w:t>
            </w:r>
          </w:p>
        </w:tc>
        <w:tc>
          <w:tcPr>
            <w:tcW w:w="123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6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100</w:t>
            </w:r>
          </w:p>
        </w:tc>
        <w:tc>
          <w:tcPr>
            <w:tcW w:w="1231"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4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100</w:t>
            </w:r>
          </w:p>
        </w:tc>
        <w:tc>
          <w:tcPr>
            <w:tcW w:w="117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384"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100</w:t>
            </w:r>
          </w:p>
        </w:tc>
        <w:tc>
          <w:tcPr>
            <w:tcW w:w="1289"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snapToGrid w:val="0"/>
              <w:jc w:val="center"/>
              <w:rPr>
                <w:lang w:val="uk-UA"/>
              </w:rPr>
            </w:pPr>
            <w:r w:rsidRPr="00B405E7">
              <w:rPr>
                <w:lang w:val="uk-UA"/>
              </w:rPr>
              <w:t>100</w:t>
            </w:r>
          </w:p>
        </w:tc>
      </w:tr>
      <w:tr w:rsidR="00B405E7" w:rsidRPr="00B405E7" w:rsidTr="00425DA9">
        <w:tc>
          <w:tcPr>
            <w:tcW w:w="50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1.2</w:t>
            </w:r>
          </w:p>
        </w:tc>
        <w:tc>
          <w:tcPr>
            <w:tcW w:w="3038"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rStyle w:val="1"/>
                <w:sz w:val="22"/>
                <w:szCs w:val="22"/>
                <w:lang w:val="uk-UA"/>
              </w:rPr>
            </w:pPr>
            <w:r w:rsidRPr="00B405E7">
              <w:rPr>
                <w:rStyle w:val="1"/>
                <w:sz w:val="22"/>
                <w:szCs w:val="22"/>
                <w:lang w:val="uk-UA"/>
              </w:rPr>
              <w:t xml:space="preserve"> Тролейбуси, що відпрацювали свій ресурс</w:t>
            </w:r>
          </w:p>
        </w:tc>
        <w:tc>
          <w:tcPr>
            <w:tcW w:w="1058" w:type="dxa"/>
            <w:gridSpan w:val="2"/>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одиниць</w:t>
            </w:r>
          </w:p>
        </w:tc>
        <w:tc>
          <w:tcPr>
            <w:tcW w:w="123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6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72</w:t>
            </w:r>
          </w:p>
        </w:tc>
        <w:tc>
          <w:tcPr>
            <w:tcW w:w="1231"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4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60</w:t>
            </w:r>
          </w:p>
        </w:tc>
        <w:tc>
          <w:tcPr>
            <w:tcW w:w="117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384"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48</w:t>
            </w:r>
          </w:p>
        </w:tc>
        <w:tc>
          <w:tcPr>
            <w:tcW w:w="1289"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snapToGrid w:val="0"/>
              <w:jc w:val="center"/>
              <w:rPr>
                <w:lang w:val="uk-UA"/>
              </w:rPr>
            </w:pPr>
            <w:r w:rsidRPr="00B405E7">
              <w:rPr>
                <w:lang w:val="uk-UA"/>
              </w:rPr>
              <w:t>36</w:t>
            </w:r>
          </w:p>
        </w:tc>
      </w:tr>
      <w:tr w:rsidR="00B405E7" w:rsidRPr="00B405E7" w:rsidTr="00425DA9">
        <w:tc>
          <w:tcPr>
            <w:tcW w:w="50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1.3</w:t>
            </w:r>
          </w:p>
        </w:tc>
        <w:tc>
          <w:tcPr>
            <w:tcW w:w="3038"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rStyle w:val="1"/>
                <w:sz w:val="22"/>
                <w:szCs w:val="22"/>
                <w:lang w:val="uk-UA"/>
              </w:rPr>
            </w:pPr>
            <w:r w:rsidRPr="00B405E7">
              <w:rPr>
                <w:rStyle w:val="1"/>
                <w:sz w:val="22"/>
                <w:szCs w:val="22"/>
                <w:lang w:val="uk-UA"/>
              </w:rPr>
              <w:t>Потреба капітальних ремонтів тролейбусам</w:t>
            </w:r>
          </w:p>
        </w:tc>
        <w:tc>
          <w:tcPr>
            <w:tcW w:w="1058" w:type="dxa"/>
            <w:gridSpan w:val="2"/>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одиниць</w:t>
            </w:r>
          </w:p>
        </w:tc>
        <w:tc>
          <w:tcPr>
            <w:tcW w:w="123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6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4</w:t>
            </w:r>
          </w:p>
        </w:tc>
        <w:tc>
          <w:tcPr>
            <w:tcW w:w="1231"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4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4</w:t>
            </w:r>
          </w:p>
        </w:tc>
        <w:tc>
          <w:tcPr>
            <w:tcW w:w="117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384"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4</w:t>
            </w:r>
          </w:p>
        </w:tc>
        <w:tc>
          <w:tcPr>
            <w:tcW w:w="1289"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snapToGrid w:val="0"/>
              <w:jc w:val="center"/>
              <w:rPr>
                <w:lang w:val="uk-UA"/>
              </w:rPr>
            </w:pPr>
            <w:r w:rsidRPr="00B405E7">
              <w:rPr>
                <w:lang w:val="uk-UA"/>
              </w:rPr>
              <w:t>4</w:t>
            </w:r>
          </w:p>
        </w:tc>
      </w:tr>
      <w:tr w:rsidR="00B405E7" w:rsidRPr="00B405E7" w:rsidTr="00425DA9">
        <w:tc>
          <w:tcPr>
            <w:tcW w:w="50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i/>
                <w:lang w:val="uk-UA"/>
              </w:rPr>
            </w:pPr>
            <w:r w:rsidRPr="00B405E7">
              <w:rPr>
                <w:i/>
                <w:lang w:val="uk-UA"/>
              </w:rPr>
              <w:t>2</w:t>
            </w:r>
          </w:p>
        </w:tc>
        <w:tc>
          <w:tcPr>
            <w:tcW w:w="3038"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i/>
                <w:lang w:val="uk-UA"/>
              </w:rPr>
            </w:pPr>
            <w:r w:rsidRPr="00B405E7">
              <w:rPr>
                <w:i/>
                <w:lang w:val="uk-UA"/>
              </w:rPr>
              <w:t>Показники продукту</w:t>
            </w:r>
          </w:p>
        </w:tc>
        <w:tc>
          <w:tcPr>
            <w:tcW w:w="1058" w:type="dxa"/>
            <w:gridSpan w:val="2"/>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p>
        </w:tc>
        <w:tc>
          <w:tcPr>
            <w:tcW w:w="123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6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231"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4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17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384"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289"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snapToGrid w:val="0"/>
              <w:jc w:val="center"/>
              <w:rPr>
                <w:lang w:val="uk-UA"/>
              </w:rPr>
            </w:pPr>
          </w:p>
        </w:tc>
      </w:tr>
      <w:tr w:rsidR="00B405E7" w:rsidRPr="00B405E7" w:rsidTr="00425DA9">
        <w:tc>
          <w:tcPr>
            <w:tcW w:w="50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2.1</w:t>
            </w:r>
          </w:p>
        </w:tc>
        <w:tc>
          <w:tcPr>
            <w:tcW w:w="3038"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rStyle w:val="1"/>
                <w:sz w:val="22"/>
                <w:szCs w:val="22"/>
                <w:lang w:val="uk-UA"/>
              </w:rPr>
            </w:pPr>
            <w:r w:rsidRPr="00B405E7">
              <w:rPr>
                <w:rStyle w:val="1"/>
                <w:sz w:val="22"/>
                <w:szCs w:val="22"/>
                <w:lang w:val="uk-UA"/>
              </w:rPr>
              <w:t>Виконання капітальних ремонтів тролейбусам</w:t>
            </w:r>
          </w:p>
        </w:tc>
        <w:tc>
          <w:tcPr>
            <w:tcW w:w="1058" w:type="dxa"/>
            <w:gridSpan w:val="2"/>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одиниць</w:t>
            </w:r>
          </w:p>
        </w:tc>
        <w:tc>
          <w:tcPr>
            <w:tcW w:w="123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6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4</w:t>
            </w:r>
          </w:p>
        </w:tc>
        <w:tc>
          <w:tcPr>
            <w:tcW w:w="1231"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4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4</w:t>
            </w:r>
          </w:p>
        </w:tc>
        <w:tc>
          <w:tcPr>
            <w:tcW w:w="117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384"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4</w:t>
            </w:r>
          </w:p>
        </w:tc>
        <w:tc>
          <w:tcPr>
            <w:tcW w:w="1289"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snapToGrid w:val="0"/>
              <w:jc w:val="center"/>
              <w:rPr>
                <w:lang w:val="uk-UA"/>
              </w:rPr>
            </w:pPr>
            <w:r w:rsidRPr="00B405E7">
              <w:rPr>
                <w:lang w:val="uk-UA"/>
              </w:rPr>
              <w:t>4</w:t>
            </w:r>
          </w:p>
        </w:tc>
      </w:tr>
      <w:tr w:rsidR="00B405E7" w:rsidRPr="00B405E7" w:rsidTr="00425DA9">
        <w:tc>
          <w:tcPr>
            <w:tcW w:w="50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i/>
                <w:lang w:val="uk-UA"/>
              </w:rPr>
            </w:pPr>
            <w:r w:rsidRPr="00B405E7">
              <w:rPr>
                <w:i/>
                <w:lang w:val="uk-UA"/>
              </w:rPr>
              <w:t>3</w:t>
            </w:r>
          </w:p>
        </w:tc>
        <w:tc>
          <w:tcPr>
            <w:tcW w:w="3038"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i/>
                <w:lang w:val="uk-UA"/>
              </w:rPr>
            </w:pPr>
            <w:r w:rsidRPr="00B405E7">
              <w:rPr>
                <w:i/>
                <w:lang w:val="uk-UA"/>
              </w:rPr>
              <w:t>Показники ефективності</w:t>
            </w:r>
          </w:p>
        </w:tc>
        <w:tc>
          <w:tcPr>
            <w:tcW w:w="1058" w:type="dxa"/>
            <w:gridSpan w:val="2"/>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p>
        </w:tc>
        <w:tc>
          <w:tcPr>
            <w:tcW w:w="123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6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231"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4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17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384"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289"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snapToGrid w:val="0"/>
              <w:jc w:val="center"/>
              <w:rPr>
                <w:lang w:val="uk-UA"/>
              </w:rPr>
            </w:pPr>
          </w:p>
        </w:tc>
      </w:tr>
      <w:tr w:rsidR="00B405E7" w:rsidRPr="00B405E7" w:rsidTr="00425DA9">
        <w:trPr>
          <w:trHeight w:val="534"/>
        </w:trPr>
        <w:tc>
          <w:tcPr>
            <w:tcW w:w="50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3.1</w:t>
            </w:r>
          </w:p>
        </w:tc>
        <w:tc>
          <w:tcPr>
            <w:tcW w:w="3038"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rStyle w:val="1"/>
                <w:sz w:val="22"/>
                <w:szCs w:val="22"/>
                <w:lang w:val="uk-UA"/>
              </w:rPr>
            </w:pPr>
            <w:r w:rsidRPr="00B405E7">
              <w:rPr>
                <w:rStyle w:val="1"/>
                <w:sz w:val="22"/>
                <w:szCs w:val="22"/>
                <w:lang w:val="uk-UA"/>
              </w:rPr>
              <w:t>Середня вартість капремонту 1  тролейбусу</w:t>
            </w:r>
          </w:p>
        </w:tc>
        <w:tc>
          <w:tcPr>
            <w:tcW w:w="1058" w:type="dxa"/>
            <w:gridSpan w:val="2"/>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тис. грн.</w:t>
            </w:r>
          </w:p>
        </w:tc>
        <w:tc>
          <w:tcPr>
            <w:tcW w:w="123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6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700</w:t>
            </w:r>
          </w:p>
        </w:tc>
        <w:tc>
          <w:tcPr>
            <w:tcW w:w="1231"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4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700</w:t>
            </w:r>
          </w:p>
        </w:tc>
        <w:tc>
          <w:tcPr>
            <w:tcW w:w="117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384"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700</w:t>
            </w:r>
          </w:p>
        </w:tc>
        <w:tc>
          <w:tcPr>
            <w:tcW w:w="1289"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snapToGrid w:val="0"/>
              <w:jc w:val="center"/>
              <w:rPr>
                <w:lang w:val="uk-UA"/>
              </w:rPr>
            </w:pPr>
            <w:r w:rsidRPr="00B405E7">
              <w:rPr>
                <w:lang w:val="uk-UA"/>
              </w:rPr>
              <w:t>700</w:t>
            </w:r>
          </w:p>
        </w:tc>
      </w:tr>
      <w:tr w:rsidR="00B405E7" w:rsidRPr="00B405E7" w:rsidTr="00425DA9">
        <w:tc>
          <w:tcPr>
            <w:tcW w:w="50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i/>
                <w:lang w:val="uk-UA"/>
              </w:rPr>
            </w:pPr>
            <w:r w:rsidRPr="00B405E7">
              <w:rPr>
                <w:i/>
                <w:lang w:val="uk-UA"/>
              </w:rPr>
              <w:t>4</w:t>
            </w:r>
          </w:p>
        </w:tc>
        <w:tc>
          <w:tcPr>
            <w:tcW w:w="3038"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i/>
                <w:lang w:val="uk-UA"/>
              </w:rPr>
            </w:pPr>
            <w:r w:rsidRPr="00B405E7">
              <w:rPr>
                <w:i/>
                <w:lang w:val="uk-UA"/>
              </w:rPr>
              <w:t>Показники якості</w:t>
            </w:r>
          </w:p>
        </w:tc>
        <w:tc>
          <w:tcPr>
            <w:tcW w:w="1058" w:type="dxa"/>
            <w:gridSpan w:val="2"/>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p>
        </w:tc>
        <w:tc>
          <w:tcPr>
            <w:tcW w:w="123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6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231"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4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17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384"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289"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snapToGrid w:val="0"/>
              <w:jc w:val="center"/>
              <w:rPr>
                <w:lang w:val="uk-UA"/>
              </w:rPr>
            </w:pPr>
          </w:p>
        </w:tc>
      </w:tr>
      <w:tr w:rsidR="00B405E7" w:rsidRPr="00B405E7" w:rsidTr="00425DA9">
        <w:tc>
          <w:tcPr>
            <w:tcW w:w="50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4.1</w:t>
            </w:r>
          </w:p>
        </w:tc>
        <w:tc>
          <w:tcPr>
            <w:tcW w:w="3038"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rStyle w:val="1"/>
                <w:sz w:val="22"/>
                <w:szCs w:val="22"/>
                <w:lang w:val="uk-UA"/>
              </w:rPr>
            </w:pPr>
            <w:r w:rsidRPr="00B405E7">
              <w:rPr>
                <w:rStyle w:val="1"/>
                <w:sz w:val="22"/>
                <w:szCs w:val="22"/>
                <w:lang w:val="uk-UA"/>
              </w:rPr>
              <w:t>Відсоток капітального  ремонту  тролейбусів до потреби</w:t>
            </w:r>
          </w:p>
        </w:tc>
        <w:tc>
          <w:tcPr>
            <w:tcW w:w="1058" w:type="dxa"/>
            <w:gridSpan w:val="2"/>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w:t>
            </w:r>
          </w:p>
        </w:tc>
        <w:tc>
          <w:tcPr>
            <w:tcW w:w="123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6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100</w:t>
            </w:r>
          </w:p>
        </w:tc>
        <w:tc>
          <w:tcPr>
            <w:tcW w:w="1231"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4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100</w:t>
            </w:r>
          </w:p>
        </w:tc>
        <w:tc>
          <w:tcPr>
            <w:tcW w:w="117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384"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100</w:t>
            </w:r>
          </w:p>
        </w:tc>
        <w:tc>
          <w:tcPr>
            <w:tcW w:w="1289"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snapToGrid w:val="0"/>
              <w:jc w:val="center"/>
              <w:rPr>
                <w:lang w:val="uk-UA"/>
              </w:rPr>
            </w:pPr>
            <w:r w:rsidRPr="00B405E7">
              <w:rPr>
                <w:lang w:val="uk-UA"/>
              </w:rPr>
              <w:t>100</w:t>
            </w:r>
          </w:p>
        </w:tc>
      </w:tr>
      <w:tr w:rsidR="00B405E7" w:rsidRPr="00B405E7" w:rsidTr="00425DA9">
        <w:tc>
          <w:tcPr>
            <w:tcW w:w="7288" w:type="dxa"/>
            <w:gridSpan w:val="6"/>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b/>
                <w:lang w:val="uk-UA"/>
              </w:rPr>
            </w:pPr>
            <w:r w:rsidRPr="00B405E7">
              <w:rPr>
                <w:b/>
                <w:lang w:val="uk-UA"/>
              </w:rPr>
              <w:t>Середній ремонт рухомого складу</w:t>
            </w:r>
          </w:p>
        </w:tc>
        <w:tc>
          <w:tcPr>
            <w:tcW w:w="1231"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4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17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p>
        </w:tc>
        <w:tc>
          <w:tcPr>
            <w:tcW w:w="1384"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p>
        </w:tc>
        <w:tc>
          <w:tcPr>
            <w:tcW w:w="1289"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snapToGrid w:val="0"/>
              <w:jc w:val="both"/>
              <w:rPr>
                <w:lang w:val="uk-UA"/>
              </w:rPr>
            </w:pPr>
          </w:p>
        </w:tc>
      </w:tr>
      <w:tr w:rsidR="00B405E7" w:rsidRPr="00B405E7" w:rsidTr="00425DA9">
        <w:tc>
          <w:tcPr>
            <w:tcW w:w="500" w:type="dxa"/>
            <w:tcBorders>
              <w:left w:val="single" w:sz="4" w:space="0" w:color="000000"/>
              <w:bottom w:val="single" w:sz="4" w:space="0" w:color="000000"/>
            </w:tcBorders>
            <w:shd w:val="clear" w:color="auto" w:fill="auto"/>
          </w:tcPr>
          <w:p w:rsidR="00B405E7" w:rsidRPr="00B405E7" w:rsidRDefault="00B405E7" w:rsidP="00C968D0">
            <w:pPr>
              <w:snapToGrid w:val="0"/>
              <w:jc w:val="both"/>
              <w:rPr>
                <w:i/>
                <w:lang w:val="uk-UA"/>
              </w:rPr>
            </w:pPr>
            <w:r w:rsidRPr="00B405E7">
              <w:rPr>
                <w:i/>
                <w:lang w:val="uk-UA"/>
              </w:rPr>
              <w:t>1</w:t>
            </w:r>
          </w:p>
        </w:tc>
        <w:tc>
          <w:tcPr>
            <w:tcW w:w="3038" w:type="dxa"/>
            <w:tcBorders>
              <w:left w:val="single" w:sz="4" w:space="0" w:color="000000"/>
              <w:bottom w:val="single" w:sz="4" w:space="0" w:color="000000"/>
            </w:tcBorders>
            <w:shd w:val="clear" w:color="auto" w:fill="auto"/>
          </w:tcPr>
          <w:p w:rsidR="00B405E7" w:rsidRPr="00B405E7" w:rsidRDefault="00B405E7" w:rsidP="00C968D0">
            <w:pPr>
              <w:snapToGrid w:val="0"/>
              <w:jc w:val="both"/>
              <w:rPr>
                <w:i/>
                <w:lang w:val="uk-UA"/>
              </w:rPr>
            </w:pPr>
            <w:r w:rsidRPr="00B405E7">
              <w:rPr>
                <w:i/>
                <w:lang w:val="uk-UA"/>
              </w:rPr>
              <w:t>Показники затрат</w:t>
            </w:r>
          </w:p>
        </w:tc>
        <w:tc>
          <w:tcPr>
            <w:tcW w:w="1058" w:type="dxa"/>
            <w:gridSpan w:val="2"/>
            <w:tcBorders>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p>
        </w:tc>
        <w:tc>
          <w:tcPr>
            <w:tcW w:w="1232" w:type="dxa"/>
            <w:tcBorders>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60" w:type="dxa"/>
            <w:tcBorders>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231" w:type="dxa"/>
            <w:tcBorders>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43" w:type="dxa"/>
            <w:tcBorders>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173" w:type="dxa"/>
            <w:tcBorders>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384" w:type="dxa"/>
            <w:tcBorders>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289" w:type="dxa"/>
            <w:tcBorders>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832" w:type="dxa"/>
            <w:tcBorders>
              <w:left w:val="single" w:sz="4" w:space="0" w:color="000000"/>
              <w:bottom w:val="single" w:sz="4" w:space="0" w:color="000000"/>
              <w:right w:val="single" w:sz="4" w:space="0" w:color="000000"/>
            </w:tcBorders>
            <w:shd w:val="clear" w:color="auto" w:fill="auto"/>
          </w:tcPr>
          <w:p w:rsidR="00B405E7" w:rsidRPr="00B405E7" w:rsidRDefault="00B405E7" w:rsidP="00C968D0">
            <w:pPr>
              <w:snapToGrid w:val="0"/>
              <w:jc w:val="center"/>
              <w:rPr>
                <w:lang w:val="uk-UA"/>
              </w:rPr>
            </w:pPr>
          </w:p>
        </w:tc>
      </w:tr>
      <w:tr w:rsidR="00B405E7" w:rsidRPr="00B405E7" w:rsidTr="00425DA9">
        <w:tc>
          <w:tcPr>
            <w:tcW w:w="500" w:type="dxa"/>
            <w:tcBorders>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1.1</w:t>
            </w:r>
          </w:p>
        </w:tc>
        <w:tc>
          <w:tcPr>
            <w:tcW w:w="3038" w:type="dxa"/>
            <w:tcBorders>
              <w:left w:val="single" w:sz="4" w:space="0" w:color="000000"/>
              <w:bottom w:val="single" w:sz="4" w:space="0" w:color="000000"/>
            </w:tcBorders>
            <w:shd w:val="clear" w:color="auto" w:fill="auto"/>
          </w:tcPr>
          <w:p w:rsidR="00B405E7" w:rsidRPr="00B405E7" w:rsidRDefault="00B405E7" w:rsidP="00C968D0">
            <w:pPr>
              <w:snapToGrid w:val="0"/>
              <w:jc w:val="both"/>
              <w:rPr>
                <w:rStyle w:val="1"/>
                <w:sz w:val="22"/>
                <w:szCs w:val="22"/>
                <w:lang w:val="uk-UA"/>
              </w:rPr>
            </w:pPr>
            <w:r w:rsidRPr="00B405E7">
              <w:rPr>
                <w:rStyle w:val="1"/>
                <w:sz w:val="22"/>
                <w:szCs w:val="22"/>
                <w:lang w:val="uk-UA"/>
              </w:rPr>
              <w:t>Тролейбуси  на балансі підприємства</w:t>
            </w:r>
          </w:p>
        </w:tc>
        <w:tc>
          <w:tcPr>
            <w:tcW w:w="1058" w:type="dxa"/>
            <w:gridSpan w:val="2"/>
            <w:tcBorders>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одиниць</w:t>
            </w:r>
          </w:p>
        </w:tc>
        <w:tc>
          <w:tcPr>
            <w:tcW w:w="1232" w:type="dxa"/>
            <w:tcBorders>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60" w:type="dxa"/>
            <w:tcBorders>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100</w:t>
            </w:r>
          </w:p>
        </w:tc>
        <w:tc>
          <w:tcPr>
            <w:tcW w:w="1231" w:type="dxa"/>
            <w:tcBorders>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43" w:type="dxa"/>
            <w:tcBorders>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100</w:t>
            </w:r>
          </w:p>
        </w:tc>
        <w:tc>
          <w:tcPr>
            <w:tcW w:w="1173" w:type="dxa"/>
            <w:tcBorders>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384" w:type="dxa"/>
            <w:tcBorders>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100</w:t>
            </w:r>
          </w:p>
        </w:tc>
        <w:tc>
          <w:tcPr>
            <w:tcW w:w="1289" w:type="dxa"/>
            <w:tcBorders>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832" w:type="dxa"/>
            <w:tcBorders>
              <w:left w:val="single" w:sz="4" w:space="0" w:color="000000"/>
              <w:bottom w:val="single" w:sz="4" w:space="0" w:color="000000"/>
              <w:right w:val="single" w:sz="4" w:space="0" w:color="000000"/>
            </w:tcBorders>
            <w:shd w:val="clear" w:color="auto" w:fill="auto"/>
          </w:tcPr>
          <w:p w:rsidR="00B405E7" w:rsidRPr="00B405E7" w:rsidRDefault="00B405E7" w:rsidP="00C968D0">
            <w:pPr>
              <w:snapToGrid w:val="0"/>
              <w:jc w:val="center"/>
              <w:rPr>
                <w:lang w:val="uk-UA"/>
              </w:rPr>
            </w:pPr>
            <w:r w:rsidRPr="00B405E7">
              <w:rPr>
                <w:lang w:val="uk-UA"/>
              </w:rPr>
              <w:t>100</w:t>
            </w:r>
          </w:p>
        </w:tc>
      </w:tr>
      <w:tr w:rsidR="00B405E7" w:rsidRPr="00B405E7" w:rsidTr="00425DA9">
        <w:tc>
          <w:tcPr>
            <w:tcW w:w="500" w:type="dxa"/>
            <w:tcBorders>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lastRenderedPageBreak/>
              <w:t>1.2</w:t>
            </w:r>
          </w:p>
        </w:tc>
        <w:tc>
          <w:tcPr>
            <w:tcW w:w="3038" w:type="dxa"/>
            <w:tcBorders>
              <w:left w:val="single" w:sz="4" w:space="0" w:color="000000"/>
              <w:bottom w:val="single" w:sz="4" w:space="0" w:color="000000"/>
            </w:tcBorders>
            <w:shd w:val="clear" w:color="auto" w:fill="auto"/>
          </w:tcPr>
          <w:p w:rsidR="00B405E7" w:rsidRPr="00B405E7" w:rsidRDefault="00B405E7" w:rsidP="00C968D0">
            <w:pPr>
              <w:snapToGrid w:val="0"/>
              <w:jc w:val="both"/>
              <w:rPr>
                <w:rStyle w:val="1"/>
                <w:sz w:val="22"/>
                <w:szCs w:val="22"/>
                <w:lang w:val="uk-UA"/>
              </w:rPr>
            </w:pPr>
            <w:r w:rsidRPr="00B405E7">
              <w:rPr>
                <w:rStyle w:val="1"/>
                <w:sz w:val="22"/>
                <w:szCs w:val="22"/>
                <w:lang w:val="uk-UA"/>
              </w:rPr>
              <w:t xml:space="preserve"> Тролейбуси, що відпрацювали свій ресурс</w:t>
            </w:r>
          </w:p>
        </w:tc>
        <w:tc>
          <w:tcPr>
            <w:tcW w:w="1058" w:type="dxa"/>
            <w:gridSpan w:val="2"/>
            <w:tcBorders>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одиниць</w:t>
            </w:r>
          </w:p>
        </w:tc>
        <w:tc>
          <w:tcPr>
            <w:tcW w:w="1232" w:type="dxa"/>
            <w:tcBorders>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60" w:type="dxa"/>
            <w:tcBorders>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72</w:t>
            </w:r>
          </w:p>
        </w:tc>
        <w:tc>
          <w:tcPr>
            <w:tcW w:w="1231" w:type="dxa"/>
            <w:tcBorders>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43" w:type="dxa"/>
            <w:tcBorders>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60</w:t>
            </w:r>
          </w:p>
        </w:tc>
        <w:tc>
          <w:tcPr>
            <w:tcW w:w="1173" w:type="dxa"/>
            <w:tcBorders>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384" w:type="dxa"/>
            <w:tcBorders>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48</w:t>
            </w:r>
          </w:p>
        </w:tc>
        <w:tc>
          <w:tcPr>
            <w:tcW w:w="1289" w:type="dxa"/>
            <w:tcBorders>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832" w:type="dxa"/>
            <w:tcBorders>
              <w:left w:val="single" w:sz="4" w:space="0" w:color="000000"/>
              <w:bottom w:val="single" w:sz="4" w:space="0" w:color="000000"/>
              <w:right w:val="single" w:sz="4" w:space="0" w:color="000000"/>
            </w:tcBorders>
            <w:shd w:val="clear" w:color="auto" w:fill="auto"/>
          </w:tcPr>
          <w:p w:rsidR="00B405E7" w:rsidRPr="00B405E7" w:rsidRDefault="00B405E7" w:rsidP="00C968D0">
            <w:pPr>
              <w:snapToGrid w:val="0"/>
              <w:jc w:val="center"/>
              <w:rPr>
                <w:lang w:val="uk-UA"/>
              </w:rPr>
            </w:pPr>
            <w:r w:rsidRPr="00B405E7">
              <w:rPr>
                <w:lang w:val="uk-UA"/>
              </w:rPr>
              <w:t>36</w:t>
            </w:r>
          </w:p>
        </w:tc>
      </w:tr>
      <w:tr w:rsidR="00B405E7" w:rsidRPr="00B405E7" w:rsidTr="00425DA9">
        <w:tc>
          <w:tcPr>
            <w:tcW w:w="500" w:type="dxa"/>
            <w:tcBorders>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1.3</w:t>
            </w:r>
          </w:p>
        </w:tc>
        <w:tc>
          <w:tcPr>
            <w:tcW w:w="3038" w:type="dxa"/>
            <w:tcBorders>
              <w:left w:val="single" w:sz="4" w:space="0" w:color="000000"/>
              <w:bottom w:val="single" w:sz="4" w:space="0" w:color="000000"/>
            </w:tcBorders>
            <w:shd w:val="clear" w:color="auto" w:fill="auto"/>
          </w:tcPr>
          <w:p w:rsidR="00B405E7" w:rsidRPr="00B405E7" w:rsidRDefault="00B405E7" w:rsidP="00C968D0">
            <w:pPr>
              <w:snapToGrid w:val="0"/>
              <w:jc w:val="both"/>
              <w:rPr>
                <w:rStyle w:val="1"/>
                <w:sz w:val="22"/>
                <w:szCs w:val="22"/>
                <w:lang w:val="uk-UA"/>
              </w:rPr>
            </w:pPr>
            <w:r w:rsidRPr="00B405E7">
              <w:rPr>
                <w:rStyle w:val="1"/>
                <w:sz w:val="22"/>
                <w:szCs w:val="22"/>
                <w:lang w:val="uk-UA"/>
              </w:rPr>
              <w:t>Потреба середніх ремонтів тролейбусам</w:t>
            </w:r>
          </w:p>
        </w:tc>
        <w:tc>
          <w:tcPr>
            <w:tcW w:w="1058" w:type="dxa"/>
            <w:gridSpan w:val="2"/>
            <w:tcBorders>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одиниць</w:t>
            </w:r>
          </w:p>
        </w:tc>
        <w:tc>
          <w:tcPr>
            <w:tcW w:w="1232" w:type="dxa"/>
            <w:tcBorders>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60" w:type="dxa"/>
            <w:tcBorders>
              <w:left w:val="single" w:sz="4" w:space="0" w:color="000000"/>
              <w:bottom w:val="single" w:sz="4" w:space="0" w:color="000000"/>
            </w:tcBorders>
            <w:shd w:val="clear" w:color="auto" w:fill="auto"/>
          </w:tcPr>
          <w:p w:rsidR="00B405E7" w:rsidRPr="00B405E7" w:rsidRDefault="00B405E7" w:rsidP="00C968D0">
            <w:pPr>
              <w:shd w:val="clear" w:color="auto" w:fill="FFFFFF"/>
              <w:snapToGrid w:val="0"/>
              <w:jc w:val="center"/>
              <w:rPr>
                <w:lang w:val="uk-UA"/>
              </w:rPr>
            </w:pPr>
            <w:r w:rsidRPr="00B405E7">
              <w:rPr>
                <w:lang w:val="uk-UA"/>
              </w:rPr>
              <w:t>6</w:t>
            </w:r>
          </w:p>
        </w:tc>
        <w:tc>
          <w:tcPr>
            <w:tcW w:w="1231" w:type="dxa"/>
            <w:tcBorders>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43" w:type="dxa"/>
            <w:tcBorders>
              <w:left w:val="single" w:sz="4" w:space="0" w:color="000000"/>
              <w:bottom w:val="single" w:sz="4" w:space="0" w:color="000000"/>
            </w:tcBorders>
            <w:shd w:val="clear" w:color="auto" w:fill="auto"/>
          </w:tcPr>
          <w:p w:rsidR="00B405E7" w:rsidRPr="00B405E7" w:rsidRDefault="00B405E7" w:rsidP="00C968D0">
            <w:pPr>
              <w:shd w:val="clear" w:color="auto" w:fill="FFFFFF"/>
              <w:snapToGrid w:val="0"/>
              <w:jc w:val="center"/>
              <w:rPr>
                <w:lang w:val="uk-UA"/>
              </w:rPr>
            </w:pPr>
            <w:r w:rsidRPr="00B405E7">
              <w:rPr>
                <w:lang w:val="uk-UA"/>
              </w:rPr>
              <w:t>6</w:t>
            </w:r>
          </w:p>
        </w:tc>
        <w:tc>
          <w:tcPr>
            <w:tcW w:w="1173" w:type="dxa"/>
            <w:tcBorders>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384" w:type="dxa"/>
            <w:tcBorders>
              <w:left w:val="single" w:sz="4" w:space="0" w:color="000000"/>
              <w:bottom w:val="single" w:sz="4" w:space="0" w:color="000000"/>
            </w:tcBorders>
            <w:shd w:val="clear" w:color="auto" w:fill="auto"/>
          </w:tcPr>
          <w:p w:rsidR="00B405E7" w:rsidRPr="00B405E7" w:rsidRDefault="00B405E7" w:rsidP="00C968D0">
            <w:pPr>
              <w:shd w:val="clear" w:color="auto" w:fill="FFFFFF"/>
              <w:snapToGrid w:val="0"/>
              <w:jc w:val="center"/>
              <w:rPr>
                <w:lang w:val="uk-UA"/>
              </w:rPr>
            </w:pPr>
            <w:r w:rsidRPr="00B405E7">
              <w:rPr>
                <w:lang w:val="uk-UA"/>
              </w:rPr>
              <w:t>6</w:t>
            </w:r>
          </w:p>
        </w:tc>
        <w:tc>
          <w:tcPr>
            <w:tcW w:w="1289" w:type="dxa"/>
            <w:tcBorders>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832" w:type="dxa"/>
            <w:tcBorders>
              <w:left w:val="single" w:sz="4" w:space="0" w:color="000000"/>
              <w:bottom w:val="single" w:sz="4" w:space="0" w:color="000000"/>
              <w:right w:val="single" w:sz="4" w:space="0" w:color="000000"/>
            </w:tcBorders>
            <w:shd w:val="clear" w:color="auto" w:fill="auto"/>
          </w:tcPr>
          <w:p w:rsidR="00B405E7" w:rsidRPr="00B405E7" w:rsidRDefault="00B405E7" w:rsidP="00C968D0">
            <w:pPr>
              <w:shd w:val="clear" w:color="auto" w:fill="FFFFFF"/>
              <w:snapToGrid w:val="0"/>
              <w:jc w:val="center"/>
              <w:rPr>
                <w:lang w:val="uk-UA"/>
              </w:rPr>
            </w:pPr>
            <w:r w:rsidRPr="00B405E7">
              <w:rPr>
                <w:lang w:val="uk-UA"/>
              </w:rPr>
              <w:t>6</w:t>
            </w:r>
          </w:p>
        </w:tc>
      </w:tr>
      <w:tr w:rsidR="00B405E7" w:rsidRPr="00B405E7" w:rsidTr="00425DA9">
        <w:tc>
          <w:tcPr>
            <w:tcW w:w="500" w:type="dxa"/>
            <w:tcBorders>
              <w:left w:val="single" w:sz="4" w:space="0" w:color="000000"/>
              <w:bottom w:val="single" w:sz="4" w:space="0" w:color="000000"/>
            </w:tcBorders>
            <w:shd w:val="clear" w:color="auto" w:fill="auto"/>
          </w:tcPr>
          <w:p w:rsidR="00B405E7" w:rsidRPr="00B405E7" w:rsidRDefault="00B405E7" w:rsidP="00C968D0">
            <w:pPr>
              <w:snapToGrid w:val="0"/>
              <w:jc w:val="both"/>
              <w:rPr>
                <w:i/>
                <w:lang w:val="uk-UA"/>
              </w:rPr>
            </w:pPr>
            <w:r w:rsidRPr="00B405E7">
              <w:rPr>
                <w:i/>
                <w:lang w:val="uk-UA"/>
              </w:rPr>
              <w:t>2</w:t>
            </w:r>
          </w:p>
        </w:tc>
        <w:tc>
          <w:tcPr>
            <w:tcW w:w="3038" w:type="dxa"/>
            <w:tcBorders>
              <w:left w:val="single" w:sz="4" w:space="0" w:color="000000"/>
              <w:bottom w:val="single" w:sz="4" w:space="0" w:color="000000"/>
            </w:tcBorders>
            <w:shd w:val="clear" w:color="auto" w:fill="auto"/>
          </w:tcPr>
          <w:p w:rsidR="00B405E7" w:rsidRPr="00B405E7" w:rsidRDefault="00B405E7" w:rsidP="00C968D0">
            <w:pPr>
              <w:snapToGrid w:val="0"/>
              <w:jc w:val="both"/>
              <w:rPr>
                <w:i/>
                <w:lang w:val="uk-UA"/>
              </w:rPr>
            </w:pPr>
            <w:r w:rsidRPr="00B405E7">
              <w:rPr>
                <w:i/>
                <w:lang w:val="uk-UA"/>
              </w:rPr>
              <w:t>Показники продукту</w:t>
            </w:r>
          </w:p>
        </w:tc>
        <w:tc>
          <w:tcPr>
            <w:tcW w:w="1058" w:type="dxa"/>
            <w:gridSpan w:val="2"/>
            <w:tcBorders>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p>
        </w:tc>
        <w:tc>
          <w:tcPr>
            <w:tcW w:w="1232" w:type="dxa"/>
            <w:tcBorders>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60" w:type="dxa"/>
            <w:tcBorders>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231" w:type="dxa"/>
            <w:tcBorders>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43" w:type="dxa"/>
            <w:tcBorders>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173" w:type="dxa"/>
            <w:tcBorders>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384" w:type="dxa"/>
            <w:tcBorders>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289" w:type="dxa"/>
            <w:tcBorders>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832" w:type="dxa"/>
            <w:tcBorders>
              <w:left w:val="single" w:sz="4" w:space="0" w:color="000000"/>
              <w:bottom w:val="single" w:sz="4" w:space="0" w:color="000000"/>
              <w:right w:val="single" w:sz="4" w:space="0" w:color="000000"/>
            </w:tcBorders>
            <w:shd w:val="clear" w:color="auto" w:fill="auto"/>
          </w:tcPr>
          <w:p w:rsidR="00B405E7" w:rsidRPr="00B405E7" w:rsidRDefault="00B405E7" w:rsidP="00C968D0">
            <w:pPr>
              <w:snapToGrid w:val="0"/>
              <w:jc w:val="center"/>
              <w:rPr>
                <w:lang w:val="uk-UA"/>
              </w:rPr>
            </w:pPr>
          </w:p>
        </w:tc>
      </w:tr>
      <w:tr w:rsidR="00B405E7" w:rsidRPr="00B405E7" w:rsidTr="00425DA9">
        <w:tc>
          <w:tcPr>
            <w:tcW w:w="500" w:type="dxa"/>
            <w:tcBorders>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2.1</w:t>
            </w:r>
          </w:p>
        </w:tc>
        <w:tc>
          <w:tcPr>
            <w:tcW w:w="3038" w:type="dxa"/>
            <w:tcBorders>
              <w:left w:val="single" w:sz="4" w:space="0" w:color="000000"/>
              <w:bottom w:val="single" w:sz="4" w:space="0" w:color="000000"/>
            </w:tcBorders>
            <w:shd w:val="clear" w:color="auto" w:fill="auto"/>
          </w:tcPr>
          <w:p w:rsidR="00B405E7" w:rsidRPr="00B405E7" w:rsidRDefault="00B405E7" w:rsidP="00C968D0">
            <w:pPr>
              <w:snapToGrid w:val="0"/>
              <w:jc w:val="both"/>
              <w:rPr>
                <w:rStyle w:val="1"/>
                <w:sz w:val="22"/>
                <w:szCs w:val="22"/>
                <w:lang w:val="uk-UA"/>
              </w:rPr>
            </w:pPr>
            <w:r w:rsidRPr="00B405E7">
              <w:rPr>
                <w:rStyle w:val="1"/>
                <w:sz w:val="22"/>
                <w:szCs w:val="22"/>
                <w:lang w:val="uk-UA"/>
              </w:rPr>
              <w:t>Виконання середніх ремонтів тролейбусам</w:t>
            </w:r>
          </w:p>
        </w:tc>
        <w:tc>
          <w:tcPr>
            <w:tcW w:w="1058" w:type="dxa"/>
            <w:gridSpan w:val="2"/>
            <w:tcBorders>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одиниць</w:t>
            </w:r>
          </w:p>
        </w:tc>
        <w:tc>
          <w:tcPr>
            <w:tcW w:w="1232" w:type="dxa"/>
            <w:tcBorders>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60" w:type="dxa"/>
            <w:tcBorders>
              <w:left w:val="single" w:sz="4" w:space="0" w:color="000000"/>
              <w:bottom w:val="single" w:sz="4" w:space="0" w:color="000000"/>
            </w:tcBorders>
            <w:shd w:val="clear" w:color="auto" w:fill="auto"/>
          </w:tcPr>
          <w:p w:rsidR="00B405E7" w:rsidRPr="00B405E7" w:rsidRDefault="00B405E7" w:rsidP="00C968D0">
            <w:pPr>
              <w:shd w:val="clear" w:color="auto" w:fill="FFFFFF"/>
              <w:snapToGrid w:val="0"/>
              <w:jc w:val="center"/>
              <w:rPr>
                <w:lang w:val="uk-UA"/>
              </w:rPr>
            </w:pPr>
            <w:r w:rsidRPr="00B405E7">
              <w:rPr>
                <w:lang w:val="uk-UA"/>
              </w:rPr>
              <w:t>6</w:t>
            </w:r>
          </w:p>
        </w:tc>
        <w:tc>
          <w:tcPr>
            <w:tcW w:w="1231" w:type="dxa"/>
            <w:tcBorders>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43" w:type="dxa"/>
            <w:tcBorders>
              <w:left w:val="single" w:sz="4" w:space="0" w:color="000000"/>
              <w:bottom w:val="single" w:sz="4" w:space="0" w:color="000000"/>
            </w:tcBorders>
            <w:shd w:val="clear" w:color="auto" w:fill="auto"/>
          </w:tcPr>
          <w:p w:rsidR="00B405E7" w:rsidRPr="00B405E7" w:rsidRDefault="00B405E7" w:rsidP="00C968D0">
            <w:pPr>
              <w:shd w:val="clear" w:color="auto" w:fill="FFFFFF"/>
              <w:snapToGrid w:val="0"/>
              <w:jc w:val="center"/>
              <w:rPr>
                <w:lang w:val="uk-UA"/>
              </w:rPr>
            </w:pPr>
            <w:r w:rsidRPr="00B405E7">
              <w:rPr>
                <w:lang w:val="uk-UA"/>
              </w:rPr>
              <w:t>6</w:t>
            </w:r>
          </w:p>
        </w:tc>
        <w:tc>
          <w:tcPr>
            <w:tcW w:w="1173" w:type="dxa"/>
            <w:tcBorders>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384" w:type="dxa"/>
            <w:tcBorders>
              <w:left w:val="single" w:sz="4" w:space="0" w:color="000000"/>
              <w:bottom w:val="single" w:sz="4" w:space="0" w:color="000000"/>
            </w:tcBorders>
            <w:shd w:val="clear" w:color="auto" w:fill="auto"/>
          </w:tcPr>
          <w:p w:rsidR="00B405E7" w:rsidRPr="00B405E7" w:rsidRDefault="00B405E7" w:rsidP="00C968D0">
            <w:pPr>
              <w:shd w:val="clear" w:color="auto" w:fill="FFFFFF"/>
              <w:snapToGrid w:val="0"/>
              <w:jc w:val="center"/>
              <w:rPr>
                <w:lang w:val="uk-UA"/>
              </w:rPr>
            </w:pPr>
            <w:r w:rsidRPr="00B405E7">
              <w:rPr>
                <w:lang w:val="uk-UA"/>
              </w:rPr>
              <w:t>6</w:t>
            </w:r>
          </w:p>
        </w:tc>
        <w:tc>
          <w:tcPr>
            <w:tcW w:w="1289" w:type="dxa"/>
            <w:tcBorders>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832" w:type="dxa"/>
            <w:tcBorders>
              <w:left w:val="single" w:sz="4" w:space="0" w:color="000000"/>
              <w:bottom w:val="single" w:sz="4" w:space="0" w:color="000000"/>
              <w:right w:val="single" w:sz="4" w:space="0" w:color="000000"/>
            </w:tcBorders>
            <w:shd w:val="clear" w:color="auto" w:fill="auto"/>
          </w:tcPr>
          <w:p w:rsidR="00B405E7" w:rsidRPr="00B405E7" w:rsidRDefault="00B405E7" w:rsidP="00C968D0">
            <w:pPr>
              <w:shd w:val="clear" w:color="auto" w:fill="FFFFFF"/>
              <w:snapToGrid w:val="0"/>
              <w:jc w:val="center"/>
              <w:rPr>
                <w:lang w:val="uk-UA"/>
              </w:rPr>
            </w:pPr>
            <w:r w:rsidRPr="00B405E7">
              <w:rPr>
                <w:lang w:val="uk-UA"/>
              </w:rPr>
              <w:t>6</w:t>
            </w:r>
          </w:p>
        </w:tc>
      </w:tr>
      <w:tr w:rsidR="00B405E7" w:rsidRPr="00B405E7" w:rsidTr="00425DA9">
        <w:tc>
          <w:tcPr>
            <w:tcW w:w="500" w:type="dxa"/>
            <w:tcBorders>
              <w:left w:val="single" w:sz="4" w:space="0" w:color="000000"/>
              <w:bottom w:val="single" w:sz="4" w:space="0" w:color="000000"/>
            </w:tcBorders>
            <w:shd w:val="clear" w:color="auto" w:fill="auto"/>
          </w:tcPr>
          <w:p w:rsidR="00B405E7" w:rsidRPr="00B405E7" w:rsidRDefault="00B405E7" w:rsidP="00C968D0">
            <w:pPr>
              <w:snapToGrid w:val="0"/>
              <w:jc w:val="both"/>
              <w:rPr>
                <w:i/>
                <w:lang w:val="uk-UA"/>
              </w:rPr>
            </w:pPr>
            <w:r w:rsidRPr="00B405E7">
              <w:rPr>
                <w:i/>
                <w:lang w:val="uk-UA"/>
              </w:rPr>
              <w:t>3</w:t>
            </w:r>
          </w:p>
        </w:tc>
        <w:tc>
          <w:tcPr>
            <w:tcW w:w="3038" w:type="dxa"/>
            <w:tcBorders>
              <w:left w:val="single" w:sz="4" w:space="0" w:color="000000"/>
              <w:bottom w:val="single" w:sz="4" w:space="0" w:color="000000"/>
            </w:tcBorders>
            <w:shd w:val="clear" w:color="auto" w:fill="auto"/>
          </w:tcPr>
          <w:p w:rsidR="00B405E7" w:rsidRPr="00B405E7" w:rsidRDefault="00B405E7" w:rsidP="00C968D0">
            <w:pPr>
              <w:snapToGrid w:val="0"/>
              <w:jc w:val="both"/>
              <w:rPr>
                <w:i/>
                <w:lang w:val="uk-UA"/>
              </w:rPr>
            </w:pPr>
            <w:r w:rsidRPr="00B405E7">
              <w:rPr>
                <w:i/>
                <w:lang w:val="uk-UA"/>
              </w:rPr>
              <w:t>Показники ефективності</w:t>
            </w:r>
          </w:p>
        </w:tc>
        <w:tc>
          <w:tcPr>
            <w:tcW w:w="1058" w:type="dxa"/>
            <w:gridSpan w:val="2"/>
            <w:tcBorders>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p>
        </w:tc>
        <w:tc>
          <w:tcPr>
            <w:tcW w:w="1232" w:type="dxa"/>
            <w:tcBorders>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60" w:type="dxa"/>
            <w:tcBorders>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231" w:type="dxa"/>
            <w:tcBorders>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43" w:type="dxa"/>
            <w:tcBorders>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173" w:type="dxa"/>
            <w:tcBorders>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384" w:type="dxa"/>
            <w:tcBorders>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289" w:type="dxa"/>
            <w:tcBorders>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832" w:type="dxa"/>
            <w:tcBorders>
              <w:left w:val="single" w:sz="4" w:space="0" w:color="000000"/>
              <w:bottom w:val="single" w:sz="4" w:space="0" w:color="000000"/>
              <w:right w:val="single" w:sz="4" w:space="0" w:color="000000"/>
            </w:tcBorders>
            <w:shd w:val="clear" w:color="auto" w:fill="auto"/>
          </w:tcPr>
          <w:p w:rsidR="00B405E7" w:rsidRPr="00B405E7" w:rsidRDefault="00B405E7" w:rsidP="00C968D0">
            <w:pPr>
              <w:snapToGrid w:val="0"/>
              <w:jc w:val="center"/>
              <w:rPr>
                <w:lang w:val="uk-UA"/>
              </w:rPr>
            </w:pPr>
          </w:p>
        </w:tc>
      </w:tr>
      <w:tr w:rsidR="00B405E7" w:rsidRPr="00B405E7" w:rsidTr="00425DA9">
        <w:tc>
          <w:tcPr>
            <w:tcW w:w="500" w:type="dxa"/>
            <w:tcBorders>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3.1</w:t>
            </w:r>
          </w:p>
        </w:tc>
        <w:tc>
          <w:tcPr>
            <w:tcW w:w="3038" w:type="dxa"/>
            <w:tcBorders>
              <w:left w:val="single" w:sz="4" w:space="0" w:color="000000"/>
              <w:bottom w:val="single" w:sz="4" w:space="0" w:color="000000"/>
            </w:tcBorders>
            <w:shd w:val="clear" w:color="auto" w:fill="auto"/>
          </w:tcPr>
          <w:p w:rsidR="00B405E7" w:rsidRPr="00B405E7" w:rsidRDefault="00B405E7" w:rsidP="00C968D0">
            <w:pPr>
              <w:snapToGrid w:val="0"/>
              <w:jc w:val="both"/>
              <w:rPr>
                <w:rStyle w:val="1"/>
                <w:sz w:val="22"/>
                <w:szCs w:val="22"/>
                <w:lang w:val="uk-UA"/>
              </w:rPr>
            </w:pPr>
            <w:r w:rsidRPr="00B405E7">
              <w:rPr>
                <w:rStyle w:val="1"/>
                <w:sz w:val="22"/>
                <w:szCs w:val="22"/>
                <w:lang w:val="uk-UA"/>
              </w:rPr>
              <w:t>Середня вартість середнього ремонту 1  тролейбусу</w:t>
            </w:r>
          </w:p>
        </w:tc>
        <w:tc>
          <w:tcPr>
            <w:tcW w:w="1058" w:type="dxa"/>
            <w:gridSpan w:val="2"/>
            <w:tcBorders>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тис. грн.</w:t>
            </w:r>
          </w:p>
        </w:tc>
        <w:tc>
          <w:tcPr>
            <w:tcW w:w="1232" w:type="dxa"/>
            <w:tcBorders>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60" w:type="dxa"/>
            <w:tcBorders>
              <w:left w:val="single" w:sz="4" w:space="0" w:color="000000"/>
              <w:bottom w:val="single" w:sz="4" w:space="0" w:color="000000"/>
            </w:tcBorders>
            <w:shd w:val="clear" w:color="auto" w:fill="auto"/>
          </w:tcPr>
          <w:p w:rsidR="00B405E7" w:rsidRPr="00B405E7" w:rsidRDefault="00B405E7" w:rsidP="00C968D0">
            <w:pPr>
              <w:shd w:val="clear" w:color="auto" w:fill="FFFFFF"/>
              <w:snapToGrid w:val="0"/>
              <w:jc w:val="center"/>
              <w:rPr>
                <w:lang w:val="uk-UA"/>
              </w:rPr>
            </w:pPr>
            <w:r w:rsidRPr="00B405E7">
              <w:rPr>
                <w:lang w:val="uk-UA"/>
              </w:rPr>
              <w:t>41,67</w:t>
            </w:r>
          </w:p>
        </w:tc>
        <w:tc>
          <w:tcPr>
            <w:tcW w:w="1231" w:type="dxa"/>
            <w:tcBorders>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43" w:type="dxa"/>
            <w:tcBorders>
              <w:left w:val="single" w:sz="4" w:space="0" w:color="000000"/>
              <w:bottom w:val="single" w:sz="4" w:space="0" w:color="000000"/>
            </w:tcBorders>
            <w:shd w:val="clear" w:color="auto" w:fill="auto"/>
          </w:tcPr>
          <w:p w:rsidR="00B405E7" w:rsidRPr="00B405E7" w:rsidRDefault="00B405E7" w:rsidP="00C968D0">
            <w:pPr>
              <w:shd w:val="clear" w:color="auto" w:fill="FFFFFF"/>
              <w:snapToGrid w:val="0"/>
              <w:jc w:val="center"/>
              <w:rPr>
                <w:lang w:val="uk-UA"/>
              </w:rPr>
            </w:pPr>
            <w:r w:rsidRPr="00B405E7">
              <w:rPr>
                <w:lang w:val="uk-UA"/>
              </w:rPr>
              <w:t>41,67</w:t>
            </w:r>
          </w:p>
        </w:tc>
        <w:tc>
          <w:tcPr>
            <w:tcW w:w="1173" w:type="dxa"/>
            <w:tcBorders>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384" w:type="dxa"/>
            <w:tcBorders>
              <w:left w:val="single" w:sz="4" w:space="0" w:color="000000"/>
              <w:bottom w:val="single" w:sz="4" w:space="0" w:color="000000"/>
            </w:tcBorders>
            <w:shd w:val="clear" w:color="auto" w:fill="auto"/>
          </w:tcPr>
          <w:p w:rsidR="00B405E7" w:rsidRPr="00B405E7" w:rsidRDefault="00B405E7" w:rsidP="00C968D0">
            <w:pPr>
              <w:shd w:val="clear" w:color="auto" w:fill="FFFFFF"/>
              <w:snapToGrid w:val="0"/>
              <w:jc w:val="center"/>
              <w:rPr>
                <w:lang w:val="uk-UA"/>
              </w:rPr>
            </w:pPr>
            <w:r w:rsidRPr="00B405E7">
              <w:rPr>
                <w:lang w:val="uk-UA"/>
              </w:rPr>
              <w:t>41,67</w:t>
            </w:r>
          </w:p>
        </w:tc>
        <w:tc>
          <w:tcPr>
            <w:tcW w:w="1289" w:type="dxa"/>
            <w:tcBorders>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832" w:type="dxa"/>
            <w:tcBorders>
              <w:left w:val="single" w:sz="4" w:space="0" w:color="000000"/>
              <w:bottom w:val="single" w:sz="4" w:space="0" w:color="000000"/>
              <w:right w:val="single" w:sz="4" w:space="0" w:color="000000"/>
            </w:tcBorders>
            <w:shd w:val="clear" w:color="auto" w:fill="auto"/>
          </w:tcPr>
          <w:p w:rsidR="00B405E7" w:rsidRPr="00B405E7" w:rsidRDefault="00B405E7" w:rsidP="00C968D0">
            <w:pPr>
              <w:shd w:val="clear" w:color="auto" w:fill="FFFFFF"/>
              <w:snapToGrid w:val="0"/>
              <w:jc w:val="center"/>
              <w:rPr>
                <w:lang w:val="uk-UA"/>
              </w:rPr>
            </w:pPr>
            <w:r w:rsidRPr="00B405E7">
              <w:rPr>
                <w:lang w:val="uk-UA"/>
              </w:rPr>
              <w:t>41,67</w:t>
            </w:r>
          </w:p>
        </w:tc>
      </w:tr>
      <w:tr w:rsidR="00B405E7" w:rsidRPr="00B405E7" w:rsidTr="00425DA9">
        <w:tc>
          <w:tcPr>
            <w:tcW w:w="500" w:type="dxa"/>
            <w:tcBorders>
              <w:left w:val="single" w:sz="4" w:space="0" w:color="000000"/>
              <w:bottom w:val="single" w:sz="4" w:space="0" w:color="000000"/>
            </w:tcBorders>
            <w:shd w:val="clear" w:color="auto" w:fill="auto"/>
          </w:tcPr>
          <w:p w:rsidR="00B405E7" w:rsidRPr="00B405E7" w:rsidRDefault="00B405E7" w:rsidP="00C968D0">
            <w:pPr>
              <w:snapToGrid w:val="0"/>
              <w:jc w:val="both"/>
              <w:rPr>
                <w:i/>
                <w:lang w:val="uk-UA"/>
              </w:rPr>
            </w:pPr>
            <w:r w:rsidRPr="00B405E7">
              <w:rPr>
                <w:i/>
                <w:lang w:val="uk-UA"/>
              </w:rPr>
              <w:t>4</w:t>
            </w:r>
          </w:p>
        </w:tc>
        <w:tc>
          <w:tcPr>
            <w:tcW w:w="3038" w:type="dxa"/>
            <w:tcBorders>
              <w:left w:val="single" w:sz="4" w:space="0" w:color="000000"/>
              <w:bottom w:val="single" w:sz="4" w:space="0" w:color="000000"/>
            </w:tcBorders>
            <w:shd w:val="clear" w:color="auto" w:fill="auto"/>
          </w:tcPr>
          <w:p w:rsidR="00B405E7" w:rsidRPr="00B405E7" w:rsidRDefault="00B405E7" w:rsidP="00C968D0">
            <w:pPr>
              <w:snapToGrid w:val="0"/>
              <w:jc w:val="both"/>
              <w:rPr>
                <w:i/>
                <w:lang w:val="uk-UA"/>
              </w:rPr>
            </w:pPr>
            <w:r w:rsidRPr="00B405E7">
              <w:rPr>
                <w:i/>
                <w:lang w:val="uk-UA"/>
              </w:rPr>
              <w:t>Показники якості</w:t>
            </w:r>
          </w:p>
        </w:tc>
        <w:tc>
          <w:tcPr>
            <w:tcW w:w="1058" w:type="dxa"/>
            <w:gridSpan w:val="2"/>
            <w:tcBorders>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p>
        </w:tc>
        <w:tc>
          <w:tcPr>
            <w:tcW w:w="1232" w:type="dxa"/>
            <w:tcBorders>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60" w:type="dxa"/>
            <w:tcBorders>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231" w:type="dxa"/>
            <w:tcBorders>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43" w:type="dxa"/>
            <w:tcBorders>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173" w:type="dxa"/>
            <w:tcBorders>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384" w:type="dxa"/>
            <w:tcBorders>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289" w:type="dxa"/>
            <w:tcBorders>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832" w:type="dxa"/>
            <w:tcBorders>
              <w:left w:val="single" w:sz="4" w:space="0" w:color="000000"/>
              <w:bottom w:val="single" w:sz="4" w:space="0" w:color="000000"/>
              <w:right w:val="single" w:sz="4" w:space="0" w:color="000000"/>
            </w:tcBorders>
            <w:shd w:val="clear" w:color="auto" w:fill="auto"/>
          </w:tcPr>
          <w:p w:rsidR="00B405E7" w:rsidRPr="00B405E7" w:rsidRDefault="00B405E7" w:rsidP="00C968D0">
            <w:pPr>
              <w:snapToGrid w:val="0"/>
              <w:jc w:val="center"/>
              <w:rPr>
                <w:lang w:val="uk-UA"/>
              </w:rPr>
            </w:pPr>
          </w:p>
        </w:tc>
      </w:tr>
      <w:tr w:rsidR="00B405E7" w:rsidRPr="00B405E7" w:rsidTr="00425DA9">
        <w:tc>
          <w:tcPr>
            <w:tcW w:w="500" w:type="dxa"/>
            <w:tcBorders>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4.1</w:t>
            </w:r>
          </w:p>
        </w:tc>
        <w:tc>
          <w:tcPr>
            <w:tcW w:w="3038" w:type="dxa"/>
            <w:tcBorders>
              <w:left w:val="single" w:sz="4" w:space="0" w:color="000000"/>
              <w:bottom w:val="single" w:sz="4" w:space="0" w:color="000000"/>
            </w:tcBorders>
            <w:shd w:val="clear" w:color="auto" w:fill="auto"/>
          </w:tcPr>
          <w:p w:rsidR="00B405E7" w:rsidRPr="00B405E7" w:rsidRDefault="00B405E7" w:rsidP="00C968D0">
            <w:pPr>
              <w:snapToGrid w:val="0"/>
              <w:jc w:val="both"/>
              <w:rPr>
                <w:rStyle w:val="1"/>
                <w:sz w:val="22"/>
                <w:szCs w:val="22"/>
                <w:lang w:val="uk-UA"/>
              </w:rPr>
            </w:pPr>
            <w:r w:rsidRPr="00B405E7">
              <w:rPr>
                <w:rStyle w:val="1"/>
                <w:sz w:val="22"/>
                <w:szCs w:val="22"/>
                <w:lang w:val="uk-UA"/>
              </w:rPr>
              <w:t>Відсоток середнього  ремонту  тролейбусів до потреби</w:t>
            </w:r>
          </w:p>
        </w:tc>
        <w:tc>
          <w:tcPr>
            <w:tcW w:w="1058" w:type="dxa"/>
            <w:gridSpan w:val="2"/>
            <w:tcBorders>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w:t>
            </w:r>
          </w:p>
        </w:tc>
        <w:tc>
          <w:tcPr>
            <w:tcW w:w="1232" w:type="dxa"/>
            <w:tcBorders>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60" w:type="dxa"/>
            <w:tcBorders>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100</w:t>
            </w:r>
          </w:p>
        </w:tc>
        <w:tc>
          <w:tcPr>
            <w:tcW w:w="1231" w:type="dxa"/>
            <w:tcBorders>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43" w:type="dxa"/>
            <w:tcBorders>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100</w:t>
            </w:r>
          </w:p>
        </w:tc>
        <w:tc>
          <w:tcPr>
            <w:tcW w:w="1173" w:type="dxa"/>
            <w:tcBorders>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384" w:type="dxa"/>
            <w:tcBorders>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100</w:t>
            </w:r>
          </w:p>
        </w:tc>
        <w:tc>
          <w:tcPr>
            <w:tcW w:w="1289" w:type="dxa"/>
            <w:tcBorders>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832" w:type="dxa"/>
            <w:tcBorders>
              <w:left w:val="single" w:sz="4" w:space="0" w:color="000000"/>
              <w:bottom w:val="single" w:sz="4" w:space="0" w:color="000000"/>
              <w:right w:val="single" w:sz="4" w:space="0" w:color="000000"/>
            </w:tcBorders>
            <w:shd w:val="clear" w:color="auto" w:fill="auto"/>
          </w:tcPr>
          <w:p w:rsidR="00B405E7" w:rsidRPr="00B405E7" w:rsidRDefault="00B405E7" w:rsidP="00C968D0">
            <w:pPr>
              <w:snapToGrid w:val="0"/>
              <w:jc w:val="center"/>
              <w:rPr>
                <w:lang w:val="uk-UA"/>
              </w:rPr>
            </w:pPr>
            <w:r w:rsidRPr="00B405E7">
              <w:rPr>
                <w:lang w:val="uk-UA"/>
              </w:rPr>
              <w:t>100</w:t>
            </w:r>
          </w:p>
        </w:tc>
      </w:tr>
      <w:tr w:rsidR="00B405E7" w:rsidRPr="00B405E7" w:rsidTr="00425DA9">
        <w:tc>
          <w:tcPr>
            <w:tcW w:w="7288" w:type="dxa"/>
            <w:gridSpan w:val="6"/>
            <w:tcBorders>
              <w:left w:val="single" w:sz="4" w:space="0" w:color="000000"/>
              <w:bottom w:val="single" w:sz="4" w:space="0" w:color="000000"/>
            </w:tcBorders>
            <w:shd w:val="clear" w:color="auto" w:fill="auto"/>
          </w:tcPr>
          <w:p w:rsidR="00B405E7" w:rsidRPr="00B405E7" w:rsidRDefault="00B405E7" w:rsidP="00C968D0">
            <w:pPr>
              <w:snapToGrid w:val="0"/>
              <w:jc w:val="both"/>
              <w:rPr>
                <w:rStyle w:val="1"/>
                <w:b/>
                <w:bCs/>
                <w:lang w:val="uk-UA"/>
              </w:rPr>
            </w:pPr>
            <w:r w:rsidRPr="00B405E7">
              <w:rPr>
                <w:rStyle w:val="1"/>
                <w:b/>
                <w:bCs/>
                <w:lang w:val="uk-UA"/>
              </w:rPr>
              <w:t xml:space="preserve">Показники перевезень пільгових категорій громадян </w:t>
            </w:r>
          </w:p>
        </w:tc>
        <w:tc>
          <w:tcPr>
            <w:tcW w:w="1231" w:type="dxa"/>
            <w:tcBorders>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p>
        </w:tc>
        <w:tc>
          <w:tcPr>
            <w:tcW w:w="1443" w:type="dxa"/>
            <w:tcBorders>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p>
        </w:tc>
        <w:tc>
          <w:tcPr>
            <w:tcW w:w="1173" w:type="dxa"/>
            <w:tcBorders>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p>
        </w:tc>
        <w:tc>
          <w:tcPr>
            <w:tcW w:w="1384" w:type="dxa"/>
            <w:tcBorders>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p>
        </w:tc>
        <w:tc>
          <w:tcPr>
            <w:tcW w:w="1289" w:type="dxa"/>
            <w:tcBorders>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p>
        </w:tc>
        <w:tc>
          <w:tcPr>
            <w:tcW w:w="1832" w:type="dxa"/>
            <w:tcBorders>
              <w:left w:val="single" w:sz="4" w:space="0" w:color="000000"/>
              <w:bottom w:val="single" w:sz="4" w:space="0" w:color="000000"/>
              <w:right w:val="single" w:sz="4" w:space="0" w:color="000000"/>
            </w:tcBorders>
            <w:shd w:val="clear" w:color="auto" w:fill="auto"/>
          </w:tcPr>
          <w:p w:rsidR="00B405E7" w:rsidRPr="00B405E7" w:rsidRDefault="00B405E7" w:rsidP="00C968D0">
            <w:pPr>
              <w:snapToGrid w:val="0"/>
              <w:jc w:val="both"/>
              <w:rPr>
                <w:lang w:val="uk-UA"/>
              </w:rPr>
            </w:pPr>
          </w:p>
        </w:tc>
      </w:tr>
      <w:tr w:rsidR="00B405E7" w:rsidRPr="00B405E7" w:rsidTr="00425DA9">
        <w:tc>
          <w:tcPr>
            <w:tcW w:w="50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i/>
                <w:lang w:val="uk-UA"/>
              </w:rPr>
            </w:pPr>
            <w:r w:rsidRPr="00B405E7">
              <w:rPr>
                <w:i/>
                <w:lang w:val="uk-UA"/>
              </w:rPr>
              <w:t>1</w:t>
            </w:r>
          </w:p>
        </w:tc>
        <w:tc>
          <w:tcPr>
            <w:tcW w:w="3188" w:type="dxa"/>
            <w:gridSpan w:val="2"/>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i/>
                <w:lang w:val="uk-UA"/>
              </w:rPr>
            </w:pPr>
            <w:r w:rsidRPr="00B405E7">
              <w:rPr>
                <w:i/>
                <w:lang w:val="uk-UA"/>
              </w:rPr>
              <w:t>Показники затрат</w:t>
            </w:r>
          </w:p>
        </w:tc>
        <w:tc>
          <w:tcPr>
            <w:tcW w:w="908"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p>
        </w:tc>
        <w:tc>
          <w:tcPr>
            <w:tcW w:w="123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6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231"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4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17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384"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289"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snapToGrid w:val="0"/>
              <w:jc w:val="center"/>
              <w:rPr>
                <w:lang w:val="uk-UA"/>
              </w:rPr>
            </w:pPr>
          </w:p>
        </w:tc>
      </w:tr>
      <w:tr w:rsidR="00B405E7" w:rsidRPr="00B405E7" w:rsidTr="00425DA9">
        <w:tc>
          <w:tcPr>
            <w:tcW w:w="50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1.1</w:t>
            </w:r>
          </w:p>
        </w:tc>
        <w:tc>
          <w:tcPr>
            <w:tcW w:w="3188" w:type="dxa"/>
            <w:gridSpan w:val="2"/>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rStyle w:val="1"/>
                <w:sz w:val="22"/>
                <w:szCs w:val="22"/>
                <w:lang w:val="uk-UA"/>
              </w:rPr>
            </w:pPr>
            <w:r w:rsidRPr="00B405E7">
              <w:rPr>
                <w:rStyle w:val="1"/>
                <w:sz w:val="22"/>
                <w:szCs w:val="22"/>
                <w:lang w:val="uk-UA"/>
              </w:rPr>
              <w:t>Чисельність населення, що мають пільги на проїзд у громадському транспорті</w:t>
            </w:r>
          </w:p>
        </w:tc>
        <w:tc>
          <w:tcPr>
            <w:tcW w:w="908"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 xml:space="preserve"> тис осіб</w:t>
            </w:r>
          </w:p>
        </w:tc>
        <w:tc>
          <w:tcPr>
            <w:tcW w:w="123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129,87</w:t>
            </w:r>
          </w:p>
          <w:p w:rsidR="00B405E7" w:rsidRPr="00B405E7" w:rsidRDefault="00B405E7" w:rsidP="00C968D0">
            <w:pPr>
              <w:jc w:val="center"/>
              <w:rPr>
                <w:lang w:val="uk-UA"/>
              </w:rPr>
            </w:pPr>
          </w:p>
        </w:tc>
        <w:tc>
          <w:tcPr>
            <w:tcW w:w="146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231"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129,87</w:t>
            </w:r>
          </w:p>
        </w:tc>
        <w:tc>
          <w:tcPr>
            <w:tcW w:w="144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17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129,87</w:t>
            </w:r>
          </w:p>
        </w:tc>
        <w:tc>
          <w:tcPr>
            <w:tcW w:w="1384"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289"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129,87</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snapToGrid w:val="0"/>
              <w:jc w:val="center"/>
              <w:rPr>
                <w:lang w:val="uk-UA"/>
              </w:rPr>
            </w:pPr>
          </w:p>
        </w:tc>
      </w:tr>
      <w:tr w:rsidR="00B405E7" w:rsidRPr="00B405E7" w:rsidTr="00425DA9">
        <w:trPr>
          <w:trHeight w:val="1072"/>
        </w:trPr>
        <w:tc>
          <w:tcPr>
            <w:tcW w:w="50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1.2</w:t>
            </w:r>
          </w:p>
          <w:p w:rsidR="00B405E7" w:rsidRPr="00B405E7" w:rsidRDefault="00B405E7" w:rsidP="00C968D0">
            <w:pPr>
              <w:jc w:val="both"/>
              <w:rPr>
                <w:lang w:val="uk-UA"/>
              </w:rPr>
            </w:pPr>
          </w:p>
          <w:p w:rsidR="00B405E7" w:rsidRPr="00B405E7" w:rsidRDefault="00B405E7" w:rsidP="00C968D0">
            <w:pPr>
              <w:jc w:val="both"/>
              <w:rPr>
                <w:lang w:val="uk-UA"/>
              </w:rPr>
            </w:pPr>
          </w:p>
        </w:tc>
        <w:tc>
          <w:tcPr>
            <w:tcW w:w="3188" w:type="dxa"/>
            <w:gridSpan w:val="2"/>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rStyle w:val="1"/>
                <w:sz w:val="22"/>
                <w:szCs w:val="22"/>
                <w:lang w:val="uk-UA"/>
              </w:rPr>
            </w:pPr>
            <w:r w:rsidRPr="00B405E7">
              <w:rPr>
                <w:rStyle w:val="1"/>
                <w:sz w:val="22"/>
                <w:szCs w:val="22"/>
                <w:lang w:val="uk-UA"/>
              </w:rPr>
              <w:t>Чисельність учнів загальноосвітніх шкіл, професійно — технічних закладів та студентів вищих навчальних закладів</w:t>
            </w:r>
          </w:p>
        </w:tc>
        <w:tc>
          <w:tcPr>
            <w:tcW w:w="908"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 xml:space="preserve"> </w:t>
            </w:r>
          </w:p>
          <w:p w:rsidR="00B405E7" w:rsidRPr="00B405E7" w:rsidRDefault="00B405E7" w:rsidP="00C968D0">
            <w:pPr>
              <w:jc w:val="both"/>
              <w:rPr>
                <w:lang w:val="uk-UA"/>
              </w:rPr>
            </w:pPr>
          </w:p>
          <w:p w:rsidR="00B405E7" w:rsidRPr="00B405E7" w:rsidRDefault="00B405E7" w:rsidP="00C968D0">
            <w:pPr>
              <w:jc w:val="both"/>
              <w:rPr>
                <w:lang w:val="uk-UA"/>
              </w:rPr>
            </w:pPr>
            <w:r w:rsidRPr="00B405E7">
              <w:rPr>
                <w:lang w:val="uk-UA"/>
              </w:rPr>
              <w:t>тис. осіб</w:t>
            </w:r>
          </w:p>
        </w:tc>
        <w:tc>
          <w:tcPr>
            <w:tcW w:w="123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44,3</w:t>
            </w:r>
          </w:p>
        </w:tc>
        <w:tc>
          <w:tcPr>
            <w:tcW w:w="146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231"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44,3</w:t>
            </w:r>
          </w:p>
        </w:tc>
        <w:tc>
          <w:tcPr>
            <w:tcW w:w="144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17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44,3</w:t>
            </w:r>
          </w:p>
        </w:tc>
        <w:tc>
          <w:tcPr>
            <w:tcW w:w="1384"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289"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44,3</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snapToGrid w:val="0"/>
              <w:jc w:val="center"/>
              <w:rPr>
                <w:lang w:val="uk-UA"/>
              </w:rPr>
            </w:pPr>
          </w:p>
        </w:tc>
      </w:tr>
      <w:tr w:rsidR="00B405E7" w:rsidRPr="00B405E7" w:rsidTr="00425DA9">
        <w:trPr>
          <w:trHeight w:val="1072"/>
        </w:trPr>
        <w:tc>
          <w:tcPr>
            <w:tcW w:w="50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1.3</w:t>
            </w:r>
          </w:p>
        </w:tc>
        <w:tc>
          <w:tcPr>
            <w:tcW w:w="3188" w:type="dxa"/>
            <w:gridSpan w:val="2"/>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Чисельність пільгових категорій громадян  за повним переліком пільг згідно чинного законодавства</w:t>
            </w:r>
          </w:p>
        </w:tc>
        <w:tc>
          <w:tcPr>
            <w:tcW w:w="908"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p>
          <w:p w:rsidR="00B405E7" w:rsidRPr="00B405E7" w:rsidRDefault="00B405E7" w:rsidP="00C968D0">
            <w:pPr>
              <w:jc w:val="both"/>
              <w:rPr>
                <w:lang w:val="uk-UA"/>
              </w:rPr>
            </w:pPr>
            <w:r w:rsidRPr="00B405E7">
              <w:rPr>
                <w:lang w:val="uk-UA"/>
              </w:rPr>
              <w:t>тис. осіб</w:t>
            </w:r>
          </w:p>
        </w:tc>
        <w:tc>
          <w:tcPr>
            <w:tcW w:w="123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85,57</w:t>
            </w:r>
          </w:p>
        </w:tc>
        <w:tc>
          <w:tcPr>
            <w:tcW w:w="146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231"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85,57</w:t>
            </w:r>
          </w:p>
        </w:tc>
        <w:tc>
          <w:tcPr>
            <w:tcW w:w="144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17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85,57</w:t>
            </w:r>
          </w:p>
        </w:tc>
        <w:tc>
          <w:tcPr>
            <w:tcW w:w="1384"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289"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85,57</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snapToGrid w:val="0"/>
              <w:jc w:val="center"/>
              <w:rPr>
                <w:lang w:val="uk-UA"/>
              </w:rPr>
            </w:pPr>
          </w:p>
        </w:tc>
      </w:tr>
      <w:tr w:rsidR="00B405E7" w:rsidRPr="00B405E7" w:rsidTr="00425DA9">
        <w:trPr>
          <w:trHeight w:val="409"/>
        </w:trPr>
        <w:tc>
          <w:tcPr>
            <w:tcW w:w="50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i/>
                <w:lang w:val="uk-UA"/>
              </w:rPr>
            </w:pPr>
            <w:r w:rsidRPr="00B405E7">
              <w:rPr>
                <w:i/>
                <w:lang w:val="uk-UA"/>
              </w:rPr>
              <w:t>2</w:t>
            </w:r>
          </w:p>
        </w:tc>
        <w:tc>
          <w:tcPr>
            <w:tcW w:w="3188" w:type="dxa"/>
            <w:gridSpan w:val="2"/>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i/>
                <w:lang w:val="uk-UA"/>
              </w:rPr>
            </w:pPr>
            <w:r w:rsidRPr="00B405E7">
              <w:rPr>
                <w:i/>
                <w:lang w:val="uk-UA"/>
              </w:rPr>
              <w:t>Показники продукту</w:t>
            </w:r>
          </w:p>
        </w:tc>
        <w:tc>
          <w:tcPr>
            <w:tcW w:w="908"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p>
        </w:tc>
        <w:tc>
          <w:tcPr>
            <w:tcW w:w="123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6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231"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4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17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384"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289"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snapToGrid w:val="0"/>
              <w:jc w:val="center"/>
              <w:rPr>
                <w:lang w:val="uk-UA"/>
              </w:rPr>
            </w:pPr>
          </w:p>
        </w:tc>
      </w:tr>
      <w:tr w:rsidR="00B405E7" w:rsidRPr="00B405E7" w:rsidTr="00425DA9">
        <w:tc>
          <w:tcPr>
            <w:tcW w:w="50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p>
          <w:p w:rsidR="00B405E7" w:rsidRPr="00B405E7" w:rsidRDefault="00B405E7" w:rsidP="00C968D0">
            <w:pPr>
              <w:jc w:val="both"/>
              <w:rPr>
                <w:lang w:val="uk-UA"/>
              </w:rPr>
            </w:pPr>
            <w:r w:rsidRPr="00B405E7">
              <w:rPr>
                <w:lang w:val="uk-UA"/>
              </w:rPr>
              <w:t>2.1</w:t>
            </w:r>
          </w:p>
        </w:tc>
        <w:tc>
          <w:tcPr>
            <w:tcW w:w="3188" w:type="dxa"/>
            <w:gridSpan w:val="2"/>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rStyle w:val="1"/>
                <w:sz w:val="22"/>
                <w:szCs w:val="22"/>
                <w:lang w:val="uk-UA"/>
              </w:rPr>
            </w:pPr>
            <w:r w:rsidRPr="00B405E7">
              <w:rPr>
                <w:lang w:val="uk-UA"/>
              </w:rPr>
              <w:t xml:space="preserve">Кількість поїздок в місяць,  одним </w:t>
            </w:r>
            <w:r w:rsidRPr="00B405E7">
              <w:rPr>
                <w:rStyle w:val="1"/>
                <w:sz w:val="22"/>
                <w:szCs w:val="22"/>
                <w:lang w:val="uk-UA"/>
              </w:rPr>
              <w:t xml:space="preserve">учнем </w:t>
            </w:r>
            <w:proofErr w:type="spellStart"/>
            <w:r w:rsidRPr="00B405E7">
              <w:rPr>
                <w:rStyle w:val="1"/>
                <w:sz w:val="22"/>
                <w:szCs w:val="22"/>
                <w:lang w:val="uk-UA"/>
              </w:rPr>
              <w:t>загально-освітніх</w:t>
            </w:r>
            <w:proofErr w:type="spellEnd"/>
            <w:r w:rsidRPr="00B405E7">
              <w:rPr>
                <w:rStyle w:val="1"/>
                <w:sz w:val="22"/>
                <w:szCs w:val="22"/>
                <w:lang w:val="uk-UA"/>
              </w:rPr>
              <w:t xml:space="preserve"> шкіл</w:t>
            </w:r>
          </w:p>
        </w:tc>
        <w:tc>
          <w:tcPr>
            <w:tcW w:w="908"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p>
          <w:p w:rsidR="00B405E7" w:rsidRPr="00B405E7" w:rsidRDefault="00B405E7" w:rsidP="00C968D0">
            <w:pPr>
              <w:jc w:val="both"/>
              <w:rPr>
                <w:lang w:val="uk-UA"/>
              </w:rPr>
            </w:pPr>
            <w:r w:rsidRPr="00B405E7">
              <w:rPr>
                <w:lang w:val="uk-UA"/>
              </w:rPr>
              <w:t>од.</w:t>
            </w:r>
          </w:p>
        </w:tc>
        <w:tc>
          <w:tcPr>
            <w:tcW w:w="123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p w:rsidR="00B405E7" w:rsidRPr="00B405E7" w:rsidRDefault="00B405E7" w:rsidP="00C968D0">
            <w:pPr>
              <w:jc w:val="center"/>
              <w:rPr>
                <w:lang w:val="uk-UA"/>
              </w:rPr>
            </w:pPr>
            <w:r w:rsidRPr="00B405E7">
              <w:rPr>
                <w:lang w:val="uk-UA"/>
              </w:rPr>
              <w:t>32</w:t>
            </w:r>
          </w:p>
        </w:tc>
        <w:tc>
          <w:tcPr>
            <w:tcW w:w="146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231"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p w:rsidR="00B405E7" w:rsidRPr="00B405E7" w:rsidRDefault="00B405E7" w:rsidP="00C968D0">
            <w:pPr>
              <w:jc w:val="center"/>
              <w:rPr>
                <w:lang w:val="uk-UA"/>
              </w:rPr>
            </w:pPr>
            <w:r w:rsidRPr="00B405E7">
              <w:rPr>
                <w:lang w:val="uk-UA"/>
              </w:rPr>
              <w:t>32</w:t>
            </w:r>
          </w:p>
        </w:tc>
        <w:tc>
          <w:tcPr>
            <w:tcW w:w="144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17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p w:rsidR="00B405E7" w:rsidRPr="00B405E7" w:rsidRDefault="00B405E7" w:rsidP="00C968D0">
            <w:pPr>
              <w:jc w:val="center"/>
              <w:rPr>
                <w:lang w:val="uk-UA"/>
              </w:rPr>
            </w:pPr>
            <w:r w:rsidRPr="00B405E7">
              <w:rPr>
                <w:lang w:val="uk-UA"/>
              </w:rPr>
              <w:t>32</w:t>
            </w:r>
          </w:p>
        </w:tc>
        <w:tc>
          <w:tcPr>
            <w:tcW w:w="1384"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289"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p w:rsidR="00B405E7" w:rsidRPr="00B405E7" w:rsidRDefault="00B405E7" w:rsidP="00C968D0">
            <w:pPr>
              <w:jc w:val="center"/>
              <w:rPr>
                <w:lang w:val="uk-UA"/>
              </w:rPr>
            </w:pPr>
            <w:r w:rsidRPr="00B405E7">
              <w:rPr>
                <w:lang w:val="uk-UA"/>
              </w:rPr>
              <w:t>32</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snapToGrid w:val="0"/>
              <w:jc w:val="center"/>
              <w:rPr>
                <w:lang w:val="uk-UA"/>
              </w:rPr>
            </w:pPr>
          </w:p>
        </w:tc>
      </w:tr>
      <w:tr w:rsidR="00B405E7" w:rsidRPr="00B405E7" w:rsidTr="00425DA9">
        <w:tc>
          <w:tcPr>
            <w:tcW w:w="50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p>
          <w:p w:rsidR="00B405E7" w:rsidRPr="00B405E7" w:rsidRDefault="00B405E7" w:rsidP="00C968D0">
            <w:pPr>
              <w:jc w:val="both"/>
              <w:rPr>
                <w:lang w:val="uk-UA"/>
              </w:rPr>
            </w:pPr>
            <w:r w:rsidRPr="00B405E7">
              <w:rPr>
                <w:lang w:val="uk-UA"/>
              </w:rPr>
              <w:t>2.2</w:t>
            </w:r>
          </w:p>
        </w:tc>
        <w:tc>
          <w:tcPr>
            <w:tcW w:w="3188" w:type="dxa"/>
            <w:gridSpan w:val="2"/>
            <w:tcBorders>
              <w:top w:val="single" w:sz="4" w:space="0" w:color="000000"/>
              <w:left w:val="single" w:sz="4" w:space="0" w:color="000000"/>
              <w:bottom w:val="single" w:sz="4" w:space="0" w:color="000000"/>
            </w:tcBorders>
            <w:shd w:val="clear" w:color="auto" w:fill="auto"/>
          </w:tcPr>
          <w:p w:rsidR="00B405E7" w:rsidRPr="00B405E7" w:rsidRDefault="00B405E7" w:rsidP="00425DA9">
            <w:pPr>
              <w:snapToGrid w:val="0"/>
              <w:jc w:val="both"/>
              <w:rPr>
                <w:rStyle w:val="1"/>
                <w:sz w:val="22"/>
                <w:szCs w:val="22"/>
                <w:lang w:val="uk-UA"/>
              </w:rPr>
            </w:pPr>
            <w:r w:rsidRPr="00B405E7">
              <w:rPr>
                <w:lang w:val="uk-UA"/>
              </w:rPr>
              <w:t xml:space="preserve">Кількість поїздок в місяць,  одним </w:t>
            </w:r>
            <w:r w:rsidRPr="00B405E7">
              <w:rPr>
                <w:rStyle w:val="1"/>
                <w:sz w:val="22"/>
                <w:szCs w:val="22"/>
                <w:lang w:val="uk-UA"/>
              </w:rPr>
              <w:t xml:space="preserve">учнем професійно — технічних закладів та студентами </w:t>
            </w:r>
            <w:r w:rsidR="00425DA9">
              <w:rPr>
                <w:rStyle w:val="1"/>
                <w:sz w:val="22"/>
                <w:szCs w:val="22"/>
                <w:lang w:val="uk-UA"/>
              </w:rPr>
              <w:t>ВНЗ</w:t>
            </w:r>
          </w:p>
        </w:tc>
        <w:tc>
          <w:tcPr>
            <w:tcW w:w="908"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p>
          <w:p w:rsidR="00B405E7" w:rsidRPr="00B405E7" w:rsidRDefault="00B405E7" w:rsidP="00C968D0">
            <w:pPr>
              <w:jc w:val="both"/>
              <w:rPr>
                <w:lang w:val="uk-UA"/>
              </w:rPr>
            </w:pPr>
            <w:r w:rsidRPr="00B405E7">
              <w:rPr>
                <w:lang w:val="uk-UA"/>
              </w:rPr>
              <w:t>од.</w:t>
            </w:r>
          </w:p>
        </w:tc>
        <w:tc>
          <w:tcPr>
            <w:tcW w:w="123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p w:rsidR="00B405E7" w:rsidRPr="00B405E7" w:rsidRDefault="00B405E7" w:rsidP="00C968D0">
            <w:pPr>
              <w:jc w:val="center"/>
              <w:rPr>
                <w:lang w:val="uk-UA"/>
              </w:rPr>
            </w:pPr>
            <w:r w:rsidRPr="00B405E7">
              <w:rPr>
                <w:lang w:val="uk-UA"/>
              </w:rPr>
              <w:t>60</w:t>
            </w:r>
          </w:p>
        </w:tc>
        <w:tc>
          <w:tcPr>
            <w:tcW w:w="146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231"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p w:rsidR="00B405E7" w:rsidRPr="00B405E7" w:rsidRDefault="00B405E7" w:rsidP="00C968D0">
            <w:pPr>
              <w:jc w:val="center"/>
              <w:rPr>
                <w:lang w:val="uk-UA"/>
              </w:rPr>
            </w:pPr>
            <w:r w:rsidRPr="00B405E7">
              <w:rPr>
                <w:lang w:val="uk-UA"/>
              </w:rPr>
              <w:t>60</w:t>
            </w:r>
          </w:p>
        </w:tc>
        <w:tc>
          <w:tcPr>
            <w:tcW w:w="144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17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p w:rsidR="00B405E7" w:rsidRPr="00B405E7" w:rsidRDefault="00B405E7" w:rsidP="00C968D0">
            <w:pPr>
              <w:jc w:val="center"/>
              <w:rPr>
                <w:lang w:val="uk-UA"/>
              </w:rPr>
            </w:pPr>
            <w:r w:rsidRPr="00B405E7">
              <w:rPr>
                <w:lang w:val="uk-UA"/>
              </w:rPr>
              <w:t>60</w:t>
            </w:r>
          </w:p>
        </w:tc>
        <w:tc>
          <w:tcPr>
            <w:tcW w:w="1384"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289"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p w:rsidR="00B405E7" w:rsidRPr="00B405E7" w:rsidRDefault="00B405E7" w:rsidP="00C968D0">
            <w:pPr>
              <w:jc w:val="center"/>
              <w:rPr>
                <w:lang w:val="uk-UA"/>
              </w:rPr>
            </w:pPr>
            <w:r w:rsidRPr="00B405E7">
              <w:rPr>
                <w:lang w:val="uk-UA"/>
              </w:rPr>
              <w:t>60</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snapToGrid w:val="0"/>
              <w:jc w:val="center"/>
              <w:rPr>
                <w:lang w:val="uk-UA"/>
              </w:rPr>
            </w:pPr>
          </w:p>
        </w:tc>
      </w:tr>
      <w:tr w:rsidR="00B405E7" w:rsidRPr="00B405E7" w:rsidTr="00425DA9">
        <w:tc>
          <w:tcPr>
            <w:tcW w:w="50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p>
          <w:p w:rsidR="00B405E7" w:rsidRPr="00B405E7" w:rsidRDefault="00B405E7" w:rsidP="00C968D0">
            <w:pPr>
              <w:jc w:val="both"/>
              <w:rPr>
                <w:lang w:val="uk-UA"/>
              </w:rPr>
            </w:pPr>
            <w:r w:rsidRPr="00B405E7">
              <w:rPr>
                <w:lang w:val="uk-UA"/>
              </w:rPr>
              <w:t>2.3</w:t>
            </w:r>
          </w:p>
        </w:tc>
        <w:tc>
          <w:tcPr>
            <w:tcW w:w="3188" w:type="dxa"/>
            <w:gridSpan w:val="2"/>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Кількість поїздок, здійснених громадянами, які мають право на безкоштовний проїзд  згідно чинного законодавства, в т.ч.:</w:t>
            </w:r>
          </w:p>
        </w:tc>
        <w:tc>
          <w:tcPr>
            <w:tcW w:w="908"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p>
          <w:p w:rsidR="00B405E7" w:rsidRPr="00B405E7" w:rsidRDefault="00B405E7" w:rsidP="00C968D0">
            <w:pPr>
              <w:jc w:val="both"/>
              <w:rPr>
                <w:lang w:val="uk-UA"/>
              </w:rPr>
            </w:pPr>
            <w:r w:rsidRPr="00B405E7">
              <w:rPr>
                <w:lang w:val="uk-UA"/>
              </w:rPr>
              <w:t>од.</w:t>
            </w:r>
          </w:p>
        </w:tc>
        <w:tc>
          <w:tcPr>
            <w:tcW w:w="123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68</w:t>
            </w:r>
          </w:p>
        </w:tc>
        <w:tc>
          <w:tcPr>
            <w:tcW w:w="146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231"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68</w:t>
            </w:r>
          </w:p>
        </w:tc>
        <w:tc>
          <w:tcPr>
            <w:tcW w:w="144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17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68</w:t>
            </w:r>
          </w:p>
        </w:tc>
        <w:tc>
          <w:tcPr>
            <w:tcW w:w="1384"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289"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68</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snapToGrid w:val="0"/>
              <w:jc w:val="center"/>
              <w:rPr>
                <w:lang w:val="uk-UA"/>
              </w:rPr>
            </w:pPr>
          </w:p>
        </w:tc>
      </w:tr>
      <w:tr w:rsidR="00B405E7" w:rsidRPr="00B405E7" w:rsidTr="00425DA9">
        <w:tc>
          <w:tcPr>
            <w:tcW w:w="50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i/>
                <w:lang w:val="uk-UA"/>
              </w:rPr>
            </w:pPr>
          </w:p>
        </w:tc>
        <w:tc>
          <w:tcPr>
            <w:tcW w:w="3188" w:type="dxa"/>
            <w:gridSpan w:val="2"/>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 працюючі</w:t>
            </w:r>
          </w:p>
        </w:tc>
        <w:tc>
          <w:tcPr>
            <w:tcW w:w="908"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од.</w:t>
            </w:r>
          </w:p>
        </w:tc>
        <w:tc>
          <w:tcPr>
            <w:tcW w:w="123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60</w:t>
            </w:r>
          </w:p>
        </w:tc>
        <w:tc>
          <w:tcPr>
            <w:tcW w:w="146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231"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60</w:t>
            </w:r>
          </w:p>
        </w:tc>
        <w:tc>
          <w:tcPr>
            <w:tcW w:w="144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17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60</w:t>
            </w:r>
          </w:p>
        </w:tc>
        <w:tc>
          <w:tcPr>
            <w:tcW w:w="1384"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289"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60</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snapToGrid w:val="0"/>
              <w:jc w:val="center"/>
              <w:rPr>
                <w:lang w:val="uk-UA"/>
              </w:rPr>
            </w:pPr>
          </w:p>
        </w:tc>
      </w:tr>
      <w:tr w:rsidR="00B405E7" w:rsidRPr="00B405E7" w:rsidTr="00425DA9">
        <w:trPr>
          <w:trHeight w:val="349"/>
        </w:trPr>
        <w:tc>
          <w:tcPr>
            <w:tcW w:w="50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i/>
                <w:lang w:val="uk-UA"/>
              </w:rPr>
            </w:pPr>
          </w:p>
        </w:tc>
        <w:tc>
          <w:tcPr>
            <w:tcW w:w="3188" w:type="dxa"/>
            <w:gridSpan w:val="2"/>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 не працюючі</w:t>
            </w:r>
          </w:p>
        </w:tc>
        <w:tc>
          <w:tcPr>
            <w:tcW w:w="908"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од.</w:t>
            </w:r>
          </w:p>
        </w:tc>
        <w:tc>
          <w:tcPr>
            <w:tcW w:w="123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8</w:t>
            </w:r>
          </w:p>
        </w:tc>
        <w:tc>
          <w:tcPr>
            <w:tcW w:w="146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231"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8</w:t>
            </w:r>
          </w:p>
        </w:tc>
        <w:tc>
          <w:tcPr>
            <w:tcW w:w="144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17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8</w:t>
            </w:r>
          </w:p>
        </w:tc>
        <w:tc>
          <w:tcPr>
            <w:tcW w:w="1384"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289"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8</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snapToGrid w:val="0"/>
              <w:jc w:val="center"/>
              <w:rPr>
                <w:lang w:val="uk-UA"/>
              </w:rPr>
            </w:pPr>
          </w:p>
        </w:tc>
      </w:tr>
      <w:tr w:rsidR="00B405E7" w:rsidRPr="00B405E7" w:rsidTr="00425DA9">
        <w:tc>
          <w:tcPr>
            <w:tcW w:w="50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i/>
                <w:lang w:val="uk-UA"/>
              </w:rPr>
            </w:pPr>
            <w:r w:rsidRPr="00B405E7">
              <w:rPr>
                <w:i/>
                <w:lang w:val="uk-UA"/>
              </w:rPr>
              <w:t>3</w:t>
            </w:r>
          </w:p>
        </w:tc>
        <w:tc>
          <w:tcPr>
            <w:tcW w:w="3188" w:type="dxa"/>
            <w:gridSpan w:val="2"/>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i/>
                <w:lang w:val="uk-UA"/>
              </w:rPr>
            </w:pPr>
            <w:r w:rsidRPr="00B405E7">
              <w:rPr>
                <w:i/>
                <w:lang w:val="uk-UA"/>
              </w:rPr>
              <w:t>Показники ефективності</w:t>
            </w:r>
          </w:p>
        </w:tc>
        <w:tc>
          <w:tcPr>
            <w:tcW w:w="908"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p>
        </w:tc>
        <w:tc>
          <w:tcPr>
            <w:tcW w:w="123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6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231"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4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17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384"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289"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snapToGrid w:val="0"/>
              <w:jc w:val="center"/>
              <w:rPr>
                <w:lang w:val="uk-UA"/>
              </w:rPr>
            </w:pPr>
          </w:p>
        </w:tc>
      </w:tr>
      <w:tr w:rsidR="00B405E7" w:rsidRPr="00B405E7" w:rsidTr="00425DA9">
        <w:tc>
          <w:tcPr>
            <w:tcW w:w="50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3.1</w:t>
            </w:r>
          </w:p>
        </w:tc>
        <w:tc>
          <w:tcPr>
            <w:tcW w:w="3188" w:type="dxa"/>
            <w:gridSpan w:val="2"/>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Вартість проїзду у тролейбусі</w:t>
            </w:r>
          </w:p>
        </w:tc>
        <w:tc>
          <w:tcPr>
            <w:tcW w:w="908"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грн.</w:t>
            </w:r>
          </w:p>
        </w:tc>
        <w:tc>
          <w:tcPr>
            <w:tcW w:w="1232" w:type="dxa"/>
            <w:tcBorders>
              <w:top w:val="single" w:sz="4" w:space="0" w:color="000000"/>
              <w:left w:val="single" w:sz="4" w:space="0" w:color="000000"/>
              <w:bottom w:val="single" w:sz="4" w:space="0" w:color="000000"/>
            </w:tcBorders>
            <w:shd w:val="clear" w:color="auto" w:fill="auto"/>
          </w:tcPr>
          <w:p w:rsidR="00B405E7" w:rsidRPr="00B405E7" w:rsidRDefault="00E84DE2" w:rsidP="00C968D0">
            <w:pPr>
              <w:snapToGrid w:val="0"/>
              <w:jc w:val="center"/>
              <w:rPr>
                <w:lang w:val="uk-UA"/>
              </w:rPr>
            </w:pPr>
            <w:r>
              <w:rPr>
                <w:lang w:val="uk-UA"/>
              </w:rPr>
              <w:t>2</w:t>
            </w:r>
          </w:p>
        </w:tc>
        <w:tc>
          <w:tcPr>
            <w:tcW w:w="146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231"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2</w:t>
            </w:r>
          </w:p>
        </w:tc>
        <w:tc>
          <w:tcPr>
            <w:tcW w:w="144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17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2</w:t>
            </w:r>
          </w:p>
        </w:tc>
        <w:tc>
          <w:tcPr>
            <w:tcW w:w="1384"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289"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2,5</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snapToGrid w:val="0"/>
              <w:jc w:val="center"/>
              <w:rPr>
                <w:lang w:val="uk-UA"/>
              </w:rPr>
            </w:pPr>
          </w:p>
        </w:tc>
      </w:tr>
      <w:tr w:rsidR="00B405E7" w:rsidRPr="00B405E7" w:rsidTr="00425DA9">
        <w:tc>
          <w:tcPr>
            <w:tcW w:w="50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3.2</w:t>
            </w:r>
          </w:p>
        </w:tc>
        <w:tc>
          <w:tcPr>
            <w:tcW w:w="3188" w:type="dxa"/>
            <w:gridSpan w:val="2"/>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rStyle w:val="1"/>
                <w:sz w:val="22"/>
                <w:szCs w:val="22"/>
                <w:lang w:val="uk-UA"/>
              </w:rPr>
            </w:pPr>
            <w:r w:rsidRPr="00B405E7">
              <w:rPr>
                <w:rStyle w:val="1"/>
                <w:sz w:val="22"/>
                <w:szCs w:val="22"/>
                <w:lang w:val="uk-UA"/>
              </w:rPr>
              <w:t>Вартість проїзного квитка для населення</w:t>
            </w:r>
          </w:p>
        </w:tc>
        <w:tc>
          <w:tcPr>
            <w:tcW w:w="908"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грн.</w:t>
            </w:r>
          </w:p>
        </w:tc>
        <w:tc>
          <w:tcPr>
            <w:tcW w:w="123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90,00</w:t>
            </w:r>
          </w:p>
        </w:tc>
        <w:tc>
          <w:tcPr>
            <w:tcW w:w="146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231"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120,00</w:t>
            </w:r>
          </w:p>
        </w:tc>
        <w:tc>
          <w:tcPr>
            <w:tcW w:w="144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17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120,00</w:t>
            </w:r>
          </w:p>
        </w:tc>
        <w:tc>
          <w:tcPr>
            <w:tcW w:w="1384"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289"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150,00</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snapToGrid w:val="0"/>
              <w:jc w:val="center"/>
              <w:rPr>
                <w:lang w:val="uk-UA"/>
              </w:rPr>
            </w:pPr>
          </w:p>
        </w:tc>
      </w:tr>
      <w:tr w:rsidR="00B405E7" w:rsidRPr="00B405E7" w:rsidTr="00425DA9">
        <w:tc>
          <w:tcPr>
            <w:tcW w:w="50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 xml:space="preserve">3.3 </w:t>
            </w:r>
          </w:p>
        </w:tc>
        <w:tc>
          <w:tcPr>
            <w:tcW w:w="3188" w:type="dxa"/>
            <w:gridSpan w:val="2"/>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rStyle w:val="1"/>
                <w:sz w:val="22"/>
                <w:szCs w:val="22"/>
                <w:lang w:val="uk-UA"/>
              </w:rPr>
            </w:pPr>
            <w:r w:rsidRPr="00B405E7">
              <w:rPr>
                <w:rStyle w:val="1"/>
                <w:sz w:val="22"/>
                <w:szCs w:val="22"/>
                <w:lang w:val="uk-UA"/>
              </w:rPr>
              <w:t xml:space="preserve">Вартість проїзного квитка для підприємств </w:t>
            </w:r>
          </w:p>
        </w:tc>
        <w:tc>
          <w:tcPr>
            <w:tcW w:w="908"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грн.</w:t>
            </w:r>
          </w:p>
        </w:tc>
        <w:tc>
          <w:tcPr>
            <w:tcW w:w="123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112,8</w:t>
            </w:r>
          </w:p>
        </w:tc>
        <w:tc>
          <w:tcPr>
            <w:tcW w:w="146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231"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150,4</w:t>
            </w:r>
          </w:p>
        </w:tc>
        <w:tc>
          <w:tcPr>
            <w:tcW w:w="144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17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150,4</w:t>
            </w:r>
          </w:p>
        </w:tc>
        <w:tc>
          <w:tcPr>
            <w:tcW w:w="1384"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289"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188,00</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snapToGrid w:val="0"/>
              <w:jc w:val="center"/>
              <w:rPr>
                <w:lang w:val="uk-UA"/>
              </w:rPr>
            </w:pPr>
          </w:p>
        </w:tc>
      </w:tr>
      <w:tr w:rsidR="00B405E7" w:rsidRPr="00B405E7" w:rsidTr="00425DA9">
        <w:tc>
          <w:tcPr>
            <w:tcW w:w="50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i/>
                <w:lang w:val="uk-UA"/>
              </w:rPr>
            </w:pPr>
            <w:r w:rsidRPr="00B405E7">
              <w:rPr>
                <w:i/>
                <w:lang w:val="uk-UA"/>
              </w:rPr>
              <w:t>4</w:t>
            </w:r>
          </w:p>
        </w:tc>
        <w:tc>
          <w:tcPr>
            <w:tcW w:w="3188" w:type="dxa"/>
            <w:gridSpan w:val="2"/>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i/>
                <w:lang w:val="uk-UA"/>
              </w:rPr>
            </w:pPr>
            <w:r w:rsidRPr="00B405E7">
              <w:rPr>
                <w:i/>
                <w:lang w:val="uk-UA"/>
              </w:rPr>
              <w:t>Показники якості</w:t>
            </w:r>
          </w:p>
        </w:tc>
        <w:tc>
          <w:tcPr>
            <w:tcW w:w="908"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p>
        </w:tc>
        <w:tc>
          <w:tcPr>
            <w:tcW w:w="123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6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231"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4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17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384"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289"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snapToGrid w:val="0"/>
              <w:jc w:val="center"/>
              <w:rPr>
                <w:lang w:val="uk-UA"/>
              </w:rPr>
            </w:pPr>
          </w:p>
        </w:tc>
      </w:tr>
      <w:tr w:rsidR="00B405E7" w:rsidRPr="00B405E7" w:rsidTr="000A5EAB">
        <w:trPr>
          <w:trHeight w:val="971"/>
        </w:trPr>
        <w:tc>
          <w:tcPr>
            <w:tcW w:w="50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4.1</w:t>
            </w:r>
          </w:p>
        </w:tc>
        <w:tc>
          <w:tcPr>
            <w:tcW w:w="3188" w:type="dxa"/>
            <w:gridSpan w:val="2"/>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Відсоток учнів та студентів, що користуються електротранспортом</w:t>
            </w:r>
          </w:p>
        </w:tc>
        <w:tc>
          <w:tcPr>
            <w:tcW w:w="908"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w:t>
            </w:r>
          </w:p>
        </w:tc>
        <w:tc>
          <w:tcPr>
            <w:tcW w:w="123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6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231"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44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17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384"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289"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snapToGrid w:val="0"/>
              <w:jc w:val="center"/>
              <w:rPr>
                <w:lang w:val="uk-UA"/>
              </w:rPr>
            </w:pPr>
          </w:p>
        </w:tc>
      </w:tr>
      <w:tr w:rsidR="00B405E7" w:rsidRPr="00B405E7" w:rsidTr="00425DA9">
        <w:tc>
          <w:tcPr>
            <w:tcW w:w="50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4.2</w:t>
            </w:r>
          </w:p>
        </w:tc>
        <w:tc>
          <w:tcPr>
            <w:tcW w:w="3188" w:type="dxa"/>
            <w:gridSpan w:val="2"/>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Відсоток надання пільг</w:t>
            </w:r>
            <w:r w:rsidRPr="00B405E7">
              <w:rPr>
                <w:i/>
                <w:lang w:val="uk-UA"/>
              </w:rPr>
              <w:t xml:space="preserve"> </w:t>
            </w:r>
            <w:r w:rsidRPr="00B405E7">
              <w:rPr>
                <w:lang w:val="uk-UA"/>
              </w:rPr>
              <w:t>громадянам, які мають право на безкоштовний проїзд згідно чинного законодавства</w:t>
            </w:r>
          </w:p>
        </w:tc>
        <w:tc>
          <w:tcPr>
            <w:tcW w:w="908"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both"/>
              <w:rPr>
                <w:lang w:val="uk-UA"/>
              </w:rPr>
            </w:pPr>
            <w:r w:rsidRPr="00B405E7">
              <w:rPr>
                <w:lang w:val="uk-UA"/>
              </w:rPr>
              <w:t xml:space="preserve"> %</w:t>
            </w:r>
          </w:p>
        </w:tc>
        <w:tc>
          <w:tcPr>
            <w:tcW w:w="1232"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100,0</w:t>
            </w:r>
          </w:p>
        </w:tc>
        <w:tc>
          <w:tcPr>
            <w:tcW w:w="1460"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231"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100,0</w:t>
            </w:r>
          </w:p>
        </w:tc>
        <w:tc>
          <w:tcPr>
            <w:tcW w:w="144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173"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100,0</w:t>
            </w:r>
          </w:p>
        </w:tc>
        <w:tc>
          <w:tcPr>
            <w:tcW w:w="1384"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p>
        </w:tc>
        <w:tc>
          <w:tcPr>
            <w:tcW w:w="1289" w:type="dxa"/>
            <w:tcBorders>
              <w:top w:val="single" w:sz="4" w:space="0" w:color="000000"/>
              <w:left w:val="single" w:sz="4" w:space="0" w:color="000000"/>
              <w:bottom w:val="single" w:sz="4" w:space="0" w:color="000000"/>
            </w:tcBorders>
            <w:shd w:val="clear" w:color="auto" w:fill="auto"/>
          </w:tcPr>
          <w:p w:rsidR="00B405E7" w:rsidRPr="00B405E7" w:rsidRDefault="00B405E7" w:rsidP="00C968D0">
            <w:pPr>
              <w:snapToGrid w:val="0"/>
              <w:jc w:val="center"/>
              <w:rPr>
                <w:lang w:val="uk-UA"/>
              </w:rPr>
            </w:pPr>
            <w:r w:rsidRPr="00B405E7">
              <w:rPr>
                <w:lang w:val="uk-UA"/>
              </w:rPr>
              <w:t>100,0</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B405E7" w:rsidRPr="00B405E7" w:rsidRDefault="00B405E7" w:rsidP="00C968D0">
            <w:pPr>
              <w:snapToGrid w:val="0"/>
              <w:jc w:val="center"/>
              <w:rPr>
                <w:lang w:val="uk-UA"/>
              </w:rPr>
            </w:pPr>
          </w:p>
        </w:tc>
      </w:tr>
    </w:tbl>
    <w:p w:rsidR="007926AE" w:rsidRPr="00425DA9" w:rsidRDefault="007926AE" w:rsidP="00425DA9">
      <w:pPr>
        <w:pStyle w:val="12"/>
        <w:rPr>
          <w:b/>
          <w:bCs/>
          <w:color w:val="FFFFFF"/>
          <w:sz w:val="22"/>
          <w:szCs w:val="22"/>
          <w:lang w:val="uk-UA"/>
        </w:rPr>
      </w:pPr>
    </w:p>
    <w:sectPr w:rsidR="007926AE" w:rsidRPr="00425DA9" w:rsidSect="00B405E7">
      <w:pgSz w:w="16838" w:h="11906" w:orient="landscape"/>
      <w:pgMar w:top="851" w:right="1134" w:bottom="170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OpenSymbol">
    <w:altName w:val="Arial Unicode MS"/>
    <w:charset w:val="80"/>
    <w:family w:val="auto"/>
    <w:pitch w:val="default"/>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706"/>
        </w:tabs>
        <w:ind w:left="0" w:firstLine="0"/>
      </w:pPr>
      <w:rPr>
        <w:rFonts w:ascii="Symbol" w:hAnsi="Symbol"/>
      </w:rPr>
    </w:lvl>
  </w:abstractNum>
  <w:abstractNum w:abstractNumId="1">
    <w:nsid w:val="00000002"/>
    <w:multiLevelType w:val="multilevel"/>
    <w:tmpl w:val="00000002"/>
    <w:name w:val="WW8Num2"/>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eastAsia="Times New Roman" w:hAnsi="Times New Roman" w:cs="Times New Roman"/>
        <w:spacing w:val="-2"/>
        <w:lang w:val="uk-UA"/>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3"/>
    <w:lvl w:ilvl="0">
      <w:start w:val="3"/>
      <w:numFmt w:val="decimal"/>
      <w:lvlText w:val="%1."/>
      <w:lvlJc w:val="left"/>
      <w:pPr>
        <w:tabs>
          <w:tab w:val="num" w:pos="360"/>
        </w:tabs>
        <w:ind w:left="360" w:hanging="360"/>
      </w:pPr>
      <w:rPr>
        <w:rFonts w:ascii="Times New Roman" w:hAnsi="Times New Roman" w:cs="Times New Roman"/>
      </w:rPr>
    </w:lvl>
    <w:lvl w:ilvl="1">
      <w:start w:val="2"/>
      <w:numFmt w:val="decimal"/>
      <w:lvlText w:val="%1.%2."/>
      <w:lvlJc w:val="left"/>
      <w:pPr>
        <w:tabs>
          <w:tab w:val="num" w:pos="360"/>
        </w:tabs>
        <w:ind w:left="360" w:hanging="360"/>
      </w:pPr>
      <w:rPr>
        <w:spacing w:val="-6"/>
        <w:lang w:val="uk-UA"/>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rPr>
        <w:rFonts w:ascii="Times New Roman" w:hAnsi="Times New Roman" w:cs="Times New Roman"/>
      </w:rPr>
    </w:lvl>
    <w:lvl w:ilvl="1">
      <w:start w:val="4"/>
      <w:numFmt w:val="decimal"/>
      <w:lvlText w:val="%1.%2."/>
      <w:lvlJc w:val="left"/>
      <w:pPr>
        <w:tabs>
          <w:tab w:val="num" w:pos="1080"/>
        </w:tabs>
        <w:ind w:left="1080" w:hanging="360"/>
      </w:pPr>
      <w:rPr>
        <w:rFonts w:ascii="Times New Roman" w:hAnsi="Times New Roman" w:cs="Times New Roman"/>
      </w:rPr>
    </w:lvl>
    <w:lvl w:ilvl="2">
      <w:start w:val="1"/>
      <w:numFmt w:val="decimal"/>
      <w:lvlText w:val="%1.%2.%3."/>
      <w:lvlJc w:val="left"/>
      <w:pPr>
        <w:tabs>
          <w:tab w:val="num" w:pos="2160"/>
        </w:tabs>
        <w:ind w:left="2160" w:hanging="720"/>
      </w:pPr>
      <w:rPr>
        <w:rFonts w:ascii="Times New Roman" w:hAnsi="Times New Roman" w:cs="Times New Roman"/>
      </w:rPr>
    </w:lvl>
    <w:lvl w:ilvl="3">
      <w:start w:val="1"/>
      <w:numFmt w:val="decimal"/>
      <w:lvlText w:val="%1.%2.%3.%4."/>
      <w:lvlJc w:val="left"/>
      <w:pPr>
        <w:tabs>
          <w:tab w:val="num" w:pos="2880"/>
        </w:tabs>
        <w:ind w:left="2880" w:hanging="720"/>
      </w:pPr>
      <w:rPr>
        <w:rFonts w:ascii="Times New Roman" w:hAnsi="Times New Roman" w:cs="Times New Roman"/>
      </w:rPr>
    </w:lvl>
    <w:lvl w:ilvl="4">
      <w:start w:val="1"/>
      <w:numFmt w:val="decimal"/>
      <w:lvlText w:val="%1.%2.%3.%4.%5."/>
      <w:lvlJc w:val="left"/>
      <w:pPr>
        <w:tabs>
          <w:tab w:val="num" w:pos="3960"/>
        </w:tabs>
        <w:ind w:left="3960" w:hanging="1080"/>
      </w:pPr>
      <w:rPr>
        <w:rFonts w:ascii="Times New Roman" w:hAnsi="Times New Roman" w:cs="Times New Roman"/>
      </w:rPr>
    </w:lvl>
    <w:lvl w:ilvl="5">
      <w:start w:val="1"/>
      <w:numFmt w:val="decimal"/>
      <w:lvlText w:val="%1.%2.%3.%4.%5.%6."/>
      <w:lvlJc w:val="left"/>
      <w:pPr>
        <w:tabs>
          <w:tab w:val="num" w:pos="4680"/>
        </w:tabs>
        <w:ind w:left="4680" w:hanging="1080"/>
      </w:pPr>
      <w:rPr>
        <w:rFonts w:ascii="Times New Roman" w:hAnsi="Times New Roman" w:cs="Times New Roman"/>
      </w:rPr>
    </w:lvl>
    <w:lvl w:ilvl="6">
      <w:start w:val="1"/>
      <w:numFmt w:val="decimal"/>
      <w:lvlText w:val="%1.%2.%3.%4.%5.%6.%7."/>
      <w:lvlJc w:val="left"/>
      <w:pPr>
        <w:tabs>
          <w:tab w:val="num" w:pos="5760"/>
        </w:tabs>
        <w:ind w:left="5760" w:hanging="1440"/>
      </w:pPr>
      <w:rPr>
        <w:rFonts w:ascii="Times New Roman" w:hAnsi="Times New Roman" w:cs="Times New Roman"/>
      </w:rPr>
    </w:lvl>
    <w:lvl w:ilvl="7">
      <w:start w:val="1"/>
      <w:numFmt w:val="decimal"/>
      <w:lvlText w:val="%1.%2.%3.%4.%5.%6.%7.%8."/>
      <w:lvlJc w:val="left"/>
      <w:pPr>
        <w:tabs>
          <w:tab w:val="num" w:pos="6480"/>
        </w:tabs>
        <w:ind w:left="6480" w:hanging="1440"/>
      </w:pPr>
      <w:rPr>
        <w:rFonts w:ascii="Times New Roman" w:hAnsi="Times New Roman" w:cs="Times New Roman"/>
      </w:rPr>
    </w:lvl>
    <w:lvl w:ilvl="8">
      <w:start w:val="1"/>
      <w:numFmt w:val="decimal"/>
      <w:lvlText w:val="%1.%2.%3.%4.%5.%6.%7.%8.%9."/>
      <w:lvlJc w:val="left"/>
      <w:pPr>
        <w:tabs>
          <w:tab w:val="num" w:pos="7560"/>
        </w:tabs>
        <w:ind w:left="7560" w:hanging="1800"/>
      </w:pPr>
      <w:rPr>
        <w:rFonts w:ascii="Times New Roman" w:hAnsi="Times New Roman" w:cs="Times New Roman"/>
      </w:rPr>
    </w:lvl>
  </w:abstractNum>
  <w:abstractNum w:abstractNumId="4">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5">
    <w:nsid w:val="16556360"/>
    <w:multiLevelType w:val="multilevel"/>
    <w:tmpl w:val="3684ADB8"/>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25AF624D"/>
    <w:multiLevelType w:val="hybridMultilevel"/>
    <w:tmpl w:val="91423A16"/>
    <w:lvl w:ilvl="0" w:tplc="2DF4775C">
      <w:numFmt w:val="bullet"/>
      <w:lvlText w:val="—"/>
      <w:lvlJc w:val="left"/>
      <w:pPr>
        <w:ind w:left="1069" w:hanging="360"/>
      </w:pPr>
      <w:rPr>
        <w:rFonts w:ascii="Times New Roman" w:eastAsia="MS Mincho"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7">
    <w:nsid w:val="36E0674A"/>
    <w:multiLevelType w:val="multilevel"/>
    <w:tmpl w:val="A680F8C4"/>
    <w:styleLink w:val="WWNum1"/>
    <w:lvl w:ilvl="0">
      <w:numFmt w:val="bullet"/>
      <w:lvlText w:val="-"/>
      <w:lvlJc w:val="left"/>
      <w:pPr>
        <w:ind w:left="0" w:firstLine="0"/>
      </w:pPr>
      <w:rPr>
        <w:rFonts w:ascii="Times New Roman" w:eastAsia="Lucida Sans Unicode" w:hAnsi="Times New Roman" w:cs="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8">
    <w:nsid w:val="47402867"/>
    <w:multiLevelType w:val="hybridMultilevel"/>
    <w:tmpl w:val="95882D3A"/>
    <w:lvl w:ilvl="0" w:tplc="AB624D86">
      <w:start w:val="1"/>
      <w:numFmt w:val="decimal"/>
      <w:lvlText w:val="%1."/>
      <w:lvlJc w:val="left"/>
      <w:pPr>
        <w:ind w:left="-65" w:hanging="360"/>
      </w:pPr>
      <w:rPr>
        <w:rFonts w:hint="default"/>
      </w:r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9">
    <w:nsid w:val="5BAA4547"/>
    <w:multiLevelType w:val="hybridMultilevel"/>
    <w:tmpl w:val="95882D3A"/>
    <w:lvl w:ilvl="0" w:tplc="AB624D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669A74A1"/>
    <w:multiLevelType w:val="multilevel"/>
    <w:tmpl w:val="3EB03830"/>
    <w:lvl w:ilvl="0">
      <w:start w:val="2"/>
      <w:numFmt w:val="decimal"/>
      <w:lvlText w:val="%1."/>
      <w:lvlJc w:val="left"/>
      <w:pPr>
        <w:ind w:left="116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510" w:hanging="1800"/>
      </w:pPr>
      <w:rPr>
        <w:rFonts w:hint="default"/>
      </w:rPr>
    </w:lvl>
    <w:lvl w:ilvl="7">
      <w:start w:val="1"/>
      <w:numFmt w:val="decimal"/>
      <w:lvlText w:val="%1.%2.%3.%4.%5.%6.%7.%8."/>
      <w:lvlJc w:val="left"/>
      <w:pPr>
        <w:ind w:left="2510" w:hanging="1800"/>
      </w:pPr>
      <w:rPr>
        <w:rFonts w:hint="default"/>
      </w:rPr>
    </w:lvl>
    <w:lvl w:ilvl="8">
      <w:start w:val="1"/>
      <w:numFmt w:val="decimal"/>
      <w:lvlText w:val="%1.%2.%3.%4.%5.%6.%7.%8.%9."/>
      <w:lvlJc w:val="left"/>
      <w:pPr>
        <w:ind w:left="2870" w:hanging="2160"/>
      </w:pPr>
      <w:rPr>
        <w:rFonts w:hint="default"/>
      </w:rPr>
    </w:lvl>
  </w:abstractNum>
  <w:abstractNum w:abstractNumId="11">
    <w:nsid w:val="7C4D6C36"/>
    <w:multiLevelType w:val="hybridMultilevel"/>
    <w:tmpl w:val="B8623F5C"/>
    <w:lvl w:ilvl="0" w:tplc="763EB372">
      <w:start w:val="3"/>
      <w:numFmt w:val="decimal"/>
      <w:lvlText w:val="%1."/>
      <w:lvlJc w:val="left"/>
      <w:pPr>
        <w:ind w:left="1070" w:hanging="360"/>
      </w:pPr>
      <w:rPr>
        <w:rFonts w:eastAsiaTheme="minorHAnsi"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0"/>
  </w:num>
  <w:num w:numId="2">
    <w:abstractNumId w:val="11"/>
  </w:num>
  <w:num w:numId="3">
    <w:abstractNumId w:val="8"/>
  </w:num>
  <w:num w:numId="4">
    <w:abstractNumId w:val="1"/>
  </w:num>
  <w:num w:numId="5">
    <w:abstractNumId w:val="2"/>
  </w:num>
  <w:num w:numId="6">
    <w:abstractNumId w:val="5"/>
  </w:num>
  <w:num w:numId="7">
    <w:abstractNumId w:val="0"/>
  </w:num>
  <w:num w:numId="8">
    <w:abstractNumId w:val="9"/>
  </w:num>
  <w:num w:numId="9">
    <w:abstractNumId w:val="6"/>
  </w:num>
  <w:num w:numId="10">
    <w:abstractNumId w:val="6"/>
  </w:num>
  <w:num w:numId="11">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A62"/>
    <w:rsid w:val="0001236F"/>
    <w:rsid w:val="0002298E"/>
    <w:rsid w:val="00032BAF"/>
    <w:rsid w:val="00055A62"/>
    <w:rsid w:val="000A5EAB"/>
    <w:rsid w:val="000C5F9F"/>
    <w:rsid w:val="00130F68"/>
    <w:rsid w:val="00166A5A"/>
    <w:rsid w:val="001A0030"/>
    <w:rsid w:val="001B5F40"/>
    <w:rsid w:val="00207710"/>
    <w:rsid w:val="00244402"/>
    <w:rsid w:val="002654A2"/>
    <w:rsid w:val="00266720"/>
    <w:rsid w:val="002854B2"/>
    <w:rsid w:val="002958DE"/>
    <w:rsid w:val="002A21AC"/>
    <w:rsid w:val="002C7EF7"/>
    <w:rsid w:val="002D0D21"/>
    <w:rsid w:val="00321637"/>
    <w:rsid w:val="00350956"/>
    <w:rsid w:val="003A3A62"/>
    <w:rsid w:val="003B2266"/>
    <w:rsid w:val="004077E4"/>
    <w:rsid w:val="00425DA9"/>
    <w:rsid w:val="00481930"/>
    <w:rsid w:val="004975D8"/>
    <w:rsid w:val="004A3CB1"/>
    <w:rsid w:val="004C2238"/>
    <w:rsid w:val="004D5DC4"/>
    <w:rsid w:val="004D6A7A"/>
    <w:rsid w:val="005B5298"/>
    <w:rsid w:val="005B5E47"/>
    <w:rsid w:val="005F006F"/>
    <w:rsid w:val="006108F8"/>
    <w:rsid w:val="006120A8"/>
    <w:rsid w:val="006140CC"/>
    <w:rsid w:val="00650DCC"/>
    <w:rsid w:val="00696B62"/>
    <w:rsid w:val="006A34D4"/>
    <w:rsid w:val="006A6063"/>
    <w:rsid w:val="006B1B90"/>
    <w:rsid w:val="006C5B41"/>
    <w:rsid w:val="00776C70"/>
    <w:rsid w:val="007926AE"/>
    <w:rsid w:val="007C68F9"/>
    <w:rsid w:val="007F58AA"/>
    <w:rsid w:val="0082699E"/>
    <w:rsid w:val="00830450"/>
    <w:rsid w:val="00851DB8"/>
    <w:rsid w:val="008A274F"/>
    <w:rsid w:val="008A47DB"/>
    <w:rsid w:val="00924C95"/>
    <w:rsid w:val="0093284F"/>
    <w:rsid w:val="00933CB1"/>
    <w:rsid w:val="00941114"/>
    <w:rsid w:val="009878A8"/>
    <w:rsid w:val="009925A1"/>
    <w:rsid w:val="009927D4"/>
    <w:rsid w:val="00A05389"/>
    <w:rsid w:val="00A11889"/>
    <w:rsid w:val="00A24E1F"/>
    <w:rsid w:val="00A33EFB"/>
    <w:rsid w:val="00A57AFE"/>
    <w:rsid w:val="00AA4BCB"/>
    <w:rsid w:val="00AB4881"/>
    <w:rsid w:val="00B0070A"/>
    <w:rsid w:val="00B07C93"/>
    <w:rsid w:val="00B1132A"/>
    <w:rsid w:val="00B26EED"/>
    <w:rsid w:val="00B405E7"/>
    <w:rsid w:val="00B70E65"/>
    <w:rsid w:val="00B81C59"/>
    <w:rsid w:val="00B85F97"/>
    <w:rsid w:val="00B86C39"/>
    <w:rsid w:val="00B95434"/>
    <w:rsid w:val="00BD71D9"/>
    <w:rsid w:val="00BE1DF8"/>
    <w:rsid w:val="00BE4DA4"/>
    <w:rsid w:val="00BF79D3"/>
    <w:rsid w:val="00C17A9B"/>
    <w:rsid w:val="00C24FDD"/>
    <w:rsid w:val="00C3793E"/>
    <w:rsid w:val="00C60F36"/>
    <w:rsid w:val="00C968D0"/>
    <w:rsid w:val="00D118C8"/>
    <w:rsid w:val="00D1602C"/>
    <w:rsid w:val="00D3457F"/>
    <w:rsid w:val="00D44840"/>
    <w:rsid w:val="00D45CE7"/>
    <w:rsid w:val="00D51782"/>
    <w:rsid w:val="00D52CBD"/>
    <w:rsid w:val="00DB0B9B"/>
    <w:rsid w:val="00DD7B3D"/>
    <w:rsid w:val="00DE0F7B"/>
    <w:rsid w:val="00E105B5"/>
    <w:rsid w:val="00E63B34"/>
    <w:rsid w:val="00E84DE2"/>
    <w:rsid w:val="00EC5FB2"/>
    <w:rsid w:val="00EF542F"/>
    <w:rsid w:val="00F10BEF"/>
    <w:rsid w:val="00F21E2F"/>
    <w:rsid w:val="00F75A21"/>
    <w:rsid w:val="00F80649"/>
    <w:rsid w:val="00F81E4D"/>
    <w:rsid w:val="00FD2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710"/>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A6063"/>
    <w:pPr>
      <w:ind w:left="720"/>
      <w:contextualSpacing/>
    </w:pPr>
  </w:style>
  <w:style w:type="paragraph" w:customStyle="1" w:styleId="Standard">
    <w:name w:val="Standard"/>
    <w:rsid w:val="00AA4BCB"/>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styleId="a4">
    <w:name w:val="Strong"/>
    <w:basedOn w:val="a0"/>
    <w:uiPriority w:val="22"/>
    <w:qFormat/>
    <w:rsid w:val="00A33EFB"/>
    <w:rPr>
      <w:b/>
      <w:bCs/>
    </w:rPr>
  </w:style>
  <w:style w:type="paragraph" w:styleId="a5">
    <w:name w:val="Balloon Text"/>
    <w:basedOn w:val="a"/>
    <w:link w:val="a6"/>
    <w:uiPriority w:val="99"/>
    <w:unhideWhenUsed/>
    <w:rsid w:val="00A33EFB"/>
    <w:rPr>
      <w:rFonts w:ascii="Tahoma" w:hAnsi="Tahoma" w:cs="Tahoma"/>
      <w:sz w:val="16"/>
      <w:szCs w:val="16"/>
    </w:rPr>
  </w:style>
  <w:style w:type="character" w:customStyle="1" w:styleId="a6">
    <w:name w:val="Текст выноски Знак"/>
    <w:basedOn w:val="a0"/>
    <w:link w:val="a5"/>
    <w:uiPriority w:val="99"/>
    <w:rsid w:val="00A33EFB"/>
    <w:rPr>
      <w:rFonts w:ascii="Tahoma" w:hAnsi="Tahoma" w:cs="Tahoma"/>
      <w:sz w:val="16"/>
      <w:szCs w:val="16"/>
      <w:lang w:eastAsia="ru-RU"/>
    </w:rPr>
  </w:style>
  <w:style w:type="paragraph" w:styleId="a7">
    <w:name w:val="Normal (Web)"/>
    <w:basedOn w:val="a"/>
    <w:rsid w:val="00BD71D9"/>
    <w:pPr>
      <w:suppressAutoHyphens/>
      <w:spacing w:before="280" w:after="280"/>
    </w:pPr>
    <w:rPr>
      <w:rFonts w:eastAsia="MS Mincho"/>
      <w:kern w:val="1"/>
      <w:lang w:eastAsia="ar-SA"/>
    </w:rPr>
  </w:style>
  <w:style w:type="paragraph" w:styleId="a8">
    <w:name w:val="Body Text Indent"/>
    <w:basedOn w:val="a"/>
    <w:link w:val="a9"/>
    <w:rsid w:val="00BD71D9"/>
    <w:pPr>
      <w:spacing w:after="120"/>
      <w:ind w:left="283"/>
    </w:pPr>
    <w:rPr>
      <w:rFonts w:eastAsia="Times New Roman"/>
      <w:kern w:val="1"/>
      <w:lang w:eastAsia="ar-SA"/>
    </w:rPr>
  </w:style>
  <w:style w:type="character" w:customStyle="1" w:styleId="a9">
    <w:name w:val="Основной текст с отступом Знак"/>
    <w:basedOn w:val="a0"/>
    <w:link w:val="a8"/>
    <w:rsid w:val="00BD71D9"/>
    <w:rPr>
      <w:rFonts w:ascii="Times New Roman" w:eastAsia="Times New Roman" w:hAnsi="Times New Roman" w:cs="Times New Roman"/>
      <w:kern w:val="1"/>
      <w:sz w:val="24"/>
      <w:szCs w:val="24"/>
      <w:lang w:eastAsia="ar-SA"/>
    </w:rPr>
  </w:style>
  <w:style w:type="paragraph" w:customStyle="1" w:styleId="aa">
    <w:name w:val="Содержимое таблицы"/>
    <w:basedOn w:val="a"/>
    <w:rsid w:val="00BD71D9"/>
    <w:pPr>
      <w:widowControl w:val="0"/>
      <w:suppressLineNumbers/>
      <w:suppressAutoHyphens/>
    </w:pPr>
    <w:rPr>
      <w:rFonts w:eastAsia="Andale Sans UI"/>
      <w:kern w:val="1"/>
      <w:lang w:val="en-US" w:eastAsia="ar-SA"/>
    </w:rPr>
  </w:style>
  <w:style w:type="character" w:customStyle="1" w:styleId="apple-converted-space">
    <w:name w:val="apple-converted-space"/>
    <w:rsid w:val="002654A2"/>
  </w:style>
  <w:style w:type="paragraph" w:customStyle="1" w:styleId="western">
    <w:name w:val="western"/>
    <w:basedOn w:val="a"/>
    <w:rsid w:val="002654A2"/>
    <w:pPr>
      <w:spacing w:before="100" w:beforeAutospacing="1" w:after="100" w:afterAutospacing="1"/>
    </w:pPr>
    <w:rPr>
      <w:rFonts w:eastAsia="Times New Roman"/>
    </w:rPr>
  </w:style>
  <w:style w:type="character" w:customStyle="1" w:styleId="WW8Num1z0">
    <w:name w:val="WW8Num1z0"/>
    <w:rsid w:val="00130F68"/>
  </w:style>
  <w:style w:type="character" w:customStyle="1" w:styleId="WW8Num2z0">
    <w:name w:val="WW8Num2z0"/>
    <w:rsid w:val="00130F68"/>
  </w:style>
  <w:style w:type="character" w:customStyle="1" w:styleId="WW8Num2z1">
    <w:name w:val="WW8Num2z1"/>
    <w:rsid w:val="00130F68"/>
  </w:style>
  <w:style w:type="character" w:customStyle="1" w:styleId="WW8Num2z2">
    <w:name w:val="WW8Num2z2"/>
    <w:rsid w:val="00130F68"/>
  </w:style>
  <w:style w:type="character" w:customStyle="1" w:styleId="WW8Num2z3">
    <w:name w:val="WW8Num2z3"/>
    <w:rsid w:val="00130F68"/>
  </w:style>
  <w:style w:type="character" w:customStyle="1" w:styleId="WW8Num2z4">
    <w:name w:val="WW8Num2z4"/>
    <w:rsid w:val="00130F68"/>
  </w:style>
  <w:style w:type="character" w:customStyle="1" w:styleId="WW8Num2z5">
    <w:name w:val="WW8Num2z5"/>
    <w:rsid w:val="00130F68"/>
  </w:style>
  <w:style w:type="character" w:customStyle="1" w:styleId="WW8Num2z6">
    <w:name w:val="WW8Num2z6"/>
    <w:rsid w:val="00130F68"/>
  </w:style>
  <w:style w:type="character" w:customStyle="1" w:styleId="WW8Num2z7">
    <w:name w:val="WW8Num2z7"/>
    <w:rsid w:val="00130F68"/>
  </w:style>
  <w:style w:type="character" w:customStyle="1" w:styleId="WW8Num2z8">
    <w:name w:val="WW8Num2z8"/>
    <w:rsid w:val="00130F68"/>
  </w:style>
  <w:style w:type="character" w:customStyle="1" w:styleId="WW8NumSt1z0">
    <w:name w:val="WW8NumSt1z0"/>
    <w:rsid w:val="00130F68"/>
    <w:rPr>
      <w:rFonts w:ascii="Symbol" w:hAnsi="Symbol" w:cs="Symbol" w:hint="default"/>
    </w:rPr>
  </w:style>
  <w:style w:type="character" w:customStyle="1" w:styleId="2">
    <w:name w:val="Основной шрифт абзаца2"/>
    <w:rsid w:val="00130F68"/>
  </w:style>
  <w:style w:type="character" w:customStyle="1" w:styleId="1">
    <w:name w:val="Основной шрифт абзаца1"/>
    <w:rsid w:val="00130F68"/>
  </w:style>
  <w:style w:type="character" w:customStyle="1" w:styleId="ab">
    <w:name w:val="Символ нумерации"/>
    <w:rsid w:val="00130F68"/>
  </w:style>
  <w:style w:type="paragraph" w:customStyle="1" w:styleId="ac">
    <w:name w:val="Заголовок"/>
    <w:basedOn w:val="a"/>
    <w:next w:val="ad"/>
    <w:rsid w:val="00130F68"/>
    <w:pPr>
      <w:keepNext/>
      <w:widowControl w:val="0"/>
      <w:suppressAutoHyphens/>
      <w:spacing w:before="240" w:after="120"/>
    </w:pPr>
    <w:rPr>
      <w:rFonts w:ascii="Arial" w:eastAsia="Andale Sans UI" w:hAnsi="Arial" w:cs="Tahoma"/>
      <w:kern w:val="1"/>
      <w:sz w:val="28"/>
      <w:szCs w:val="28"/>
    </w:rPr>
  </w:style>
  <w:style w:type="paragraph" w:styleId="ad">
    <w:name w:val="Body Text"/>
    <w:basedOn w:val="a"/>
    <w:link w:val="ae"/>
    <w:rsid w:val="00130F68"/>
    <w:pPr>
      <w:widowControl w:val="0"/>
      <w:suppressAutoHyphens/>
      <w:spacing w:after="120"/>
    </w:pPr>
    <w:rPr>
      <w:rFonts w:eastAsia="Andale Sans UI"/>
      <w:kern w:val="1"/>
    </w:rPr>
  </w:style>
  <w:style w:type="character" w:customStyle="1" w:styleId="ae">
    <w:name w:val="Основной текст Знак"/>
    <w:basedOn w:val="a0"/>
    <w:link w:val="ad"/>
    <w:rsid w:val="00130F68"/>
    <w:rPr>
      <w:rFonts w:ascii="Times New Roman" w:eastAsia="Andale Sans UI" w:hAnsi="Times New Roman" w:cs="Times New Roman"/>
      <w:kern w:val="1"/>
      <w:sz w:val="24"/>
      <w:szCs w:val="24"/>
    </w:rPr>
  </w:style>
  <w:style w:type="paragraph" w:styleId="af">
    <w:name w:val="List"/>
    <w:basedOn w:val="ad"/>
    <w:rsid w:val="00130F68"/>
    <w:rPr>
      <w:rFonts w:cs="Tahoma"/>
    </w:rPr>
  </w:style>
  <w:style w:type="paragraph" w:customStyle="1" w:styleId="20">
    <w:name w:val="Название2"/>
    <w:basedOn w:val="a"/>
    <w:rsid w:val="00130F68"/>
    <w:pPr>
      <w:widowControl w:val="0"/>
      <w:suppressLineNumbers/>
      <w:suppressAutoHyphens/>
      <w:spacing w:before="120" w:after="120"/>
    </w:pPr>
    <w:rPr>
      <w:rFonts w:eastAsia="Andale Sans UI" w:cs="Mangal"/>
      <w:i/>
      <w:iCs/>
      <w:kern w:val="1"/>
    </w:rPr>
  </w:style>
  <w:style w:type="paragraph" w:customStyle="1" w:styleId="21">
    <w:name w:val="Указатель2"/>
    <w:basedOn w:val="a"/>
    <w:rsid w:val="00130F68"/>
    <w:pPr>
      <w:widowControl w:val="0"/>
      <w:suppressLineNumbers/>
      <w:suppressAutoHyphens/>
    </w:pPr>
    <w:rPr>
      <w:rFonts w:eastAsia="Andale Sans UI" w:cs="Mangal"/>
      <w:kern w:val="1"/>
    </w:rPr>
  </w:style>
  <w:style w:type="paragraph" w:customStyle="1" w:styleId="10">
    <w:name w:val="Название1"/>
    <w:basedOn w:val="a"/>
    <w:rsid w:val="00130F68"/>
    <w:pPr>
      <w:widowControl w:val="0"/>
      <w:suppressLineNumbers/>
      <w:suppressAutoHyphens/>
      <w:spacing w:before="120" w:after="120"/>
    </w:pPr>
    <w:rPr>
      <w:rFonts w:eastAsia="Andale Sans UI" w:cs="Tahoma"/>
      <w:i/>
      <w:iCs/>
      <w:kern w:val="1"/>
    </w:rPr>
  </w:style>
  <w:style w:type="paragraph" w:customStyle="1" w:styleId="11">
    <w:name w:val="Указатель1"/>
    <w:basedOn w:val="a"/>
    <w:rsid w:val="00130F68"/>
    <w:pPr>
      <w:widowControl w:val="0"/>
      <w:suppressLineNumbers/>
      <w:suppressAutoHyphens/>
    </w:pPr>
    <w:rPr>
      <w:rFonts w:eastAsia="Andale Sans UI" w:cs="Tahoma"/>
      <w:kern w:val="1"/>
    </w:rPr>
  </w:style>
  <w:style w:type="paragraph" w:customStyle="1" w:styleId="12">
    <w:name w:val="Обычный1"/>
    <w:rsid w:val="00130F68"/>
    <w:pPr>
      <w:widowControl w:val="0"/>
      <w:suppressAutoHyphens/>
      <w:spacing w:after="0" w:line="240" w:lineRule="auto"/>
    </w:pPr>
    <w:rPr>
      <w:rFonts w:ascii="Times New Roman" w:eastAsia="Lucida Sans Unicode" w:hAnsi="Times New Roman" w:cs="Times New Roman"/>
      <w:color w:val="000000"/>
      <w:kern w:val="1"/>
      <w:sz w:val="24"/>
      <w:szCs w:val="24"/>
      <w:lang w:val="en-US" w:bidi="en-US"/>
    </w:rPr>
  </w:style>
  <w:style w:type="paragraph" w:customStyle="1" w:styleId="af0">
    <w:name w:val="Заголовок таблицы"/>
    <w:basedOn w:val="aa"/>
    <w:rsid w:val="00130F68"/>
    <w:pPr>
      <w:jc w:val="center"/>
      <w:textAlignment w:val="baseline"/>
    </w:pPr>
    <w:rPr>
      <w:rFonts w:eastAsia="Times New Roman"/>
      <w:b/>
      <w:bCs/>
      <w:lang w:val="de-DE" w:eastAsia="fa-IR" w:bidi="fa-IR"/>
    </w:rPr>
  </w:style>
  <w:style w:type="character" w:customStyle="1" w:styleId="13">
    <w:name w:val="Основной текст Знак1"/>
    <w:basedOn w:val="a0"/>
    <w:uiPriority w:val="99"/>
    <w:rsid w:val="00244402"/>
    <w:rPr>
      <w:sz w:val="26"/>
      <w:szCs w:val="26"/>
      <w:shd w:val="clear" w:color="auto" w:fill="FFFFFF"/>
    </w:rPr>
  </w:style>
  <w:style w:type="paragraph" w:customStyle="1" w:styleId="af1">
    <w:name w:val="Знак Знак"/>
    <w:basedOn w:val="a"/>
    <w:rsid w:val="00244402"/>
    <w:rPr>
      <w:rFonts w:ascii="Verdana" w:eastAsia="Times New Roman" w:hAnsi="Verdana" w:cs="Verdana"/>
      <w:sz w:val="20"/>
      <w:szCs w:val="20"/>
      <w:lang w:val="en-US" w:eastAsia="en-US"/>
    </w:rPr>
  </w:style>
  <w:style w:type="paragraph" w:styleId="af2">
    <w:name w:val="header"/>
    <w:basedOn w:val="a"/>
    <w:link w:val="af3"/>
    <w:uiPriority w:val="99"/>
    <w:semiHidden/>
    <w:unhideWhenUsed/>
    <w:rsid w:val="00055A62"/>
    <w:pPr>
      <w:widowControl w:val="0"/>
      <w:tabs>
        <w:tab w:val="center" w:pos="4677"/>
        <w:tab w:val="right" w:pos="9355"/>
      </w:tabs>
      <w:suppressAutoHyphens/>
    </w:pPr>
    <w:rPr>
      <w:rFonts w:eastAsia="Lucida Sans Unicode" w:cs="Tahoma"/>
      <w:color w:val="000000"/>
      <w:kern w:val="2"/>
      <w:lang w:val="en-US" w:eastAsia="en-US" w:bidi="en-US"/>
    </w:rPr>
  </w:style>
  <w:style w:type="character" w:customStyle="1" w:styleId="af3">
    <w:name w:val="Верхний колонтитул Знак"/>
    <w:basedOn w:val="a0"/>
    <w:link w:val="af2"/>
    <w:uiPriority w:val="99"/>
    <w:semiHidden/>
    <w:rsid w:val="00055A62"/>
    <w:rPr>
      <w:rFonts w:ascii="Times New Roman" w:eastAsia="Lucida Sans Unicode" w:hAnsi="Times New Roman" w:cs="Tahoma"/>
      <w:color w:val="000000"/>
      <w:kern w:val="2"/>
      <w:sz w:val="24"/>
      <w:szCs w:val="24"/>
      <w:lang w:val="en-US" w:bidi="en-US"/>
    </w:rPr>
  </w:style>
  <w:style w:type="paragraph" w:styleId="af4">
    <w:name w:val="footer"/>
    <w:basedOn w:val="a"/>
    <w:link w:val="af5"/>
    <w:uiPriority w:val="99"/>
    <w:semiHidden/>
    <w:unhideWhenUsed/>
    <w:rsid w:val="00055A62"/>
    <w:pPr>
      <w:widowControl w:val="0"/>
      <w:tabs>
        <w:tab w:val="center" w:pos="4677"/>
        <w:tab w:val="right" w:pos="9355"/>
      </w:tabs>
      <w:suppressAutoHyphens/>
    </w:pPr>
    <w:rPr>
      <w:rFonts w:eastAsia="Lucida Sans Unicode" w:cs="Tahoma"/>
      <w:color w:val="000000"/>
      <w:kern w:val="2"/>
      <w:lang w:val="en-US" w:eastAsia="en-US" w:bidi="en-US"/>
    </w:rPr>
  </w:style>
  <w:style w:type="character" w:customStyle="1" w:styleId="af5">
    <w:name w:val="Нижний колонтитул Знак"/>
    <w:basedOn w:val="a0"/>
    <w:link w:val="af4"/>
    <w:uiPriority w:val="99"/>
    <w:semiHidden/>
    <w:rsid w:val="00055A62"/>
    <w:rPr>
      <w:rFonts w:ascii="Times New Roman" w:eastAsia="Lucida Sans Unicode" w:hAnsi="Times New Roman" w:cs="Tahoma"/>
      <w:color w:val="000000"/>
      <w:kern w:val="2"/>
      <w:sz w:val="24"/>
      <w:szCs w:val="24"/>
      <w:lang w:val="en-US" w:bidi="en-US"/>
    </w:rPr>
  </w:style>
  <w:style w:type="paragraph" w:customStyle="1" w:styleId="3">
    <w:name w:val="Название3"/>
    <w:basedOn w:val="a"/>
    <w:rsid w:val="00055A62"/>
    <w:pPr>
      <w:widowControl w:val="0"/>
      <w:suppressLineNumbers/>
      <w:suppressAutoHyphens/>
      <w:spacing w:before="120" w:after="120"/>
    </w:pPr>
    <w:rPr>
      <w:rFonts w:eastAsia="Lucida Sans Unicode" w:cs="Mangal"/>
      <w:i/>
      <w:iCs/>
      <w:color w:val="000000"/>
      <w:kern w:val="2"/>
      <w:lang w:val="en-US" w:eastAsia="en-US" w:bidi="en-US"/>
    </w:rPr>
  </w:style>
  <w:style w:type="paragraph" w:customStyle="1" w:styleId="30">
    <w:name w:val="Указатель3"/>
    <w:basedOn w:val="a"/>
    <w:rsid w:val="00055A62"/>
    <w:pPr>
      <w:widowControl w:val="0"/>
      <w:suppressLineNumbers/>
      <w:suppressAutoHyphens/>
    </w:pPr>
    <w:rPr>
      <w:rFonts w:eastAsia="Lucida Sans Unicode" w:cs="Mangal"/>
      <w:color w:val="000000"/>
      <w:kern w:val="2"/>
      <w:lang w:val="en-US" w:eastAsia="en-US" w:bidi="en-US"/>
    </w:rPr>
  </w:style>
  <w:style w:type="paragraph" w:customStyle="1" w:styleId="210">
    <w:name w:val="Основной текст с отступом 21"/>
    <w:basedOn w:val="a"/>
    <w:rsid w:val="00055A62"/>
    <w:pPr>
      <w:suppressAutoHyphens/>
      <w:spacing w:after="120" w:line="480" w:lineRule="auto"/>
      <w:ind w:left="283"/>
    </w:pPr>
    <w:rPr>
      <w:rFonts w:eastAsia="Times New Roman"/>
      <w:kern w:val="2"/>
      <w:lang w:val="uk-UA" w:eastAsia="ar-SA"/>
    </w:rPr>
  </w:style>
  <w:style w:type="paragraph" w:customStyle="1" w:styleId="22">
    <w:name w:val="Абзац списка2"/>
    <w:basedOn w:val="Standard"/>
    <w:rsid w:val="00055A62"/>
    <w:pPr>
      <w:autoSpaceDN/>
      <w:ind w:left="720"/>
      <w:textAlignment w:val="auto"/>
    </w:pPr>
    <w:rPr>
      <w:rFonts w:eastAsia="Arial"/>
      <w:kern w:val="2"/>
      <w:lang w:eastAsia="ar-SA" w:bidi="ar-SA"/>
    </w:rPr>
  </w:style>
  <w:style w:type="paragraph" w:customStyle="1" w:styleId="af6">
    <w:name w:val="Стиль"/>
    <w:basedOn w:val="a"/>
    <w:rsid w:val="00055A62"/>
    <w:rPr>
      <w:rFonts w:ascii="Verdana" w:eastAsia="Times New Roman" w:hAnsi="Verdana" w:cs="Verdana"/>
      <w:kern w:val="2"/>
      <w:sz w:val="20"/>
      <w:szCs w:val="20"/>
      <w:lang w:val="en-US" w:eastAsia="ar-SA"/>
    </w:rPr>
  </w:style>
  <w:style w:type="paragraph" w:customStyle="1" w:styleId="TableContents">
    <w:name w:val="Table Contents"/>
    <w:basedOn w:val="a"/>
    <w:rsid w:val="00055A62"/>
    <w:pPr>
      <w:widowControl w:val="0"/>
      <w:suppressLineNumbers/>
      <w:suppressAutoHyphens/>
    </w:pPr>
    <w:rPr>
      <w:rFonts w:eastAsia="Times New Roman" w:cs="Tahoma"/>
      <w:kern w:val="2"/>
      <w:lang w:val="de-DE" w:eastAsia="fa-IR" w:bidi="fa-IR"/>
    </w:rPr>
  </w:style>
  <w:style w:type="character" w:customStyle="1" w:styleId="WW8Num1z1">
    <w:name w:val="WW8Num1z1"/>
    <w:rsid w:val="00055A62"/>
    <w:rPr>
      <w:rFonts w:ascii="Courier New" w:hAnsi="Courier New" w:cs="Courier New" w:hint="default"/>
      <w:spacing w:val="-4"/>
      <w:sz w:val="2"/>
      <w:szCs w:val="2"/>
      <w:lang w:val="uk-UA"/>
    </w:rPr>
  </w:style>
  <w:style w:type="character" w:customStyle="1" w:styleId="WW8Num1z2">
    <w:name w:val="WW8Num1z2"/>
    <w:rsid w:val="00055A62"/>
    <w:rPr>
      <w:rFonts w:ascii="Wingdings" w:hAnsi="Wingdings" w:cs="Wingdings" w:hint="default"/>
    </w:rPr>
  </w:style>
  <w:style w:type="character" w:customStyle="1" w:styleId="WW8Num1z3">
    <w:name w:val="WW8Num1z3"/>
    <w:rsid w:val="00055A62"/>
    <w:rPr>
      <w:rFonts w:ascii="Symbol" w:hAnsi="Symbol" w:cs="Symbol" w:hint="default"/>
    </w:rPr>
  </w:style>
  <w:style w:type="character" w:customStyle="1" w:styleId="WW8Num1z4">
    <w:name w:val="WW8Num1z4"/>
    <w:rsid w:val="00055A62"/>
  </w:style>
  <w:style w:type="character" w:customStyle="1" w:styleId="WW8Num1z5">
    <w:name w:val="WW8Num1z5"/>
    <w:rsid w:val="00055A62"/>
  </w:style>
  <w:style w:type="character" w:customStyle="1" w:styleId="WW8Num1z6">
    <w:name w:val="WW8Num1z6"/>
    <w:rsid w:val="00055A62"/>
  </w:style>
  <w:style w:type="character" w:customStyle="1" w:styleId="WW8Num1z7">
    <w:name w:val="WW8Num1z7"/>
    <w:rsid w:val="00055A62"/>
  </w:style>
  <w:style w:type="character" w:customStyle="1" w:styleId="WW8Num1z8">
    <w:name w:val="WW8Num1z8"/>
    <w:rsid w:val="00055A62"/>
  </w:style>
  <w:style w:type="character" w:customStyle="1" w:styleId="WW8Num3z0">
    <w:name w:val="WW8Num3z0"/>
    <w:rsid w:val="00055A62"/>
    <w:rPr>
      <w:rFonts w:ascii="Times New Roman" w:hAnsi="Times New Roman" w:cs="Times New Roman" w:hint="default"/>
    </w:rPr>
  </w:style>
  <w:style w:type="character" w:customStyle="1" w:styleId="WW8Num3z1">
    <w:name w:val="WW8Num3z1"/>
    <w:rsid w:val="00055A62"/>
    <w:rPr>
      <w:spacing w:val="-6"/>
      <w:lang w:val="uk-UA"/>
    </w:rPr>
  </w:style>
  <w:style w:type="character" w:customStyle="1" w:styleId="WW8Num3z2">
    <w:name w:val="WW8Num3z2"/>
    <w:rsid w:val="00055A62"/>
  </w:style>
  <w:style w:type="character" w:customStyle="1" w:styleId="WW8Num3z3">
    <w:name w:val="WW8Num3z3"/>
    <w:rsid w:val="00055A62"/>
  </w:style>
  <w:style w:type="character" w:customStyle="1" w:styleId="WW8Num3z4">
    <w:name w:val="WW8Num3z4"/>
    <w:rsid w:val="00055A62"/>
  </w:style>
  <w:style w:type="character" w:customStyle="1" w:styleId="WW8Num3z5">
    <w:name w:val="WW8Num3z5"/>
    <w:rsid w:val="00055A62"/>
  </w:style>
  <w:style w:type="character" w:customStyle="1" w:styleId="WW8Num3z6">
    <w:name w:val="WW8Num3z6"/>
    <w:rsid w:val="00055A62"/>
  </w:style>
  <w:style w:type="character" w:customStyle="1" w:styleId="WW8Num3z7">
    <w:name w:val="WW8Num3z7"/>
    <w:rsid w:val="00055A62"/>
  </w:style>
  <w:style w:type="character" w:customStyle="1" w:styleId="WW8Num3z8">
    <w:name w:val="WW8Num3z8"/>
    <w:rsid w:val="00055A62"/>
  </w:style>
  <w:style w:type="character" w:customStyle="1" w:styleId="WW8Num4z0">
    <w:name w:val="WW8Num4z0"/>
    <w:rsid w:val="00055A62"/>
    <w:rPr>
      <w:rFonts w:ascii="Times New Roman" w:hAnsi="Times New Roman" w:cs="Times New Roman" w:hint="default"/>
    </w:rPr>
  </w:style>
  <w:style w:type="character" w:customStyle="1" w:styleId="WW8Num5z0">
    <w:name w:val="WW8Num5z0"/>
    <w:rsid w:val="00055A62"/>
    <w:rPr>
      <w:rFonts w:ascii="Times New Roman" w:hAnsi="Times New Roman" w:cs="Times New Roman" w:hint="default"/>
    </w:rPr>
  </w:style>
  <w:style w:type="character" w:customStyle="1" w:styleId="WW8Num5z1">
    <w:name w:val="WW8Num5z1"/>
    <w:rsid w:val="00055A62"/>
  </w:style>
  <w:style w:type="character" w:customStyle="1" w:styleId="WW8Num5z2">
    <w:name w:val="WW8Num5z2"/>
    <w:rsid w:val="00055A62"/>
  </w:style>
  <w:style w:type="character" w:customStyle="1" w:styleId="WW8Num5z3">
    <w:name w:val="WW8Num5z3"/>
    <w:rsid w:val="00055A62"/>
  </w:style>
  <w:style w:type="character" w:customStyle="1" w:styleId="WW8Num5z4">
    <w:name w:val="WW8Num5z4"/>
    <w:rsid w:val="00055A62"/>
  </w:style>
  <w:style w:type="character" w:customStyle="1" w:styleId="WW8Num5z5">
    <w:name w:val="WW8Num5z5"/>
    <w:rsid w:val="00055A62"/>
  </w:style>
  <w:style w:type="character" w:customStyle="1" w:styleId="WW8Num5z6">
    <w:name w:val="WW8Num5z6"/>
    <w:rsid w:val="00055A62"/>
  </w:style>
  <w:style w:type="character" w:customStyle="1" w:styleId="WW8Num5z7">
    <w:name w:val="WW8Num5z7"/>
    <w:rsid w:val="00055A62"/>
  </w:style>
  <w:style w:type="character" w:customStyle="1" w:styleId="WW8Num5z8">
    <w:name w:val="WW8Num5z8"/>
    <w:rsid w:val="00055A62"/>
  </w:style>
  <w:style w:type="character" w:customStyle="1" w:styleId="WW8Num4z1">
    <w:name w:val="WW8Num4z1"/>
    <w:rsid w:val="00055A62"/>
  </w:style>
  <w:style w:type="character" w:customStyle="1" w:styleId="WW8Num4z2">
    <w:name w:val="WW8Num4z2"/>
    <w:rsid w:val="00055A62"/>
  </w:style>
  <w:style w:type="character" w:customStyle="1" w:styleId="WW8Num4z3">
    <w:name w:val="WW8Num4z3"/>
    <w:rsid w:val="00055A62"/>
  </w:style>
  <w:style w:type="character" w:customStyle="1" w:styleId="WW8Num4z4">
    <w:name w:val="WW8Num4z4"/>
    <w:rsid w:val="00055A62"/>
  </w:style>
  <w:style w:type="character" w:customStyle="1" w:styleId="WW8Num4z5">
    <w:name w:val="WW8Num4z5"/>
    <w:rsid w:val="00055A62"/>
  </w:style>
  <w:style w:type="character" w:customStyle="1" w:styleId="WW8Num4z6">
    <w:name w:val="WW8Num4z6"/>
    <w:rsid w:val="00055A62"/>
  </w:style>
  <w:style w:type="character" w:customStyle="1" w:styleId="WW8Num4z7">
    <w:name w:val="WW8Num4z7"/>
    <w:rsid w:val="00055A62"/>
  </w:style>
  <w:style w:type="character" w:customStyle="1" w:styleId="WW8Num4z8">
    <w:name w:val="WW8Num4z8"/>
    <w:rsid w:val="00055A62"/>
  </w:style>
  <w:style w:type="character" w:customStyle="1" w:styleId="WW8Num6z0">
    <w:name w:val="WW8Num6z0"/>
    <w:rsid w:val="00055A62"/>
    <w:rPr>
      <w:rFonts w:ascii="Times New Roman" w:eastAsia="Times New Roman" w:hAnsi="Times New Roman" w:cs="Times New Roman" w:hint="default"/>
    </w:rPr>
  </w:style>
  <w:style w:type="character" w:customStyle="1" w:styleId="WW8Num6z1">
    <w:name w:val="WW8Num6z1"/>
    <w:rsid w:val="00055A62"/>
    <w:rPr>
      <w:rFonts w:ascii="Courier New" w:hAnsi="Courier New" w:cs="Courier New" w:hint="default"/>
    </w:rPr>
  </w:style>
  <w:style w:type="character" w:customStyle="1" w:styleId="WW8Num6z2">
    <w:name w:val="WW8Num6z2"/>
    <w:rsid w:val="00055A62"/>
    <w:rPr>
      <w:rFonts w:ascii="Wingdings" w:hAnsi="Wingdings" w:cs="Wingdings" w:hint="default"/>
    </w:rPr>
  </w:style>
  <w:style w:type="character" w:customStyle="1" w:styleId="WW8Num6z3">
    <w:name w:val="WW8Num6z3"/>
    <w:rsid w:val="00055A62"/>
    <w:rPr>
      <w:rFonts w:ascii="Symbol" w:hAnsi="Symbol" w:cs="Symbol" w:hint="default"/>
    </w:rPr>
  </w:style>
  <w:style w:type="character" w:customStyle="1" w:styleId="31">
    <w:name w:val="Основной шрифт абзаца3"/>
    <w:rsid w:val="00055A62"/>
  </w:style>
  <w:style w:type="character" w:customStyle="1" w:styleId="WW8Num7z0">
    <w:name w:val="WW8Num7z0"/>
    <w:rsid w:val="00055A62"/>
    <w:rPr>
      <w:rFonts w:ascii="Times New Roman" w:hAnsi="Times New Roman" w:cs="Times New Roman" w:hint="default"/>
    </w:rPr>
  </w:style>
  <w:style w:type="character" w:customStyle="1" w:styleId="WW8Num8z0">
    <w:name w:val="WW8Num8z0"/>
    <w:rsid w:val="00055A62"/>
    <w:rPr>
      <w:rFonts w:ascii="Times New Roman" w:hAnsi="Times New Roman" w:cs="Times New Roman" w:hint="default"/>
    </w:rPr>
  </w:style>
  <w:style w:type="character" w:customStyle="1" w:styleId="WW8Num9z1">
    <w:name w:val="WW8Num9z1"/>
    <w:rsid w:val="00055A62"/>
    <w:rPr>
      <w:rFonts w:ascii="Times New Roman" w:eastAsia="Times New Roman" w:hAnsi="Times New Roman" w:cs="Times New Roman" w:hint="default"/>
    </w:rPr>
  </w:style>
  <w:style w:type="character" w:customStyle="1" w:styleId="WW8Num11z0">
    <w:name w:val="WW8Num11z0"/>
    <w:rsid w:val="00055A62"/>
    <w:rPr>
      <w:rFonts w:ascii="Times New Roman" w:hAnsi="Times New Roman" w:cs="Times New Roman" w:hint="default"/>
    </w:rPr>
  </w:style>
  <w:style w:type="character" w:customStyle="1" w:styleId="WW8Num12z2">
    <w:name w:val="WW8Num12z2"/>
    <w:rsid w:val="00055A62"/>
    <w:rPr>
      <w:lang w:val="ru-RU"/>
    </w:rPr>
  </w:style>
  <w:style w:type="character" w:customStyle="1" w:styleId="af7">
    <w:name w:val="Маркеры списка"/>
    <w:rsid w:val="00055A62"/>
    <w:rPr>
      <w:rFonts w:ascii="OpenSymbol" w:eastAsia="OpenSymbol" w:hAnsi="OpenSymbol" w:cs="OpenSymbol" w:hint="eastAsia"/>
    </w:rPr>
  </w:style>
  <w:style w:type="numbering" w:customStyle="1" w:styleId="WWNum1">
    <w:name w:val="WWNum1"/>
    <w:rsid w:val="00055A62"/>
    <w:pPr>
      <w:numPr>
        <w:numId w:val="14"/>
      </w:numPr>
    </w:pPr>
  </w:style>
  <w:style w:type="paragraph" w:customStyle="1" w:styleId="14">
    <w:name w:val="Обычный (веб)1"/>
    <w:basedOn w:val="a"/>
    <w:rsid w:val="00B405E7"/>
    <w:pPr>
      <w:widowControl w:val="0"/>
      <w:suppressAutoHyphens/>
      <w:spacing w:before="280" w:after="280" w:line="100" w:lineRule="atLeast"/>
    </w:pPr>
    <w:rPr>
      <w:rFonts w:eastAsia="MS Mincho" w:cs="Tahoma"/>
      <w:color w:val="000000"/>
      <w:kern w:val="1"/>
      <w:lang w:val="en-US" w:eastAsia="en-US" w:bidi="en-US"/>
    </w:rPr>
  </w:style>
  <w:style w:type="character" w:customStyle="1" w:styleId="Absatz-Standardschriftart">
    <w:name w:val="Absatz-Standardschriftart"/>
    <w:rsid w:val="00B405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710"/>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A6063"/>
    <w:pPr>
      <w:ind w:left="720"/>
      <w:contextualSpacing/>
    </w:pPr>
  </w:style>
  <w:style w:type="paragraph" w:customStyle="1" w:styleId="Standard">
    <w:name w:val="Standard"/>
    <w:rsid w:val="00AA4BCB"/>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styleId="a4">
    <w:name w:val="Strong"/>
    <w:basedOn w:val="a0"/>
    <w:uiPriority w:val="22"/>
    <w:qFormat/>
    <w:rsid w:val="00A33EFB"/>
    <w:rPr>
      <w:b/>
      <w:bCs/>
    </w:rPr>
  </w:style>
  <w:style w:type="paragraph" w:styleId="a5">
    <w:name w:val="Balloon Text"/>
    <w:basedOn w:val="a"/>
    <w:link w:val="a6"/>
    <w:uiPriority w:val="99"/>
    <w:unhideWhenUsed/>
    <w:rsid w:val="00A33EFB"/>
    <w:rPr>
      <w:rFonts w:ascii="Tahoma" w:hAnsi="Tahoma" w:cs="Tahoma"/>
      <w:sz w:val="16"/>
      <w:szCs w:val="16"/>
    </w:rPr>
  </w:style>
  <w:style w:type="character" w:customStyle="1" w:styleId="a6">
    <w:name w:val="Текст выноски Знак"/>
    <w:basedOn w:val="a0"/>
    <w:link w:val="a5"/>
    <w:uiPriority w:val="99"/>
    <w:rsid w:val="00A33EFB"/>
    <w:rPr>
      <w:rFonts w:ascii="Tahoma" w:hAnsi="Tahoma" w:cs="Tahoma"/>
      <w:sz w:val="16"/>
      <w:szCs w:val="16"/>
      <w:lang w:eastAsia="ru-RU"/>
    </w:rPr>
  </w:style>
  <w:style w:type="paragraph" w:styleId="a7">
    <w:name w:val="Normal (Web)"/>
    <w:basedOn w:val="a"/>
    <w:rsid w:val="00BD71D9"/>
    <w:pPr>
      <w:suppressAutoHyphens/>
      <w:spacing w:before="280" w:after="280"/>
    </w:pPr>
    <w:rPr>
      <w:rFonts w:eastAsia="MS Mincho"/>
      <w:kern w:val="1"/>
      <w:lang w:eastAsia="ar-SA"/>
    </w:rPr>
  </w:style>
  <w:style w:type="paragraph" w:styleId="a8">
    <w:name w:val="Body Text Indent"/>
    <w:basedOn w:val="a"/>
    <w:link w:val="a9"/>
    <w:rsid w:val="00BD71D9"/>
    <w:pPr>
      <w:spacing w:after="120"/>
      <w:ind w:left="283"/>
    </w:pPr>
    <w:rPr>
      <w:rFonts w:eastAsia="Times New Roman"/>
      <w:kern w:val="1"/>
      <w:lang w:eastAsia="ar-SA"/>
    </w:rPr>
  </w:style>
  <w:style w:type="character" w:customStyle="1" w:styleId="a9">
    <w:name w:val="Основной текст с отступом Знак"/>
    <w:basedOn w:val="a0"/>
    <w:link w:val="a8"/>
    <w:rsid w:val="00BD71D9"/>
    <w:rPr>
      <w:rFonts w:ascii="Times New Roman" w:eastAsia="Times New Roman" w:hAnsi="Times New Roman" w:cs="Times New Roman"/>
      <w:kern w:val="1"/>
      <w:sz w:val="24"/>
      <w:szCs w:val="24"/>
      <w:lang w:eastAsia="ar-SA"/>
    </w:rPr>
  </w:style>
  <w:style w:type="paragraph" w:customStyle="1" w:styleId="aa">
    <w:name w:val="Содержимое таблицы"/>
    <w:basedOn w:val="a"/>
    <w:rsid w:val="00BD71D9"/>
    <w:pPr>
      <w:widowControl w:val="0"/>
      <w:suppressLineNumbers/>
      <w:suppressAutoHyphens/>
    </w:pPr>
    <w:rPr>
      <w:rFonts w:eastAsia="Andale Sans UI"/>
      <w:kern w:val="1"/>
      <w:lang w:val="en-US" w:eastAsia="ar-SA"/>
    </w:rPr>
  </w:style>
  <w:style w:type="character" w:customStyle="1" w:styleId="apple-converted-space">
    <w:name w:val="apple-converted-space"/>
    <w:rsid w:val="002654A2"/>
  </w:style>
  <w:style w:type="paragraph" w:customStyle="1" w:styleId="western">
    <w:name w:val="western"/>
    <w:basedOn w:val="a"/>
    <w:rsid w:val="002654A2"/>
    <w:pPr>
      <w:spacing w:before="100" w:beforeAutospacing="1" w:after="100" w:afterAutospacing="1"/>
    </w:pPr>
    <w:rPr>
      <w:rFonts w:eastAsia="Times New Roman"/>
    </w:rPr>
  </w:style>
  <w:style w:type="character" w:customStyle="1" w:styleId="WW8Num1z0">
    <w:name w:val="WW8Num1z0"/>
    <w:rsid w:val="00130F68"/>
  </w:style>
  <w:style w:type="character" w:customStyle="1" w:styleId="WW8Num2z0">
    <w:name w:val="WW8Num2z0"/>
    <w:rsid w:val="00130F68"/>
  </w:style>
  <w:style w:type="character" w:customStyle="1" w:styleId="WW8Num2z1">
    <w:name w:val="WW8Num2z1"/>
    <w:rsid w:val="00130F68"/>
  </w:style>
  <w:style w:type="character" w:customStyle="1" w:styleId="WW8Num2z2">
    <w:name w:val="WW8Num2z2"/>
    <w:rsid w:val="00130F68"/>
  </w:style>
  <w:style w:type="character" w:customStyle="1" w:styleId="WW8Num2z3">
    <w:name w:val="WW8Num2z3"/>
    <w:rsid w:val="00130F68"/>
  </w:style>
  <w:style w:type="character" w:customStyle="1" w:styleId="WW8Num2z4">
    <w:name w:val="WW8Num2z4"/>
    <w:rsid w:val="00130F68"/>
  </w:style>
  <w:style w:type="character" w:customStyle="1" w:styleId="WW8Num2z5">
    <w:name w:val="WW8Num2z5"/>
    <w:rsid w:val="00130F68"/>
  </w:style>
  <w:style w:type="character" w:customStyle="1" w:styleId="WW8Num2z6">
    <w:name w:val="WW8Num2z6"/>
    <w:rsid w:val="00130F68"/>
  </w:style>
  <w:style w:type="character" w:customStyle="1" w:styleId="WW8Num2z7">
    <w:name w:val="WW8Num2z7"/>
    <w:rsid w:val="00130F68"/>
  </w:style>
  <w:style w:type="character" w:customStyle="1" w:styleId="WW8Num2z8">
    <w:name w:val="WW8Num2z8"/>
    <w:rsid w:val="00130F68"/>
  </w:style>
  <w:style w:type="character" w:customStyle="1" w:styleId="WW8NumSt1z0">
    <w:name w:val="WW8NumSt1z0"/>
    <w:rsid w:val="00130F68"/>
    <w:rPr>
      <w:rFonts w:ascii="Symbol" w:hAnsi="Symbol" w:cs="Symbol" w:hint="default"/>
    </w:rPr>
  </w:style>
  <w:style w:type="character" w:customStyle="1" w:styleId="2">
    <w:name w:val="Основной шрифт абзаца2"/>
    <w:rsid w:val="00130F68"/>
  </w:style>
  <w:style w:type="character" w:customStyle="1" w:styleId="1">
    <w:name w:val="Основной шрифт абзаца1"/>
    <w:rsid w:val="00130F68"/>
  </w:style>
  <w:style w:type="character" w:customStyle="1" w:styleId="ab">
    <w:name w:val="Символ нумерации"/>
    <w:rsid w:val="00130F68"/>
  </w:style>
  <w:style w:type="paragraph" w:customStyle="1" w:styleId="ac">
    <w:name w:val="Заголовок"/>
    <w:basedOn w:val="a"/>
    <w:next w:val="ad"/>
    <w:rsid w:val="00130F68"/>
    <w:pPr>
      <w:keepNext/>
      <w:widowControl w:val="0"/>
      <w:suppressAutoHyphens/>
      <w:spacing w:before="240" w:after="120"/>
    </w:pPr>
    <w:rPr>
      <w:rFonts w:ascii="Arial" w:eastAsia="Andale Sans UI" w:hAnsi="Arial" w:cs="Tahoma"/>
      <w:kern w:val="1"/>
      <w:sz w:val="28"/>
      <w:szCs w:val="28"/>
    </w:rPr>
  </w:style>
  <w:style w:type="paragraph" w:styleId="ad">
    <w:name w:val="Body Text"/>
    <w:basedOn w:val="a"/>
    <w:link w:val="ae"/>
    <w:rsid w:val="00130F68"/>
    <w:pPr>
      <w:widowControl w:val="0"/>
      <w:suppressAutoHyphens/>
      <w:spacing w:after="120"/>
    </w:pPr>
    <w:rPr>
      <w:rFonts w:eastAsia="Andale Sans UI"/>
      <w:kern w:val="1"/>
    </w:rPr>
  </w:style>
  <w:style w:type="character" w:customStyle="1" w:styleId="ae">
    <w:name w:val="Основной текст Знак"/>
    <w:basedOn w:val="a0"/>
    <w:link w:val="ad"/>
    <w:rsid w:val="00130F68"/>
    <w:rPr>
      <w:rFonts w:ascii="Times New Roman" w:eastAsia="Andale Sans UI" w:hAnsi="Times New Roman" w:cs="Times New Roman"/>
      <w:kern w:val="1"/>
      <w:sz w:val="24"/>
      <w:szCs w:val="24"/>
    </w:rPr>
  </w:style>
  <w:style w:type="paragraph" w:styleId="af">
    <w:name w:val="List"/>
    <w:basedOn w:val="ad"/>
    <w:rsid w:val="00130F68"/>
    <w:rPr>
      <w:rFonts w:cs="Tahoma"/>
    </w:rPr>
  </w:style>
  <w:style w:type="paragraph" w:customStyle="1" w:styleId="20">
    <w:name w:val="Название2"/>
    <w:basedOn w:val="a"/>
    <w:rsid w:val="00130F68"/>
    <w:pPr>
      <w:widowControl w:val="0"/>
      <w:suppressLineNumbers/>
      <w:suppressAutoHyphens/>
      <w:spacing w:before="120" w:after="120"/>
    </w:pPr>
    <w:rPr>
      <w:rFonts w:eastAsia="Andale Sans UI" w:cs="Mangal"/>
      <w:i/>
      <w:iCs/>
      <w:kern w:val="1"/>
    </w:rPr>
  </w:style>
  <w:style w:type="paragraph" w:customStyle="1" w:styleId="21">
    <w:name w:val="Указатель2"/>
    <w:basedOn w:val="a"/>
    <w:rsid w:val="00130F68"/>
    <w:pPr>
      <w:widowControl w:val="0"/>
      <w:suppressLineNumbers/>
      <w:suppressAutoHyphens/>
    </w:pPr>
    <w:rPr>
      <w:rFonts w:eastAsia="Andale Sans UI" w:cs="Mangal"/>
      <w:kern w:val="1"/>
    </w:rPr>
  </w:style>
  <w:style w:type="paragraph" w:customStyle="1" w:styleId="10">
    <w:name w:val="Название1"/>
    <w:basedOn w:val="a"/>
    <w:rsid w:val="00130F68"/>
    <w:pPr>
      <w:widowControl w:val="0"/>
      <w:suppressLineNumbers/>
      <w:suppressAutoHyphens/>
      <w:spacing w:before="120" w:after="120"/>
    </w:pPr>
    <w:rPr>
      <w:rFonts w:eastAsia="Andale Sans UI" w:cs="Tahoma"/>
      <w:i/>
      <w:iCs/>
      <w:kern w:val="1"/>
    </w:rPr>
  </w:style>
  <w:style w:type="paragraph" w:customStyle="1" w:styleId="11">
    <w:name w:val="Указатель1"/>
    <w:basedOn w:val="a"/>
    <w:rsid w:val="00130F68"/>
    <w:pPr>
      <w:widowControl w:val="0"/>
      <w:suppressLineNumbers/>
      <w:suppressAutoHyphens/>
    </w:pPr>
    <w:rPr>
      <w:rFonts w:eastAsia="Andale Sans UI" w:cs="Tahoma"/>
      <w:kern w:val="1"/>
    </w:rPr>
  </w:style>
  <w:style w:type="paragraph" w:customStyle="1" w:styleId="12">
    <w:name w:val="Обычный1"/>
    <w:rsid w:val="00130F68"/>
    <w:pPr>
      <w:widowControl w:val="0"/>
      <w:suppressAutoHyphens/>
      <w:spacing w:after="0" w:line="240" w:lineRule="auto"/>
    </w:pPr>
    <w:rPr>
      <w:rFonts w:ascii="Times New Roman" w:eastAsia="Lucida Sans Unicode" w:hAnsi="Times New Roman" w:cs="Times New Roman"/>
      <w:color w:val="000000"/>
      <w:kern w:val="1"/>
      <w:sz w:val="24"/>
      <w:szCs w:val="24"/>
      <w:lang w:val="en-US" w:bidi="en-US"/>
    </w:rPr>
  </w:style>
  <w:style w:type="paragraph" w:customStyle="1" w:styleId="af0">
    <w:name w:val="Заголовок таблицы"/>
    <w:basedOn w:val="aa"/>
    <w:rsid w:val="00130F68"/>
    <w:pPr>
      <w:jc w:val="center"/>
      <w:textAlignment w:val="baseline"/>
    </w:pPr>
    <w:rPr>
      <w:rFonts w:eastAsia="Times New Roman"/>
      <w:b/>
      <w:bCs/>
      <w:lang w:val="de-DE" w:eastAsia="fa-IR" w:bidi="fa-IR"/>
    </w:rPr>
  </w:style>
  <w:style w:type="character" w:customStyle="1" w:styleId="13">
    <w:name w:val="Основной текст Знак1"/>
    <w:basedOn w:val="a0"/>
    <w:uiPriority w:val="99"/>
    <w:rsid w:val="00244402"/>
    <w:rPr>
      <w:sz w:val="26"/>
      <w:szCs w:val="26"/>
      <w:shd w:val="clear" w:color="auto" w:fill="FFFFFF"/>
    </w:rPr>
  </w:style>
  <w:style w:type="paragraph" w:customStyle="1" w:styleId="af1">
    <w:name w:val="Знак Знак"/>
    <w:basedOn w:val="a"/>
    <w:rsid w:val="00244402"/>
    <w:rPr>
      <w:rFonts w:ascii="Verdana" w:eastAsia="Times New Roman" w:hAnsi="Verdana" w:cs="Verdana"/>
      <w:sz w:val="20"/>
      <w:szCs w:val="20"/>
      <w:lang w:val="en-US" w:eastAsia="en-US"/>
    </w:rPr>
  </w:style>
  <w:style w:type="paragraph" w:styleId="af2">
    <w:name w:val="header"/>
    <w:basedOn w:val="a"/>
    <w:link w:val="af3"/>
    <w:uiPriority w:val="99"/>
    <w:semiHidden/>
    <w:unhideWhenUsed/>
    <w:rsid w:val="00055A62"/>
    <w:pPr>
      <w:widowControl w:val="0"/>
      <w:tabs>
        <w:tab w:val="center" w:pos="4677"/>
        <w:tab w:val="right" w:pos="9355"/>
      </w:tabs>
      <w:suppressAutoHyphens/>
    </w:pPr>
    <w:rPr>
      <w:rFonts w:eastAsia="Lucida Sans Unicode" w:cs="Tahoma"/>
      <w:color w:val="000000"/>
      <w:kern w:val="2"/>
      <w:lang w:val="en-US" w:eastAsia="en-US" w:bidi="en-US"/>
    </w:rPr>
  </w:style>
  <w:style w:type="character" w:customStyle="1" w:styleId="af3">
    <w:name w:val="Верхний колонтитул Знак"/>
    <w:basedOn w:val="a0"/>
    <w:link w:val="af2"/>
    <w:uiPriority w:val="99"/>
    <w:semiHidden/>
    <w:rsid w:val="00055A62"/>
    <w:rPr>
      <w:rFonts w:ascii="Times New Roman" w:eastAsia="Lucida Sans Unicode" w:hAnsi="Times New Roman" w:cs="Tahoma"/>
      <w:color w:val="000000"/>
      <w:kern w:val="2"/>
      <w:sz w:val="24"/>
      <w:szCs w:val="24"/>
      <w:lang w:val="en-US" w:bidi="en-US"/>
    </w:rPr>
  </w:style>
  <w:style w:type="paragraph" w:styleId="af4">
    <w:name w:val="footer"/>
    <w:basedOn w:val="a"/>
    <w:link w:val="af5"/>
    <w:uiPriority w:val="99"/>
    <w:semiHidden/>
    <w:unhideWhenUsed/>
    <w:rsid w:val="00055A62"/>
    <w:pPr>
      <w:widowControl w:val="0"/>
      <w:tabs>
        <w:tab w:val="center" w:pos="4677"/>
        <w:tab w:val="right" w:pos="9355"/>
      </w:tabs>
      <w:suppressAutoHyphens/>
    </w:pPr>
    <w:rPr>
      <w:rFonts w:eastAsia="Lucida Sans Unicode" w:cs="Tahoma"/>
      <w:color w:val="000000"/>
      <w:kern w:val="2"/>
      <w:lang w:val="en-US" w:eastAsia="en-US" w:bidi="en-US"/>
    </w:rPr>
  </w:style>
  <w:style w:type="character" w:customStyle="1" w:styleId="af5">
    <w:name w:val="Нижний колонтитул Знак"/>
    <w:basedOn w:val="a0"/>
    <w:link w:val="af4"/>
    <w:uiPriority w:val="99"/>
    <w:semiHidden/>
    <w:rsid w:val="00055A62"/>
    <w:rPr>
      <w:rFonts w:ascii="Times New Roman" w:eastAsia="Lucida Sans Unicode" w:hAnsi="Times New Roman" w:cs="Tahoma"/>
      <w:color w:val="000000"/>
      <w:kern w:val="2"/>
      <w:sz w:val="24"/>
      <w:szCs w:val="24"/>
      <w:lang w:val="en-US" w:bidi="en-US"/>
    </w:rPr>
  </w:style>
  <w:style w:type="paragraph" w:customStyle="1" w:styleId="3">
    <w:name w:val="Название3"/>
    <w:basedOn w:val="a"/>
    <w:rsid w:val="00055A62"/>
    <w:pPr>
      <w:widowControl w:val="0"/>
      <w:suppressLineNumbers/>
      <w:suppressAutoHyphens/>
      <w:spacing w:before="120" w:after="120"/>
    </w:pPr>
    <w:rPr>
      <w:rFonts w:eastAsia="Lucida Sans Unicode" w:cs="Mangal"/>
      <w:i/>
      <w:iCs/>
      <w:color w:val="000000"/>
      <w:kern w:val="2"/>
      <w:lang w:val="en-US" w:eastAsia="en-US" w:bidi="en-US"/>
    </w:rPr>
  </w:style>
  <w:style w:type="paragraph" w:customStyle="1" w:styleId="30">
    <w:name w:val="Указатель3"/>
    <w:basedOn w:val="a"/>
    <w:rsid w:val="00055A62"/>
    <w:pPr>
      <w:widowControl w:val="0"/>
      <w:suppressLineNumbers/>
      <w:suppressAutoHyphens/>
    </w:pPr>
    <w:rPr>
      <w:rFonts w:eastAsia="Lucida Sans Unicode" w:cs="Mangal"/>
      <w:color w:val="000000"/>
      <w:kern w:val="2"/>
      <w:lang w:val="en-US" w:eastAsia="en-US" w:bidi="en-US"/>
    </w:rPr>
  </w:style>
  <w:style w:type="paragraph" w:customStyle="1" w:styleId="210">
    <w:name w:val="Основной текст с отступом 21"/>
    <w:basedOn w:val="a"/>
    <w:rsid w:val="00055A62"/>
    <w:pPr>
      <w:suppressAutoHyphens/>
      <w:spacing w:after="120" w:line="480" w:lineRule="auto"/>
      <w:ind w:left="283"/>
    </w:pPr>
    <w:rPr>
      <w:rFonts w:eastAsia="Times New Roman"/>
      <w:kern w:val="2"/>
      <w:lang w:val="uk-UA" w:eastAsia="ar-SA"/>
    </w:rPr>
  </w:style>
  <w:style w:type="paragraph" w:customStyle="1" w:styleId="22">
    <w:name w:val="Абзац списка2"/>
    <w:basedOn w:val="Standard"/>
    <w:rsid w:val="00055A62"/>
    <w:pPr>
      <w:autoSpaceDN/>
      <w:ind w:left="720"/>
      <w:textAlignment w:val="auto"/>
    </w:pPr>
    <w:rPr>
      <w:rFonts w:eastAsia="Arial"/>
      <w:kern w:val="2"/>
      <w:lang w:eastAsia="ar-SA" w:bidi="ar-SA"/>
    </w:rPr>
  </w:style>
  <w:style w:type="paragraph" w:customStyle="1" w:styleId="af6">
    <w:name w:val="Стиль"/>
    <w:basedOn w:val="a"/>
    <w:rsid w:val="00055A62"/>
    <w:rPr>
      <w:rFonts w:ascii="Verdana" w:eastAsia="Times New Roman" w:hAnsi="Verdana" w:cs="Verdana"/>
      <w:kern w:val="2"/>
      <w:sz w:val="20"/>
      <w:szCs w:val="20"/>
      <w:lang w:val="en-US" w:eastAsia="ar-SA"/>
    </w:rPr>
  </w:style>
  <w:style w:type="paragraph" w:customStyle="1" w:styleId="TableContents">
    <w:name w:val="Table Contents"/>
    <w:basedOn w:val="a"/>
    <w:rsid w:val="00055A62"/>
    <w:pPr>
      <w:widowControl w:val="0"/>
      <w:suppressLineNumbers/>
      <w:suppressAutoHyphens/>
    </w:pPr>
    <w:rPr>
      <w:rFonts w:eastAsia="Times New Roman" w:cs="Tahoma"/>
      <w:kern w:val="2"/>
      <w:lang w:val="de-DE" w:eastAsia="fa-IR" w:bidi="fa-IR"/>
    </w:rPr>
  </w:style>
  <w:style w:type="character" w:customStyle="1" w:styleId="WW8Num1z1">
    <w:name w:val="WW8Num1z1"/>
    <w:rsid w:val="00055A62"/>
    <w:rPr>
      <w:rFonts w:ascii="Courier New" w:hAnsi="Courier New" w:cs="Courier New" w:hint="default"/>
      <w:spacing w:val="-4"/>
      <w:sz w:val="2"/>
      <w:szCs w:val="2"/>
      <w:lang w:val="uk-UA"/>
    </w:rPr>
  </w:style>
  <w:style w:type="character" w:customStyle="1" w:styleId="WW8Num1z2">
    <w:name w:val="WW8Num1z2"/>
    <w:rsid w:val="00055A62"/>
    <w:rPr>
      <w:rFonts w:ascii="Wingdings" w:hAnsi="Wingdings" w:cs="Wingdings" w:hint="default"/>
    </w:rPr>
  </w:style>
  <w:style w:type="character" w:customStyle="1" w:styleId="WW8Num1z3">
    <w:name w:val="WW8Num1z3"/>
    <w:rsid w:val="00055A62"/>
    <w:rPr>
      <w:rFonts w:ascii="Symbol" w:hAnsi="Symbol" w:cs="Symbol" w:hint="default"/>
    </w:rPr>
  </w:style>
  <w:style w:type="character" w:customStyle="1" w:styleId="WW8Num1z4">
    <w:name w:val="WW8Num1z4"/>
    <w:rsid w:val="00055A62"/>
  </w:style>
  <w:style w:type="character" w:customStyle="1" w:styleId="WW8Num1z5">
    <w:name w:val="WW8Num1z5"/>
    <w:rsid w:val="00055A62"/>
  </w:style>
  <w:style w:type="character" w:customStyle="1" w:styleId="WW8Num1z6">
    <w:name w:val="WW8Num1z6"/>
    <w:rsid w:val="00055A62"/>
  </w:style>
  <w:style w:type="character" w:customStyle="1" w:styleId="WW8Num1z7">
    <w:name w:val="WW8Num1z7"/>
    <w:rsid w:val="00055A62"/>
  </w:style>
  <w:style w:type="character" w:customStyle="1" w:styleId="WW8Num1z8">
    <w:name w:val="WW8Num1z8"/>
    <w:rsid w:val="00055A62"/>
  </w:style>
  <w:style w:type="character" w:customStyle="1" w:styleId="WW8Num3z0">
    <w:name w:val="WW8Num3z0"/>
    <w:rsid w:val="00055A62"/>
    <w:rPr>
      <w:rFonts w:ascii="Times New Roman" w:hAnsi="Times New Roman" w:cs="Times New Roman" w:hint="default"/>
    </w:rPr>
  </w:style>
  <w:style w:type="character" w:customStyle="1" w:styleId="WW8Num3z1">
    <w:name w:val="WW8Num3z1"/>
    <w:rsid w:val="00055A62"/>
    <w:rPr>
      <w:spacing w:val="-6"/>
      <w:lang w:val="uk-UA"/>
    </w:rPr>
  </w:style>
  <w:style w:type="character" w:customStyle="1" w:styleId="WW8Num3z2">
    <w:name w:val="WW8Num3z2"/>
    <w:rsid w:val="00055A62"/>
  </w:style>
  <w:style w:type="character" w:customStyle="1" w:styleId="WW8Num3z3">
    <w:name w:val="WW8Num3z3"/>
    <w:rsid w:val="00055A62"/>
  </w:style>
  <w:style w:type="character" w:customStyle="1" w:styleId="WW8Num3z4">
    <w:name w:val="WW8Num3z4"/>
    <w:rsid w:val="00055A62"/>
  </w:style>
  <w:style w:type="character" w:customStyle="1" w:styleId="WW8Num3z5">
    <w:name w:val="WW8Num3z5"/>
    <w:rsid w:val="00055A62"/>
  </w:style>
  <w:style w:type="character" w:customStyle="1" w:styleId="WW8Num3z6">
    <w:name w:val="WW8Num3z6"/>
    <w:rsid w:val="00055A62"/>
  </w:style>
  <w:style w:type="character" w:customStyle="1" w:styleId="WW8Num3z7">
    <w:name w:val="WW8Num3z7"/>
    <w:rsid w:val="00055A62"/>
  </w:style>
  <w:style w:type="character" w:customStyle="1" w:styleId="WW8Num3z8">
    <w:name w:val="WW8Num3z8"/>
    <w:rsid w:val="00055A62"/>
  </w:style>
  <w:style w:type="character" w:customStyle="1" w:styleId="WW8Num4z0">
    <w:name w:val="WW8Num4z0"/>
    <w:rsid w:val="00055A62"/>
    <w:rPr>
      <w:rFonts w:ascii="Times New Roman" w:hAnsi="Times New Roman" w:cs="Times New Roman" w:hint="default"/>
    </w:rPr>
  </w:style>
  <w:style w:type="character" w:customStyle="1" w:styleId="WW8Num5z0">
    <w:name w:val="WW8Num5z0"/>
    <w:rsid w:val="00055A62"/>
    <w:rPr>
      <w:rFonts w:ascii="Times New Roman" w:hAnsi="Times New Roman" w:cs="Times New Roman" w:hint="default"/>
    </w:rPr>
  </w:style>
  <w:style w:type="character" w:customStyle="1" w:styleId="WW8Num5z1">
    <w:name w:val="WW8Num5z1"/>
    <w:rsid w:val="00055A62"/>
  </w:style>
  <w:style w:type="character" w:customStyle="1" w:styleId="WW8Num5z2">
    <w:name w:val="WW8Num5z2"/>
    <w:rsid w:val="00055A62"/>
  </w:style>
  <w:style w:type="character" w:customStyle="1" w:styleId="WW8Num5z3">
    <w:name w:val="WW8Num5z3"/>
    <w:rsid w:val="00055A62"/>
  </w:style>
  <w:style w:type="character" w:customStyle="1" w:styleId="WW8Num5z4">
    <w:name w:val="WW8Num5z4"/>
    <w:rsid w:val="00055A62"/>
  </w:style>
  <w:style w:type="character" w:customStyle="1" w:styleId="WW8Num5z5">
    <w:name w:val="WW8Num5z5"/>
    <w:rsid w:val="00055A62"/>
  </w:style>
  <w:style w:type="character" w:customStyle="1" w:styleId="WW8Num5z6">
    <w:name w:val="WW8Num5z6"/>
    <w:rsid w:val="00055A62"/>
  </w:style>
  <w:style w:type="character" w:customStyle="1" w:styleId="WW8Num5z7">
    <w:name w:val="WW8Num5z7"/>
    <w:rsid w:val="00055A62"/>
  </w:style>
  <w:style w:type="character" w:customStyle="1" w:styleId="WW8Num5z8">
    <w:name w:val="WW8Num5z8"/>
    <w:rsid w:val="00055A62"/>
  </w:style>
  <w:style w:type="character" w:customStyle="1" w:styleId="WW8Num4z1">
    <w:name w:val="WW8Num4z1"/>
    <w:rsid w:val="00055A62"/>
  </w:style>
  <w:style w:type="character" w:customStyle="1" w:styleId="WW8Num4z2">
    <w:name w:val="WW8Num4z2"/>
    <w:rsid w:val="00055A62"/>
  </w:style>
  <w:style w:type="character" w:customStyle="1" w:styleId="WW8Num4z3">
    <w:name w:val="WW8Num4z3"/>
    <w:rsid w:val="00055A62"/>
  </w:style>
  <w:style w:type="character" w:customStyle="1" w:styleId="WW8Num4z4">
    <w:name w:val="WW8Num4z4"/>
    <w:rsid w:val="00055A62"/>
  </w:style>
  <w:style w:type="character" w:customStyle="1" w:styleId="WW8Num4z5">
    <w:name w:val="WW8Num4z5"/>
    <w:rsid w:val="00055A62"/>
  </w:style>
  <w:style w:type="character" w:customStyle="1" w:styleId="WW8Num4z6">
    <w:name w:val="WW8Num4z6"/>
    <w:rsid w:val="00055A62"/>
  </w:style>
  <w:style w:type="character" w:customStyle="1" w:styleId="WW8Num4z7">
    <w:name w:val="WW8Num4z7"/>
    <w:rsid w:val="00055A62"/>
  </w:style>
  <w:style w:type="character" w:customStyle="1" w:styleId="WW8Num4z8">
    <w:name w:val="WW8Num4z8"/>
    <w:rsid w:val="00055A62"/>
  </w:style>
  <w:style w:type="character" w:customStyle="1" w:styleId="WW8Num6z0">
    <w:name w:val="WW8Num6z0"/>
    <w:rsid w:val="00055A62"/>
    <w:rPr>
      <w:rFonts w:ascii="Times New Roman" w:eastAsia="Times New Roman" w:hAnsi="Times New Roman" w:cs="Times New Roman" w:hint="default"/>
    </w:rPr>
  </w:style>
  <w:style w:type="character" w:customStyle="1" w:styleId="WW8Num6z1">
    <w:name w:val="WW8Num6z1"/>
    <w:rsid w:val="00055A62"/>
    <w:rPr>
      <w:rFonts w:ascii="Courier New" w:hAnsi="Courier New" w:cs="Courier New" w:hint="default"/>
    </w:rPr>
  </w:style>
  <w:style w:type="character" w:customStyle="1" w:styleId="WW8Num6z2">
    <w:name w:val="WW8Num6z2"/>
    <w:rsid w:val="00055A62"/>
    <w:rPr>
      <w:rFonts w:ascii="Wingdings" w:hAnsi="Wingdings" w:cs="Wingdings" w:hint="default"/>
    </w:rPr>
  </w:style>
  <w:style w:type="character" w:customStyle="1" w:styleId="WW8Num6z3">
    <w:name w:val="WW8Num6z3"/>
    <w:rsid w:val="00055A62"/>
    <w:rPr>
      <w:rFonts w:ascii="Symbol" w:hAnsi="Symbol" w:cs="Symbol" w:hint="default"/>
    </w:rPr>
  </w:style>
  <w:style w:type="character" w:customStyle="1" w:styleId="31">
    <w:name w:val="Основной шрифт абзаца3"/>
    <w:rsid w:val="00055A62"/>
  </w:style>
  <w:style w:type="character" w:customStyle="1" w:styleId="WW8Num7z0">
    <w:name w:val="WW8Num7z0"/>
    <w:rsid w:val="00055A62"/>
    <w:rPr>
      <w:rFonts w:ascii="Times New Roman" w:hAnsi="Times New Roman" w:cs="Times New Roman" w:hint="default"/>
    </w:rPr>
  </w:style>
  <w:style w:type="character" w:customStyle="1" w:styleId="WW8Num8z0">
    <w:name w:val="WW8Num8z0"/>
    <w:rsid w:val="00055A62"/>
    <w:rPr>
      <w:rFonts w:ascii="Times New Roman" w:hAnsi="Times New Roman" w:cs="Times New Roman" w:hint="default"/>
    </w:rPr>
  </w:style>
  <w:style w:type="character" w:customStyle="1" w:styleId="WW8Num9z1">
    <w:name w:val="WW8Num9z1"/>
    <w:rsid w:val="00055A62"/>
    <w:rPr>
      <w:rFonts w:ascii="Times New Roman" w:eastAsia="Times New Roman" w:hAnsi="Times New Roman" w:cs="Times New Roman" w:hint="default"/>
    </w:rPr>
  </w:style>
  <w:style w:type="character" w:customStyle="1" w:styleId="WW8Num11z0">
    <w:name w:val="WW8Num11z0"/>
    <w:rsid w:val="00055A62"/>
    <w:rPr>
      <w:rFonts w:ascii="Times New Roman" w:hAnsi="Times New Roman" w:cs="Times New Roman" w:hint="default"/>
    </w:rPr>
  </w:style>
  <w:style w:type="character" w:customStyle="1" w:styleId="WW8Num12z2">
    <w:name w:val="WW8Num12z2"/>
    <w:rsid w:val="00055A62"/>
    <w:rPr>
      <w:lang w:val="ru-RU"/>
    </w:rPr>
  </w:style>
  <w:style w:type="character" w:customStyle="1" w:styleId="af7">
    <w:name w:val="Маркеры списка"/>
    <w:rsid w:val="00055A62"/>
    <w:rPr>
      <w:rFonts w:ascii="OpenSymbol" w:eastAsia="OpenSymbol" w:hAnsi="OpenSymbol" w:cs="OpenSymbol" w:hint="eastAsia"/>
    </w:rPr>
  </w:style>
  <w:style w:type="numbering" w:customStyle="1" w:styleId="WWNum1">
    <w:name w:val="WWNum1"/>
    <w:rsid w:val="00055A62"/>
    <w:pPr>
      <w:numPr>
        <w:numId w:val="14"/>
      </w:numPr>
    </w:pPr>
  </w:style>
  <w:style w:type="paragraph" w:customStyle="1" w:styleId="14">
    <w:name w:val="Обычный (веб)1"/>
    <w:basedOn w:val="a"/>
    <w:rsid w:val="00B405E7"/>
    <w:pPr>
      <w:widowControl w:val="0"/>
      <w:suppressAutoHyphens/>
      <w:spacing w:before="280" w:after="280" w:line="100" w:lineRule="atLeast"/>
    </w:pPr>
    <w:rPr>
      <w:rFonts w:eastAsia="MS Mincho" w:cs="Tahoma"/>
      <w:color w:val="000000"/>
      <w:kern w:val="1"/>
      <w:lang w:val="en-US" w:eastAsia="en-US" w:bidi="en-US"/>
    </w:rPr>
  </w:style>
  <w:style w:type="character" w:customStyle="1" w:styleId="Absatz-Standardschriftart">
    <w:name w:val="Absatz-Standardschriftart"/>
    <w:rsid w:val="00B40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000131">
      <w:bodyDiv w:val="1"/>
      <w:marLeft w:val="0"/>
      <w:marRight w:val="0"/>
      <w:marTop w:val="0"/>
      <w:marBottom w:val="0"/>
      <w:divBdr>
        <w:top w:val="none" w:sz="0" w:space="0" w:color="auto"/>
        <w:left w:val="none" w:sz="0" w:space="0" w:color="auto"/>
        <w:bottom w:val="none" w:sz="0" w:space="0" w:color="auto"/>
        <w:right w:val="none" w:sz="0" w:space="0" w:color="auto"/>
      </w:divBdr>
    </w:div>
    <w:div w:id="193771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6D872-BAD6-4148-9CEA-DEF2DD166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26</Pages>
  <Words>5045</Words>
  <Characters>28757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Федоренко Олександр</dc:creator>
  <cp:lastModifiedBy>Гаврилова Жанна</cp:lastModifiedBy>
  <cp:revision>21</cp:revision>
  <cp:lastPrinted>2017-05-19T07:21:00Z</cp:lastPrinted>
  <dcterms:created xsi:type="dcterms:W3CDTF">2017-05-04T09:16:00Z</dcterms:created>
  <dcterms:modified xsi:type="dcterms:W3CDTF">2017-06-02T07:14:00Z</dcterms:modified>
</cp:coreProperties>
</file>